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2" w:rsidRPr="007859DE" w:rsidRDefault="005869E2" w:rsidP="005869E2">
      <w:pPr>
        <w:widowControl/>
        <w:jc w:val="left"/>
        <w:rPr>
          <w:rFonts w:ascii="黑体" w:eastAsia="黑体"/>
          <w:sz w:val="32"/>
          <w:szCs w:val="32"/>
        </w:rPr>
      </w:pPr>
      <w:r w:rsidRPr="007859D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7"/>
        <w:gridCol w:w="7061"/>
        <w:gridCol w:w="4547"/>
        <w:gridCol w:w="1599"/>
      </w:tblGrid>
      <w:tr w:rsidR="005869E2" w:rsidRPr="007859DE" w:rsidTr="000D1747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spacing w:line="7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5D4CFC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2020年度省级“一带一路”联合实验室名单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"一带一路"联合实验室名称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中方负责人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</w:rPr>
              <w:t>浙江</w:t>
            </w:r>
            <w:r w:rsidRPr="000104A9">
              <w:rPr>
                <w:rFonts w:hint="eastAsia"/>
              </w:rPr>
              <w:t>-</w:t>
            </w:r>
            <w:r w:rsidRPr="000104A9">
              <w:rPr>
                <w:rFonts w:hint="eastAsia"/>
              </w:rPr>
              <w:t>捷克</w:t>
            </w:r>
            <w:r w:rsidRPr="000104A9">
              <w:rPr>
                <w:rFonts w:hint="eastAsia"/>
                <w:color w:val="000000"/>
              </w:rPr>
              <w:t>先进纤维材料联合实验室</w:t>
            </w:r>
            <w:r w:rsidRPr="000104A9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姚菊明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意大利心血管医学联合实验室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浙江大学医学院附属第二医院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王建安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新加坡重大新发传染病诊治联合实验室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浙江大学医学院附属第一医院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李兰娟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szCs w:val="21"/>
              </w:rPr>
              <w:t>浙江</w:t>
            </w:r>
            <w:r w:rsidRPr="000104A9">
              <w:rPr>
                <w:rFonts w:hint="eastAsia"/>
                <w:szCs w:val="21"/>
              </w:rPr>
              <w:t>-</w:t>
            </w:r>
            <w:r w:rsidRPr="000104A9">
              <w:rPr>
                <w:rFonts w:hint="eastAsia"/>
                <w:szCs w:val="21"/>
              </w:rPr>
              <w:t>俄罗斯光电磁功能材料联合实验室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王立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奥地利先进制造及智能环保技术联合实验室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杭州电子科技大学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侯平智</w:t>
            </w:r>
            <w:proofErr w:type="gramEnd"/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乌克兰家禽种质资源保护、挖掘利用联合实验室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浙江省农业科学院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陈黎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英国先进复合材料与结构联合实验室</w:t>
            </w:r>
            <w:r w:rsidRPr="000104A9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浙江大学材料科学与工程学系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彭华新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巴基斯坦海洋研究联合实验室</w:t>
            </w:r>
            <w:r w:rsidRPr="000104A9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自然资源部第二海洋研究所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陈建芳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塞尔维亚强耦合物理联合实验室</w:t>
            </w:r>
            <w:r w:rsidRPr="000104A9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湖州师范学院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沈彩万</w:t>
            </w:r>
            <w:proofErr w:type="gramEnd"/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加拿大转化视觉认知联合实验室</w:t>
            </w:r>
            <w:r w:rsidRPr="000104A9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温州医科大学附属眼视光医院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周佳玮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5D4CFC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马来西亚农产品加工与营养健康联合实验室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邵兴锋</w:t>
            </w:r>
          </w:p>
        </w:tc>
      </w:tr>
      <w:tr w:rsidR="005869E2" w:rsidRPr="000104A9" w:rsidTr="000D1747">
        <w:trPr>
          <w:trHeight w:hRule="exact"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5D4CFC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104A9">
              <w:rPr>
                <w:rFonts w:hint="eastAsia"/>
                <w:color w:val="000000"/>
              </w:rPr>
              <w:t>浙江</w:t>
            </w:r>
            <w:r w:rsidRPr="000104A9">
              <w:rPr>
                <w:rFonts w:hint="eastAsia"/>
                <w:color w:val="000000"/>
              </w:rPr>
              <w:t>-</w:t>
            </w:r>
            <w:r w:rsidRPr="000104A9">
              <w:rPr>
                <w:rFonts w:hint="eastAsia"/>
                <w:color w:val="000000"/>
              </w:rPr>
              <w:t>白俄罗斯水利水电安全监测智能化装备与系统联合实验室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浙江水利水电学院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E2" w:rsidRPr="005D4CFC" w:rsidRDefault="005869E2" w:rsidP="000D17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D4CFC">
              <w:rPr>
                <w:rFonts w:ascii="宋体" w:hAnsi="宋体" w:cs="宋体" w:hint="eastAsia"/>
                <w:color w:val="000000"/>
                <w:kern w:val="0"/>
                <w:szCs w:val="21"/>
              </w:rPr>
              <w:t>闫树斌</w:t>
            </w:r>
          </w:p>
        </w:tc>
      </w:tr>
    </w:tbl>
    <w:p w:rsidR="00EC7307" w:rsidRDefault="00EC7307">
      <w:bookmarkStart w:id="0" w:name="_GoBack"/>
      <w:bookmarkEnd w:id="0"/>
    </w:p>
    <w:sectPr w:rsidR="00EC7307" w:rsidSect="005869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2"/>
    <w:rsid w:val="005869E2"/>
    <w:rsid w:val="00E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2020-11-30T08:02:00Z</dcterms:created>
  <dcterms:modified xsi:type="dcterms:W3CDTF">2020-11-30T08:02:00Z</dcterms:modified>
</cp:coreProperties>
</file>