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3B" w:rsidRPr="000B574A" w:rsidRDefault="00161B3B" w:rsidP="00161B3B">
      <w:pPr>
        <w:overflowPunct w:val="0"/>
        <w:autoSpaceDE w:val="0"/>
        <w:autoSpaceDN w:val="0"/>
        <w:snapToGrid w:val="0"/>
        <w:spacing w:line="600" w:lineRule="exact"/>
        <w:jc w:val="left"/>
        <w:rPr>
          <w:rFonts w:eastAsia="黑体"/>
          <w:color w:val="000000"/>
          <w:sz w:val="32"/>
          <w:szCs w:val="32"/>
          <w:lang w:bidi="ar"/>
        </w:rPr>
      </w:pPr>
      <w:r w:rsidRPr="000B574A">
        <w:rPr>
          <w:rFonts w:eastAsia="黑体"/>
          <w:color w:val="000000"/>
          <w:sz w:val="32"/>
          <w:szCs w:val="32"/>
          <w:lang w:bidi="ar"/>
        </w:rPr>
        <w:t>附件</w:t>
      </w:r>
      <w:r w:rsidRPr="000B574A">
        <w:rPr>
          <w:rFonts w:eastAsia="黑体"/>
          <w:color w:val="000000"/>
          <w:sz w:val="32"/>
          <w:szCs w:val="32"/>
          <w:lang w:bidi="ar"/>
        </w:rPr>
        <w:t>5</w:t>
      </w:r>
    </w:p>
    <w:p w:rsidR="00161B3B" w:rsidRPr="000B574A" w:rsidRDefault="00161B3B" w:rsidP="00161B3B">
      <w:pPr>
        <w:widowControl/>
        <w:spacing w:line="600" w:lineRule="exact"/>
        <w:rPr>
          <w:rFonts w:eastAsia="方正小标宋简体"/>
          <w:color w:val="000000"/>
          <w:sz w:val="44"/>
          <w:szCs w:val="44"/>
          <w:lang w:bidi="ar"/>
        </w:rPr>
      </w:pPr>
    </w:p>
    <w:p w:rsidR="00161B3B" w:rsidRPr="000B574A" w:rsidRDefault="00161B3B" w:rsidP="00161B3B">
      <w:pPr>
        <w:pStyle w:val="1"/>
        <w:spacing w:before="0" w:line="600" w:lineRule="exact"/>
        <w:jc w:val="center"/>
        <w:rPr>
          <w:rFonts w:ascii="Times New Roman" w:eastAsia="方正小标宋简体" w:hAnsi="Times New Roman" w:cs="Times New Roman"/>
          <w:color w:val="000000"/>
          <w:lang w:val="en-US" w:bidi="ar"/>
        </w:rPr>
      </w:pPr>
      <w:r w:rsidRPr="000B574A">
        <w:rPr>
          <w:rFonts w:ascii="Times New Roman" w:eastAsia="方正小标宋简体" w:hAnsi="Times New Roman" w:cs="Times New Roman"/>
          <w:color w:val="000000"/>
          <w:lang w:val="en-US" w:bidi="ar"/>
        </w:rPr>
        <w:t>浙江省支持重大科创平台和新型高校建设</w:t>
      </w:r>
    </w:p>
    <w:p w:rsidR="00161B3B" w:rsidRPr="000B574A" w:rsidRDefault="00161B3B" w:rsidP="00161B3B">
      <w:pPr>
        <w:pStyle w:val="1"/>
        <w:spacing w:before="0" w:line="600" w:lineRule="exact"/>
        <w:jc w:val="center"/>
        <w:rPr>
          <w:rFonts w:ascii="Times New Roman" w:eastAsia="方正小标宋简体" w:hAnsi="Times New Roman" w:cs="Times New Roman"/>
          <w:color w:val="000000"/>
          <w:lang w:val="en-US" w:bidi="ar"/>
        </w:rPr>
      </w:pPr>
      <w:r w:rsidRPr="000B574A">
        <w:rPr>
          <w:rFonts w:ascii="Times New Roman" w:eastAsia="方正小标宋简体" w:hAnsi="Times New Roman" w:cs="Times New Roman"/>
          <w:color w:val="000000"/>
          <w:lang w:val="en-US" w:bidi="ar"/>
        </w:rPr>
        <w:t>工作联席会议制度办公室工作细则</w:t>
      </w:r>
    </w:p>
    <w:p w:rsidR="00161B3B" w:rsidRPr="000B574A" w:rsidRDefault="00161B3B" w:rsidP="00161B3B">
      <w:pPr>
        <w:pStyle w:val="1"/>
        <w:spacing w:before="0" w:line="600" w:lineRule="exact"/>
        <w:jc w:val="center"/>
        <w:rPr>
          <w:rFonts w:ascii="Times New Roman" w:eastAsia="方正小标宋简体" w:hAnsi="Times New Roman" w:cs="Times New Roman"/>
          <w:color w:val="000000"/>
          <w:sz w:val="32"/>
          <w:szCs w:val="32"/>
          <w:lang w:bidi="ar"/>
        </w:rPr>
      </w:pPr>
      <w:r w:rsidRPr="000B574A">
        <w:rPr>
          <w:rFonts w:ascii="Times New Roman" w:eastAsia="楷体_GB2312" w:hAnsi="Times New Roman" w:cs="Times New Roman"/>
          <w:color w:val="000000"/>
          <w:sz w:val="32"/>
          <w:szCs w:val="32"/>
          <w:lang w:val="en-US" w:bidi="ar-SA"/>
        </w:rPr>
        <w:t>（征求意见稿）</w:t>
      </w:r>
    </w:p>
    <w:p w:rsidR="00161B3B" w:rsidRPr="000B574A" w:rsidRDefault="00161B3B" w:rsidP="00161B3B">
      <w:pPr>
        <w:pStyle w:val="a0"/>
        <w:spacing w:after="0" w:line="600" w:lineRule="exact"/>
        <w:ind w:left="0" w:firstLineChars="0" w:firstLine="0"/>
        <w:jc w:val="center"/>
        <w:rPr>
          <w:rFonts w:ascii="Times New Roman" w:eastAsia="黑体" w:hAnsi="Times New Roman" w:cs="Times New Roman"/>
          <w:color w:val="000000"/>
          <w:sz w:val="32"/>
          <w:lang w:val="en-US" w:bidi="ar-SA"/>
        </w:rPr>
      </w:pPr>
    </w:p>
    <w:p w:rsidR="00161B3B" w:rsidRPr="000B574A" w:rsidRDefault="00161B3B" w:rsidP="00161B3B">
      <w:pPr>
        <w:pStyle w:val="a0"/>
        <w:spacing w:after="0" w:line="600" w:lineRule="exact"/>
        <w:ind w:left="0" w:firstLineChars="0" w:firstLine="0"/>
        <w:jc w:val="center"/>
        <w:rPr>
          <w:rFonts w:ascii="Times New Roman" w:eastAsia="黑体" w:hAnsi="Times New Roman" w:cs="Times New Roman"/>
          <w:color w:val="000000"/>
          <w:sz w:val="32"/>
          <w:lang w:val="en-US" w:bidi="ar-SA"/>
        </w:rPr>
      </w:pPr>
      <w:r w:rsidRPr="000B574A">
        <w:rPr>
          <w:rFonts w:ascii="Times New Roman" w:eastAsia="黑体" w:hAnsi="Times New Roman" w:cs="Times New Roman"/>
          <w:color w:val="000000"/>
          <w:sz w:val="32"/>
          <w:lang w:val="en-US" w:bidi="ar-SA"/>
        </w:rPr>
        <w:t>一、总</w:t>
      </w:r>
      <w:r w:rsidRPr="000B574A">
        <w:rPr>
          <w:rFonts w:ascii="Times New Roman" w:eastAsia="黑体" w:hAnsi="Times New Roman" w:cs="Times New Roman"/>
          <w:color w:val="000000"/>
          <w:sz w:val="32"/>
          <w:lang w:val="en-US" w:bidi="ar-SA"/>
        </w:rPr>
        <w:t xml:space="preserve"> </w:t>
      </w:r>
      <w:r w:rsidRPr="000B574A">
        <w:rPr>
          <w:rFonts w:ascii="Times New Roman" w:eastAsia="黑体" w:hAnsi="Times New Roman" w:cs="Times New Roman"/>
          <w:color w:val="000000"/>
          <w:sz w:val="32"/>
          <w:lang w:val="en-US" w:bidi="ar-SA"/>
        </w:rPr>
        <w:t>则</w:t>
      </w:r>
    </w:p>
    <w:p w:rsidR="00161B3B" w:rsidRPr="000B574A" w:rsidRDefault="00161B3B" w:rsidP="00161B3B">
      <w:pPr>
        <w:pStyle w:val="a4"/>
        <w:spacing w:after="0" w:line="600" w:lineRule="exact"/>
        <w:ind w:right="-2" w:firstLine="638"/>
        <w:rPr>
          <w:rFonts w:eastAsia="仿宋_GB2312"/>
          <w:color w:val="000000"/>
          <w:spacing w:val="-7"/>
          <w:sz w:val="32"/>
          <w:szCs w:val="32"/>
          <w:lang w:bidi="ar"/>
        </w:rPr>
      </w:pPr>
      <w:r w:rsidRPr="000B574A">
        <w:rPr>
          <w:rFonts w:eastAsia="黑体"/>
          <w:color w:val="000000"/>
          <w:sz w:val="32"/>
          <w:szCs w:val="32"/>
        </w:rPr>
        <w:t>第一条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为促进浙江省支持重大科创平台和新型高校建设工作联席会议制度（以下简称联席会议）办公室工作科学化、制度化、规范化，根据《浙江省支持重大科创平台和新型高校建设工作联席会议制度工作规则》，结合工作实际，制定本细则。</w:t>
      </w:r>
    </w:p>
    <w:p w:rsidR="00161B3B" w:rsidRPr="000B574A" w:rsidRDefault="00161B3B" w:rsidP="00161B3B">
      <w:pPr>
        <w:pStyle w:val="a4"/>
        <w:spacing w:after="0" w:line="600" w:lineRule="exact"/>
        <w:ind w:right="1158"/>
        <w:jc w:val="center"/>
        <w:rPr>
          <w:rFonts w:eastAsia="黑体"/>
          <w:color w:val="000000"/>
          <w:sz w:val="32"/>
          <w:szCs w:val="32"/>
        </w:rPr>
      </w:pPr>
    </w:p>
    <w:p w:rsidR="00161B3B" w:rsidRPr="000B574A" w:rsidRDefault="00161B3B" w:rsidP="00161B3B">
      <w:pPr>
        <w:pStyle w:val="a4"/>
        <w:spacing w:after="0" w:line="600" w:lineRule="exact"/>
        <w:ind w:right="-2" w:hanging="13"/>
        <w:jc w:val="center"/>
        <w:rPr>
          <w:rFonts w:eastAsia="黑体"/>
          <w:color w:val="000000"/>
          <w:sz w:val="32"/>
          <w:szCs w:val="32"/>
        </w:rPr>
      </w:pPr>
      <w:r w:rsidRPr="000B574A">
        <w:rPr>
          <w:rFonts w:eastAsia="黑体"/>
          <w:color w:val="000000"/>
          <w:sz w:val="32"/>
          <w:szCs w:val="32"/>
        </w:rPr>
        <w:t>二、机构设置</w:t>
      </w:r>
    </w:p>
    <w:p w:rsidR="00161B3B" w:rsidRPr="000B574A" w:rsidRDefault="00161B3B" w:rsidP="00161B3B">
      <w:pPr>
        <w:pStyle w:val="a4"/>
        <w:spacing w:after="0" w:line="600" w:lineRule="exact"/>
        <w:ind w:right="-2" w:firstLineChars="200" w:firstLine="640"/>
        <w:rPr>
          <w:rFonts w:eastAsia="仿宋_GB2312"/>
          <w:color w:val="000000"/>
          <w:spacing w:val="-7"/>
          <w:sz w:val="32"/>
          <w:szCs w:val="32"/>
          <w:lang w:bidi="ar"/>
        </w:rPr>
      </w:pPr>
      <w:r w:rsidRPr="000B574A">
        <w:rPr>
          <w:rFonts w:eastAsia="黑体"/>
          <w:color w:val="000000"/>
          <w:sz w:val="32"/>
          <w:szCs w:val="32"/>
        </w:rPr>
        <w:t>第二条</w:t>
      </w:r>
      <w:r w:rsidRPr="000B574A">
        <w:rPr>
          <w:rFonts w:eastAsia="黑体"/>
          <w:color w:val="000000"/>
        </w:rPr>
        <w:t xml:space="preserve"> </w:t>
      </w:r>
      <w:r w:rsidRPr="000B574A">
        <w:rPr>
          <w:rFonts w:eastAsia="仿宋_GB2312"/>
          <w:color w:val="000000"/>
          <w:spacing w:val="-7"/>
          <w:sz w:val="32"/>
          <w:szCs w:val="32"/>
          <w:lang w:bidi="ar"/>
        </w:rPr>
        <w:t>联席会议办公室（以下简称办公室）是联席会议的日常办事机构，直接受联席会议领导，负责日常管理和组织协调工作。</w:t>
      </w:r>
    </w:p>
    <w:p w:rsidR="00161B3B" w:rsidRPr="000B574A" w:rsidRDefault="00161B3B" w:rsidP="00161B3B">
      <w:pPr>
        <w:spacing w:line="600" w:lineRule="exact"/>
        <w:ind w:right="-2" w:firstLineChars="200" w:firstLine="640"/>
        <w:rPr>
          <w:rFonts w:eastAsia="仿宋_GB2312"/>
          <w:color w:val="000000"/>
          <w:spacing w:val="-7"/>
          <w:sz w:val="32"/>
          <w:szCs w:val="32"/>
          <w:lang w:bidi="ar"/>
        </w:rPr>
      </w:pPr>
      <w:r w:rsidRPr="000B574A">
        <w:rPr>
          <w:rFonts w:eastAsia="黑体"/>
          <w:color w:val="000000"/>
          <w:sz w:val="32"/>
          <w:szCs w:val="32"/>
        </w:rPr>
        <w:t>第三条</w:t>
      </w:r>
      <w:r w:rsidRPr="000B574A">
        <w:rPr>
          <w:rFonts w:eastAsia="黑体"/>
          <w:color w:val="000000"/>
          <w:spacing w:val="37"/>
        </w:rPr>
        <w:t xml:space="preserve"> </w:t>
      </w:r>
      <w:r w:rsidRPr="000B574A">
        <w:rPr>
          <w:rFonts w:eastAsia="仿宋_GB2312"/>
          <w:color w:val="000000"/>
          <w:spacing w:val="-7"/>
          <w:sz w:val="32"/>
          <w:szCs w:val="32"/>
          <w:lang w:bidi="ar"/>
        </w:rPr>
        <w:t>办公室设在省财政厅，省财政厅分管负责人兼任办公室主任，省科技厅、省教育厅分管负责人任办公室副主任。</w:t>
      </w:r>
    </w:p>
    <w:p w:rsidR="00161B3B" w:rsidRPr="000B574A" w:rsidRDefault="00161B3B" w:rsidP="00161B3B">
      <w:pPr>
        <w:pStyle w:val="a4"/>
        <w:spacing w:after="0" w:line="600" w:lineRule="exact"/>
        <w:ind w:right="1158"/>
        <w:jc w:val="center"/>
        <w:rPr>
          <w:rFonts w:eastAsia="黑体"/>
          <w:color w:val="000000"/>
          <w:sz w:val="32"/>
          <w:szCs w:val="32"/>
        </w:rPr>
      </w:pPr>
    </w:p>
    <w:p w:rsidR="00161B3B" w:rsidRPr="000B574A" w:rsidRDefault="00161B3B" w:rsidP="00161B3B">
      <w:pPr>
        <w:pStyle w:val="a4"/>
        <w:spacing w:after="0" w:line="600" w:lineRule="exact"/>
        <w:ind w:right="-2"/>
        <w:jc w:val="center"/>
        <w:rPr>
          <w:rFonts w:eastAsia="黑体"/>
          <w:color w:val="000000"/>
          <w:sz w:val="32"/>
          <w:szCs w:val="32"/>
        </w:rPr>
      </w:pPr>
      <w:r w:rsidRPr="000B574A">
        <w:rPr>
          <w:rFonts w:eastAsia="黑体"/>
          <w:color w:val="000000"/>
          <w:sz w:val="32"/>
          <w:szCs w:val="32"/>
        </w:rPr>
        <w:t>三、主要职责</w:t>
      </w:r>
    </w:p>
    <w:p w:rsidR="00161B3B" w:rsidRPr="000B574A" w:rsidRDefault="00161B3B" w:rsidP="00161B3B">
      <w:pPr>
        <w:pStyle w:val="a4"/>
        <w:tabs>
          <w:tab w:val="left" w:pos="2028"/>
        </w:tabs>
        <w:spacing w:after="0" w:line="600" w:lineRule="exact"/>
        <w:ind w:right="-2"/>
        <w:rPr>
          <w:color w:val="000000"/>
        </w:rPr>
      </w:pPr>
      <w:r w:rsidRPr="000B574A">
        <w:rPr>
          <w:rFonts w:eastAsia="黑体"/>
          <w:color w:val="000000"/>
          <w:sz w:val="32"/>
          <w:szCs w:val="32"/>
        </w:rPr>
        <w:t>第四条</w:t>
      </w:r>
      <w:r w:rsidRPr="000B574A">
        <w:rPr>
          <w:rFonts w:eastAsia="黑体"/>
          <w:color w:val="000000"/>
          <w:sz w:val="32"/>
          <w:szCs w:val="32"/>
        </w:rPr>
        <w:t xml:space="preserve"> </w:t>
      </w:r>
      <w:r w:rsidRPr="000B574A">
        <w:rPr>
          <w:rFonts w:eastAsia="仿宋_GB2312"/>
          <w:color w:val="000000"/>
          <w:spacing w:val="-7"/>
          <w:sz w:val="32"/>
          <w:szCs w:val="32"/>
          <w:lang w:bidi="ar"/>
        </w:rPr>
        <w:t>办公室的主要职责：</w:t>
      </w:r>
    </w:p>
    <w:p w:rsidR="00161B3B" w:rsidRPr="000B574A" w:rsidRDefault="00161B3B" w:rsidP="00161B3B">
      <w:pPr>
        <w:pStyle w:val="a4"/>
        <w:spacing w:after="0" w:line="600" w:lineRule="exact"/>
        <w:ind w:right="-2" w:firstLine="638"/>
        <w:rPr>
          <w:rFonts w:eastAsia="仿宋_GB2312"/>
          <w:color w:val="000000"/>
          <w:spacing w:val="-7"/>
          <w:sz w:val="32"/>
          <w:szCs w:val="32"/>
          <w:lang w:bidi="ar"/>
        </w:rPr>
      </w:pPr>
      <w:r w:rsidRPr="000B574A">
        <w:rPr>
          <w:rFonts w:eastAsia="仿宋_GB2312"/>
          <w:color w:val="000000"/>
          <w:spacing w:val="-7"/>
          <w:sz w:val="32"/>
          <w:szCs w:val="32"/>
          <w:lang w:bidi="ar"/>
        </w:rPr>
        <w:t>（一）承担联席会议日常工作；</w:t>
      </w:r>
    </w:p>
    <w:p w:rsidR="00161B3B" w:rsidRPr="000B574A" w:rsidRDefault="00161B3B" w:rsidP="00161B3B">
      <w:pPr>
        <w:pStyle w:val="a4"/>
        <w:spacing w:after="0" w:line="600" w:lineRule="exact"/>
        <w:ind w:right="-2" w:firstLine="638"/>
        <w:rPr>
          <w:rFonts w:eastAsia="仿宋_GB2312"/>
          <w:color w:val="000000"/>
          <w:spacing w:val="-7"/>
          <w:sz w:val="32"/>
          <w:szCs w:val="32"/>
          <w:lang w:bidi="ar"/>
        </w:rPr>
      </w:pPr>
      <w:r w:rsidRPr="000B574A">
        <w:rPr>
          <w:rFonts w:eastAsia="仿宋_GB2312"/>
          <w:color w:val="000000"/>
          <w:spacing w:val="-7"/>
          <w:sz w:val="32"/>
          <w:szCs w:val="32"/>
          <w:lang w:bidi="ar"/>
        </w:rPr>
        <w:t>（二）承办相关会议组织、公文起草等具体事务，负责与</w:t>
      </w:r>
      <w:r w:rsidRPr="000B574A">
        <w:rPr>
          <w:rFonts w:eastAsia="仿宋_GB2312"/>
          <w:color w:val="000000"/>
          <w:spacing w:val="-7"/>
          <w:sz w:val="32"/>
          <w:szCs w:val="32"/>
          <w:lang w:bidi="ar"/>
        </w:rPr>
        <w:lastRenderedPageBreak/>
        <w:t>联席会议成员所在单位、相关部门和地方的日常联络和工作协调；</w:t>
      </w:r>
    </w:p>
    <w:p w:rsidR="00161B3B" w:rsidRPr="000B574A" w:rsidRDefault="00161B3B" w:rsidP="00161B3B">
      <w:pPr>
        <w:pStyle w:val="a4"/>
        <w:spacing w:after="0" w:line="600" w:lineRule="exact"/>
        <w:ind w:right="-2" w:firstLine="638"/>
        <w:rPr>
          <w:rFonts w:eastAsia="仿宋_GB2312"/>
          <w:color w:val="000000"/>
          <w:spacing w:val="-7"/>
          <w:sz w:val="32"/>
          <w:szCs w:val="32"/>
          <w:lang w:bidi="ar"/>
        </w:rPr>
      </w:pPr>
      <w:r w:rsidRPr="000B574A">
        <w:rPr>
          <w:rFonts w:eastAsia="仿宋_GB2312"/>
          <w:color w:val="000000"/>
          <w:spacing w:val="-7"/>
          <w:sz w:val="32"/>
          <w:szCs w:val="32"/>
          <w:lang w:bidi="ar"/>
        </w:rPr>
        <w:t>（三）协调落实联席会议决策部署，督促整改工作中的突出问题；</w:t>
      </w:r>
    </w:p>
    <w:p w:rsidR="00161B3B" w:rsidRPr="000B574A" w:rsidRDefault="00161B3B" w:rsidP="00161B3B">
      <w:pPr>
        <w:pStyle w:val="a4"/>
        <w:spacing w:after="0" w:line="600" w:lineRule="exact"/>
        <w:ind w:right="-2" w:firstLine="638"/>
        <w:rPr>
          <w:rFonts w:eastAsia="黑体"/>
          <w:color w:val="000000"/>
          <w:sz w:val="32"/>
          <w:szCs w:val="32"/>
        </w:rPr>
      </w:pPr>
      <w:r w:rsidRPr="000B574A">
        <w:rPr>
          <w:rFonts w:eastAsia="仿宋_GB2312"/>
          <w:color w:val="000000"/>
          <w:spacing w:val="-7"/>
          <w:sz w:val="32"/>
          <w:szCs w:val="32"/>
          <w:lang w:bidi="ar"/>
        </w:rPr>
        <w:t>（四）完成联席会议交办的其他事项。</w:t>
      </w:r>
    </w:p>
    <w:p w:rsidR="00161B3B" w:rsidRPr="000B574A" w:rsidRDefault="00161B3B" w:rsidP="00161B3B">
      <w:pPr>
        <w:pStyle w:val="a4"/>
        <w:spacing w:after="0" w:line="600" w:lineRule="exact"/>
        <w:ind w:right="1158"/>
        <w:jc w:val="center"/>
        <w:rPr>
          <w:rFonts w:eastAsia="黑体"/>
          <w:color w:val="000000"/>
          <w:sz w:val="32"/>
          <w:szCs w:val="32"/>
        </w:rPr>
      </w:pPr>
    </w:p>
    <w:p w:rsidR="00161B3B" w:rsidRPr="000B574A" w:rsidRDefault="00161B3B" w:rsidP="00161B3B">
      <w:pPr>
        <w:pStyle w:val="a4"/>
        <w:spacing w:after="0" w:line="600" w:lineRule="exact"/>
        <w:ind w:right="-2"/>
        <w:jc w:val="center"/>
        <w:rPr>
          <w:rFonts w:eastAsia="黑体"/>
          <w:color w:val="000000"/>
          <w:sz w:val="32"/>
          <w:szCs w:val="32"/>
        </w:rPr>
      </w:pPr>
      <w:r w:rsidRPr="000B574A">
        <w:rPr>
          <w:rFonts w:eastAsia="黑体"/>
          <w:color w:val="000000"/>
          <w:sz w:val="32"/>
          <w:szCs w:val="32"/>
        </w:rPr>
        <w:t>四、工作机制</w:t>
      </w:r>
    </w:p>
    <w:p w:rsidR="00161B3B" w:rsidRPr="000B574A" w:rsidRDefault="00161B3B" w:rsidP="00161B3B">
      <w:pPr>
        <w:pStyle w:val="a4"/>
        <w:spacing w:after="0" w:line="600" w:lineRule="exact"/>
        <w:ind w:right="-2" w:firstLine="638"/>
        <w:rPr>
          <w:color w:val="000000"/>
        </w:rPr>
      </w:pPr>
      <w:r w:rsidRPr="000B574A">
        <w:rPr>
          <w:rFonts w:eastAsia="黑体"/>
          <w:color w:val="000000"/>
          <w:sz w:val="32"/>
          <w:szCs w:val="32"/>
        </w:rPr>
        <w:t>第五条</w:t>
      </w:r>
      <w:r w:rsidRPr="000B574A">
        <w:rPr>
          <w:rFonts w:eastAsia="黑体"/>
          <w:color w:val="000000"/>
          <w:spacing w:val="37"/>
        </w:rPr>
        <w:t xml:space="preserve"> </w:t>
      </w:r>
      <w:r w:rsidRPr="000B574A">
        <w:rPr>
          <w:rFonts w:eastAsia="仿宋_GB2312"/>
          <w:color w:val="000000"/>
          <w:spacing w:val="-7"/>
          <w:sz w:val="32"/>
          <w:szCs w:val="32"/>
          <w:lang w:bidi="ar"/>
        </w:rPr>
        <w:t>办公室定期或不定期召开会议，落实联席会议决策部署，研究有关事项，推动相关工作落实。</w:t>
      </w:r>
    </w:p>
    <w:p w:rsidR="00161B3B" w:rsidRPr="000B574A" w:rsidRDefault="00161B3B" w:rsidP="00161B3B">
      <w:pPr>
        <w:pStyle w:val="a4"/>
        <w:spacing w:after="0" w:line="600" w:lineRule="exact"/>
        <w:ind w:right="-2" w:firstLine="638"/>
        <w:rPr>
          <w:rFonts w:eastAsia="仿宋_GB2312"/>
          <w:color w:val="000000"/>
          <w:spacing w:val="-7"/>
          <w:sz w:val="32"/>
          <w:szCs w:val="32"/>
          <w:lang w:bidi="ar"/>
        </w:rPr>
      </w:pPr>
      <w:r w:rsidRPr="000B574A">
        <w:rPr>
          <w:rFonts w:eastAsia="黑体"/>
          <w:color w:val="000000"/>
          <w:sz w:val="32"/>
          <w:szCs w:val="32"/>
        </w:rPr>
        <w:t>第六条</w:t>
      </w:r>
      <w:r w:rsidRPr="000B574A">
        <w:rPr>
          <w:rFonts w:eastAsia="黑体"/>
          <w:color w:val="000000"/>
          <w:sz w:val="32"/>
          <w:szCs w:val="32"/>
        </w:rPr>
        <w:t xml:space="preserve"> </w:t>
      </w:r>
      <w:r w:rsidRPr="000B574A">
        <w:rPr>
          <w:rFonts w:eastAsia="仿宋_GB2312"/>
          <w:color w:val="000000"/>
          <w:spacing w:val="-7"/>
          <w:sz w:val="32"/>
          <w:szCs w:val="32"/>
          <w:lang w:bidi="ar"/>
        </w:rPr>
        <w:t>办公室会议纪要由办公室主任签发，印发联席会议成员、办公室成员、有关单位和地方。</w:t>
      </w:r>
    </w:p>
    <w:p w:rsidR="00161B3B" w:rsidRPr="000B574A" w:rsidRDefault="00161B3B" w:rsidP="00161B3B">
      <w:pPr>
        <w:pStyle w:val="a4"/>
        <w:spacing w:after="0" w:line="600" w:lineRule="exact"/>
        <w:ind w:right="-2" w:firstLine="638"/>
        <w:rPr>
          <w:rFonts w:eastAsia="仿宋_GB2312"/>
          <w:color w:val="000000"/>
          <w:spacing w:val="-7"/>
          <w:sz w:val="32"/>
          <w:szCs w:val="32"/>
          <w:lang w:bidi="ar"/>
        </w:rPr>
      </w:pPr>
      <w:r w:rsidRPr="000B574A">
        <w:rPr>
          <w:rFonts w:eastAsia="黑体"/>
          <w:color w:val="000000"/>
          <w:sz w:val="32"/>
          <w:szCs w:val="32"/>
        </w:rPr>
        <w:t>第七条</w:t>
      </w:r>
      <w:r w:rsidRPr="000B574A">
        <w:rPr>
          <w:rFonts w:eastAsia="黑体"/>
          <w:color w:val="000000"/>
          <w:sz w:val="32"/>
          <w:szCs w:val="32"/>
        </w:rPr>
        <w:t xml:space="preserve"> </w:t>
      </w:r>
      <w:r w:rsidRPr="000B574A">
        <w:rPr>
          <w:rFonts w:eastAsia="仿宋_GB2312"/>
          <w:color w:val="000000"/>
          <w:spacing w:val="-7"/>
          <w:sz w:val="32"/>
          <w:szCs w:val="32"/>
          <w:lang w:bidi="ar"/>
        </w:rPr>
        <w:t>建立办公室与成员单位联络员的沟通协作机制，加强工作合力。</w:t>
      </w:r>
    </w:p>
    <w:p w:rsidR="00161B3B" w:rsidRPr="000B574A" w:rsidRDefault="00161B3B" w:rsidP="00161B3B">
      <w:pPr>
        <w:pStyle w:val="a4"/>
        <w:spacing w:after="0" w:line="600" w:lineRule="exact"/>
        <w:ind w:right="-2" w:firstLine="638"/>
        <w:rPr>
          <w:rFonts w:eastAsia="黑体"/>
          <w:color w:val="000000"/>
          <w:sz w:val="32"/>
          <w:szCs w:val="32"/>
        </w:rPr>
      </w:pPr>
      <w:r w:rsidRPr="000B574A">
        <w:rPr>
          <w:rFonts w:eastAsia="黑体"/>
          <w:color w:val="000000"/>
          <w:sz w:val="32"/>
          <w:szCs w:val="32"/>
        </w:rPr>
        <w:t>第八条</w:t>
      </w:r>
      <w:r w:rsidRPr="000B574A">
        <w:rPr>
          <w:rFonts w:eastAsia="黑体"/>
          <w:color w:val="000000"/>
          <w:sz w:val="32"/>
          <w:szCs w:val="32"/>
        </w:rPr>
        <w:t xml:space="preserve"> </w:t>
      </w:r>
      <w:r w:rsidRPr="000B574A">
        <w:rPr>
          <w:rFonts w:eastAsia="仿宋_GB2312"/>
          <w:color w:val="000000"/>
          <w:sz w:val="32"/>
          <w:szCs w:val="32"/>
        </w:rPr>
        <w:t>以办公室名义制发的文件，</w:t>
      </w:r>
      <w:r w:rsidRPr="000B574A">
        <w:rPr>
          <w:rFonts w:eastAsia="仿宋_GB2312"/>
          <w:color w:val="000000"/>
          <w:spacing w:val="-7"/>
          <w:sz w:val="32"/>
          <w:szCs w:val="32"/>
          <w:lang w:bidi="ar"/>
        </w:rPr>
        <w:t>按程序报联席会议召集人（或其委托的副召集人）签发。</w:t>
      </w:r>
    </w:p>
    <w:p w:rsidR="00161B3B" w:rsidRPr="000B574A" w:rsidRDefault="00161B3B" w:rsidP="00161B3B">
      <w:pPr>
        <w:pStyle w:val="a4"/>
        <w:spacing w:after="0" w:line="600" w:lineRule="exact"/>
        <w:ind w:right="1158"/>
        <w:jc w:val="center"/>
        <w:rPr>
          <w:rFonts w:eastAsia="黑体"/>
          <w:color w:val="000000"/>
          <w:sz w:val="32"/>
          <w:szCs w:val="32"/>
        </w:rPr>
      </w:pPr>
    </w:p>
    <w:p w:rsidR="00161B3B" w:rsidRPr="000B574A" w:rsidRDefault="00161B3B" w:rsidP="00161B3B">
      <w:pPr>
        <w:pStyle w:val="a4"/>
        <w:spacing w:after="0" w:line="600" w:lineRule="exact"/>
        <w:ind w:right="-2"/>
        <w:jc w:val="center"/>
        <w:rPr>
          <w:rFonts w:eastAsia="黑体"/>
          <w:color w:val="000000"/>
          <w:sz w:val="32"/>
          <w:szCs w:val="32"/>
        </w:rPr>
      </w:pPr>
      <w:r w:rsidRPr="000B574A">
        <w:rPr>
          <w:rFonts w:eastAsia="黑体"/>
          <w:color w:val="000000"/>
          <w:sz w:val="32"/>
          <w:szCs w:val="32"/>
        </w:rPr>
        <w:t>五、其他事项</w:t>
      </w:r>
    </w:p>
    <w:p w:rsidR="00161B3B" w:rsidRPr="000B574A" w:rsidRDefault="00161B3B" w:rsidP="00161B3B">
      <w:pPr>
        <w:pStyle w:val="a4"/>
        <w:tabs>
          <w:tab w:val="left" w:pos="2395"/>
        </w:tabs>
        <w:spacing w:after="0" w:line="600" w:lineRule="exact"/>
        <w:ind w:right="-2" w:firstLine="638"/>
        <w:rPr>
          <w:rFonts w:eastAsia="仿宋_GB2312"/>
          <w:color w:val="000000"/>
          <w:spacing w:val="-7"/>
          <w:sz w:val="32"/>
          <w:szCs w:val="32"/>
          <w:lang w:bidi="ar"/>
        </w:rPr>
      </w:pPr>
      <w:r w:rsidRPr="000B574A">
        <w:rPr>
          <w:rFonts w:eastAsia="黑体"/>
          <w:color w:val="000000"/>
          <w:sz w:val="32"/>
          <w:szCs w:val="32"/>
        </w:rPr>
        <w:t>第九条</w:t>
      </w:r>
      <w:r w:rsidRPr="000B574A">
        <w:rPr>
          <w:rFonts w:eastAsia="黑体"/>
          <w:color w:val="000000"/>
          <w:sz w:val="32"/>
          <w:szCs w:val="32"/>
        </w:rPr>
        <w:t xml:space="preserve"> </w:t>
      </w:r>
      <w:r w:rsidRPr="000B574A">
        <w:rPr>
          <w:rFonts w:eastAsia="仿宋_GB2312"/>
          <w:color w:val="000000"/>
          <w:spacing w:val="-7"/>
          <w:sz w:val="32"/>
          <w:szCs w:val="32"/>
          <w:lang w:bidi="ar"/>
        </w:rPr>
        <w:t>本细则由办公室负责解释，自印发之日起施行。</w:t>
      </w:r>
    </w:p>
    <w:p w:rsidR="00161B3B" w:rsidRPr="000B574A" w:rsidRDefault="00161B3B" w:rsidP="00161B3B">
      <w:pPr>
        <w:overflowPunct w:val="0"/>
        <w:autoSpaceDE w:val="0"/>
        <w:autoSpaceDN w:val="0"/>
        <w:snapToGrid w:val="0"/>
        <w:spacing w:line="600" w:lineRule="exact"/>
        <w:jc w:val="left"/>
        <w:rPr>
          <w:rFonts w:eastAsia="黑体"/>
          <w:color w:val="000000"/>
          <w:sz w:val="32"/>
          <w:szCs w:val="32"/>
          <w:lang w:bidi="ar"/>
        </w:rPr>
      </w:pPr>
    </w:p>
    <w:p w:rsidR="00161B3B" w:rsidRPr="000B574A" w:rsidRDefault="00161B3B" w:rsidP="00161B3B">
      <w:pPr>
        <w:pStyle w:val="a0"/>
        <w:spacing w:after="0" w:line="600" w:lineRule="exact"/>
        <w:ind w:left="0" w:firstLine="210"/>
        <w:rPr>
          <w:rFonts w:ascii="Times New Roman" w:hAnsi="Times New Roman" w:cs="Times New Roman"/>
          <w:color w:val="000000"/>
          <w:lang w:val="en-US"/>
        </w:rPr>
      </w:pPr>
    </w:p>
    <w:p w:rsidR="00161B3B" w:rsidRPr="000B574A" w:rsidRDefault="00161B3B" w:rsidP="00161B3B">
      <w:pPr>
        <w:overflowPunct w:val="0"/>
        <w:autoSpaceDE w:val="0"/>
        <w:autoSpaceDN w:val="0"/>
        <w:snapToGrid w:val="0"/>
        <w:spacing w:line="600" w:lineRule="exact"/>
        <w:jc w:val="left"/>
        <w:rPr>
          <w:rFonts w:eastAsia="黑体"/>
          <w:color w:val="000000"/>
          <w:sz w:val="32"/>
          <w:szCs w:val="32"/>
          <w:lang w:bidi="ar"/>
        </w:rPr>
      </w:pPr>
    </w:p>
    <w:p w:rsidR="00161B3B" w:rsidRPr="000B574A" w:rsidRDefault="00161B3B" w:rsidP="00161B3B">
      <w:pPr>
        <w:overflowPunct w:val="0"/>
        <w:autoSpaceDE w:val="0"/>
        <w:autoSpaceDN w:val="0"/>
        <w:snapToGrid w:val="0"/>
        <w:spacing w:line="600" w:lineRule="exact"/>
        <w:jc w:val="left"/>
        <w:rPr>
          <w:rFonts w:eastAsia="黑体"/>
          <w:color w:val="000000"/>
          <w:sz w:val="32"/>
          <w:szCs w:val="32"/>
          <w:lang w:bidi="ar"/>
        </w:rPr>
      </w:pPr>
    </w:p>
    <w:p w:rsidR="00161B3B" w:rsidRPr="000B574A" w:rsidRDefault="00161B3B" w:rsidP="00161B3B">
      <w:pPr>
        <w:overflowPunct w:val="0"/>
        <w:autoSpaceDE w:val="0"/>
        <w:autoSpaceDN w:val="0"/>
        <w:snapToGrid w:val="0"/>
        <w:spacing w:line="600" w:lineRule="exact"/>
        <w:jc w:val="left"/>
        <w:rPr>
          <w:rFonts w:eastAsia="黑体"/>
          <w:color w:val="000000"/>
          <w:sz w:val="32"/>
          <w:szCs w:val="32"/>
          <w:lang w:bidi="ar"/>
        </w:rPr>
        <w:sectPr w:rsidR="00161B3B" w:rsidRPr="000B574A">
          <w:pgSz w:w="11906" w:h="16838"/>
          <w:pgMar w:top="1440" w:right="1800" w:bottom="1440" w:left="1800" w:header="851" w:footer="992" w:gutter="0"/>
          <w:cols w:space="720"/>
          <w:docGrid w:type="lines" w:linePitch="312"/>
        </w:sectPr>
      </w:pPr>
    </w:p>
    <w:p w:rsidR="007F11F9" w:rsidRPr="00161B3B" w:rsidRDefault="007F11F9">
      <w:bookmarkStart w:id="0" w:name="_GoBack"/>
      <w:bookmarkEnd w:id="0"/>
    </w:p>
    <w:sectPr w:rsidR="007F11F9" w:rsidRPr="00161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B"/>
    <w:rsid w:val="00161B3B"/>
    <w:rsid w:val="007F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4DB16-4F82-4388-BD0F-B994E23F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61B3B"/>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161B3B"/>
    <w:pPr>
      <w:spacing w:before="137"/>
      <w:outlineLvl w:val="0"/>
    </w:pPr>
    <w:rPr>
      <w:rFonts w:ascii="宋体" w:hAnsi="宋体" w:cs="宋体"/>
      <w:sz w:val="44"/>
      <w:szCs w:val="4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1"/>
    <w:rsid w:val="00161B3B"/>
    <w:rPr>
      <w:rFonts w:ascii="宋体" w:eastAsia="宋体" w:hAnsi="宋体" w:cs="宋体"/>
      <w:sz w:val="44"/>
      <w:szCs w:val="44"/>
      <w:lang w:val="zh-CN" w:bidi="zh-CN"/>
    </w:rPr>
  </w:style>
  <w:style w:type="paragraph" w:styleId="a4">
    <w:name w:val="Body Text"/>
    <w:basedOn w:val="a"/>
    <w:link w:val="Char"/>
    <w:unhideWhenUsed/>
    <w:qFormat/>
    <w:rsid w:val="00161B3B"/>
    <w:pPr>
      <w:spacing w:after="120"/>
    </w:pPr>
  </w:style>
  <w:style w:type="character" w:customStyle="1" w:styleId="Char">
    <w:name w:val="正文文本 Char"/>
    <w:basedOn w:val="a1"/>
    <w:link w:val="a4"/>
    <w:uiPriority w:val="99"/>
    <w:semiHidden/>
    <w:rsid w:val="00161B3B"/>
    <w:rPr>
      <w:rFonts w:ascii="Times New Roman" w:eastAsia="宋体" w:hAnsi="Times New Roman" w:cs="Times New Roman"/>
      <w:szCs w:val="24"/>
    </w:rPr>
  </w:style>
  <w:style w:type="paragraph" w:styleId="a0">
    <w:name w:val="Body Text First Indent"/>
    <w:basedOn w:val="a4"/>
    <w:next w:val="a"/>
    <w:link w:val="Char0"/>
    <w:qFormat/>
    <w:rsid w:val="00161B3B"/>
    <w:pPr>
      <w:ind w:left="226" w:firstLineChars="100" w:firstLine="420"/>
    </w:pPr>
    <w:rPr>
      <w:rFonts w:ascii="宋体" w:hAnsi="宋体" w:cs="宋体"/>
      <w:szCs w:val="32"/>
      <w:lang w:val="zh-CN" w:bidi="zh-CN"/>
    </w:rPr>
  </w:style>
  <w:style w:type="character" w:customStyle="1" w:styleId="Char0">
    <w:name w:val="正文首行缩进 Char"/>
    <w:basedOn w:val="Char"/>
    <w:link w:val="a0"/>
    <w:rsid w:val="00161B3B"/>
    <w:rPr>
      <w:rFonts w:ascii="宋体" w:eastAsia="宋体" w:hAnsi="宋体" w:cs="宋体"/>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mehoo</dc:creator>
  <cp:keywords/>
  <dc:description/>
  <cp:lastModifiedBy>mehoo</cp:lastModifiedBy>
  <cp:revision>1</cp:revision>
  <dcterms:created xsi:type="dcterms:W3CDTF">2022-12-06T10:42:00Z</dcterms:created>
  <dcterms:modified xsi:type="dcterms:W3CDTF">2022-12-06T10:42:00Z</dcterms:modified>
</cp:coreProperties>
</file>