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F7" w:rsidRPr="00E700E9" w:rsidRDefault="00CA71F7" w:rsidP="00CA71F7">
      <w:pPr>
        <w:spacing w:line="700" w:lineRule="exact"/>
        <w:jc w:val="center"/>
        <w:rPr>
          <w:rFonts w:ascii="方正小标宋简体" w:eastAsia="方正小标宋简体"/>
          <w:sz w:val="44"/>
          <w:szCs w:val="44"/>
        </w:rPr>
      </w:pPr>
      <w:r w:rsidRPr="00E700E9">
        <w:rPr>
          <w:rFonts w:ascii="方正小标宋简体" w:eastAsia="方正小标宋简体" w:hint="eastAsia"/>
          <w:sz w:val="44"/>
          <w:szCs w:val="44"/>
        </w:rPr>
        <w:t>浙江省农业新品种选育重大科技专项</w:t>
      </w:r>
    </w:p>
    <w:p w:rsidR="00CA71F7" w:rsidRPr="00E700E9" w:rsidRDefault="00CA71F7" w:rsidP="00CA71F7">
      <w:pPr>
        <w:spacing w:line="700" w:lineRule="exact"/>
        <w:jc w:val="center"/>
        <w:rPr>
          <w:rFonts w:ascii="方正小标宋简体" w:eastAsia="方正小标宋简体"/>
          <w:sz w:val="44"/>
          <w:szCs w:val="44"/>
        </w:rPr>
      </w:pPr>
      <w:r w:rsidRPr="00E700E9">
        <w:rPr>
          <w:rFonts w:ascii="方正小标宋简体" w:eastAsia="方正小标宋简体" w:hint="eastAsia"/>
          <w:sz w:val="44"/>
          <w:szCs w:val="44"/>
        </w:rPr>
        <w:t>“百品万亩”工程2020年实施方案</w:t>
      </w:r>
    </w:p>
    <w:p w:rsidR="00CA71F7" w:rsidRPr="00E700E9" w:rsidRDefault="00CA71F7" w:rsidP="00CA71F7">
      <w:pPr>
        <w:spacing w:line="560" w:lineRule="exact"/>
        <w:ind w:firstLineChars="200" w:firstLine="640"/>
        <w:rPr>
          <w:rFonts w:eastAsia="仿宋_GB2312"/>
          <w:sz w:val="32"/>
          <w:szCs w:val="32"/>
        </w:rPr>
      </w:pPr>
    </w:p>
    <w:p w:rsidR="00CA71F7" w:rsidRPr="00E700E9" w:rsidRDefault="00CA71F7" w:rsidP="00CA71F7">
      <w:pPr>
        <w:spacing w:line="560" w:lineRule="exact"/>
        <w:ind w:firstLineChars="200" w:firstLine="640"/>
        <w:rPr>
          <w:rFonts w:ascii="仿宋_GB2312" w:eastAsia="仿宋_GB2312"/>
          <w:sz w:val="32"/>
          <w:szCs w:val="32"/>
        </w:rPr>
      </w:pPr>
      <w:r w:rsidRPr="00E700E9">
        <w:rPr>
          <w:rFonts w:eastAsia="仿宋_GB2312"/>
          <w:sz w:val="32"/>
          <w:szCs w:val="32"/>
        </w:rPr>
        <w:t>种业是农业最重要的基础性、战略性产业，是保障粮食安全、农产品有效供给和实现乡村振兴的核心产业。为进一步加强农业供给侧结构性改革，提升科</w:t>
      </w:r>
      <w:r w:rsidRPr="00E700E9">
        <w:rPr>
          <w:rFonts w:ascii="仿宋_GB2312" w:eastAsia="仿宋_GB2312" w:hint="eastAsia"/>
          <w:sz w:val="32"/>
          <w:szCs w:val="32"/>
        </w:rPr>
        <w:t>技对农业产业高质量发展的贡献率，增强我省种</w:t>
      </w:r>
      <w:proofErr w:type="gramStart"/>
      <w:r w:rsidRPr="00E700E9">
        <w:rPr>
          <w:rFonts w:ascii="仿宋_GB2312" w:eastAsia="仿宋_GB2312" w:hint="eastAsia"/>
          <w:sz w:val="32"/>
          <w:szCs w:val="32"/>
        </w:rPr>
        <w:t>业核心</w:t>
      </w:r>
      <w:proofErr w:type="gramEnd"/>
      <w:r w:rsidRPr="00E700E9">
        <w:rPr>
          <w:rFonts w:ascii="仿宋_GB2312" w:eastAsia="仿宋_GB2312" w:hint="eastAsia"/>
          <w:sz w:val="32"/>
          <w:szCs w:val="32"/>
        </w:rPr>
        <w:t>竞争力，组织实施“百品万亩”工程，特制定本方案。</w:t>
      </w:r>
    </w:p>
    <w:p w:rsidR="00CA71F7" w:rsidRPr="00E700E9" w:rsidRDefault="00CA71F7" w:rsidP="00CA71F7">
      <w:pPr>
        <w:spacing w:line="560" w:lineRule="exact"/>
        <w:ind w:firstLineChars="200" w:firstLine="640"/>
        <w:rPr>
          <w:rFonts w:eastAsia="黑体"/>
          <w:sz w:val="32"/>
          <w:szCs w:val="32"/>
        </w:rPr>
      </w:pPr>
      <w:r w:rsidRPr="00E700E9">
        <w:rPr>
          <w:rFonts w:eastAsia="黑体"/>
          <w:sz w:val="32"/>
          <w:szCs w:val="32"/>
        </w:rPr>
        <w:t>一、总体思路和目标</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以习近平新时代中国特色社会主义思想为指导，</w:t>
      </w:r>
      <w:r w:rsidRPr="00E700E9">
        <w:rPr>
          <w:rFonts w:eastAsia="仿宋_GB2312" w:hint="eastAsia"/>
          <w:sz w:val="32"/>
          <w:szCs w:val="32"/>
        </w:rPr>
        <w:t>紧紧围绕习近平总书记对浙江工作提出的“努力成为新时代全面展示中国特色社会主义制度优越性的重要窗口”的新目标新定位，</w:t>
      </w:r>
      <w:r w:rsidRPr="00E700E9">
        <w:rPr>
          <w:rFonts w:eastAsia="仿宋_GB2312"/>
          <w:sz w:val="32"/>
          <w:szCs w:val="32"/>
        </w:rPr>
        <w:t>全面贯彻落实《关于加强农业种质资源保护与利用的意见》（国办发〔</w:t>
      </w:r>
      <w:r w:rsidRPr="00E700E9">
        <w:rPr>
          <w:rFonts w:eastAsia="仿宋_GB2312"/>
          <w:sz w:val="32"/>
          <w:szCs w:val="32"/>
        </w:rPr>
        <w:t>2019</w:t>
      </w:r>
      <w:r w:rsidRPr="00E700E9">
        <w:rPr>
          <w:rFonts w:eastAsia="仿宋_GB2312"/>
          <w:sz w:val="32"/>
          <w:szCs w:val="32"/>
        </w:rPr>
        <w:t>〕</w:t>
      </w:r>
      <w:r w:rsidRPr="00E700E9">
        <w:rPr>
          <w:rFonts w:eastAsia="仿宋_GB2312"/>
          <w:sz w:val="32"/>
          <w:szCs w:val="32"/>
        </w:rPr>
        <w:t>56</w:t>
      </w:r>
      <w:r w:rsidRPr="00E700E9">
        <w:rPr>
          <w:rFonts w:eastAsia="仿宋_GB2312"/>
          <w:sz w:val="32"/>
          <w:szCs w:val="32"/>
        </w:rPr>
        <w:t>号）等文件精神，以保障粮食安全和农产品有效供给、支撑特色优势农业产业</w:t>
      </w:r>
      <w:r w:rsidRPr="00E700E9">
        <w:rPr>
          <w:rFonts w:eastAsia="仿宋_GB2312" w:hint="eastAsia"/>
          <w:sz w:val="32"/>
          <w:szCs w:val="32"/>
        </w:rPr>
        <w:t>集群</w:t>
      </w:r>
      <w:r w:rsidRPr="00E700E9">
        <w:rPr>
          <w:rFonts w:eastAsia="仿宋_GB2312"/>
          <w:sz w:val="32"/>
          <w:szCs w:val="32"/>
        </w:rPr>
        <w:t>发展、促进农民持续增收、提升我省农业种业整体科技实力和市场综合竞争力为目标，</w:t>
      </w:r>
      <w:r w:rsidRPr="00E700E9">
        <w:rPr>
          <w:rFonts w:eastAsia="仿宋_GB2312" w:hint="eastAsia"/>
          <w:sz w:val="32"/>
          <w:szCs w:val="32"/>
        </w:rPr>
        <w:t>进一步加强现代育种技术储备和突破；</w:t>
      </w:r>
      <w:r w:rsidRPr="00E700E9">
        <w:rPr>
          <w:rFonts w:eastAsia="仿宋_GB2312"/>
          <w:sz w:val="32"/>
          <w:szCs w:val="32"/>
        </w:rPr>
        <w:t>选育一批具有自主知识产权</w:t>
      </w:r>
      <w:r w:rsidRPr="00E700E9">
        <w:rPr>
          <w:rFonts w:eastAsia="仿宋_GB2312" w:hint="eastAsia"/>
          <w:sz w:val="32"/>
          <w:szCs w:val="32"/>
        </w:rPr>
        <w:t>的优质、高产、抗性和进口替代的</w:t>
      </w:r>
      <w:r w:rsidRPr="00E700E9">
        <w:rPr>
          <w:rFonts w:eastAsia="仿宋_GB2312"/>
          <w:sz w:val="32"/>
          <w:szCs w:val="32"/>
        </w:rPr>
        <w:t>新品种；推广一批符合市场需求</w:t>
      </w:r>
      <w:r w:rsidRPr="00E700E9">
        <w:rPr>
          <w:rFonts w:eastAsia="仿宋_GB2312" w:hint="eastAsia"/>
          <w:sz w:val="32"/>
          <w:szCs w:val="32"/>
        </w:rPr>
        <w:t>的优良</w:t>
      </w:r>
      <w:r w:rsidRPr="00E700E9">
        <w:rPr>
          <w:rFonts w:eastAsia="仿宋_GB2312"/>
          <w:sz w:val="32"/>
          <w:szCs w:val="32"/>
        </w:rPr>
        <w:t>品种；培育一批现代种业企业；打造一支国内领先水平的育种科研队伍。</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通过实施</w:t>
      </w:r>
      <w:r w:rsidRPr="00E700E9">
        <w:rPr>
          <w:rFonts w:eastAsia="仿宋_GB2312"/>
          <w:sz w:val="32"/>
          <w:szCs w:val="32"/>
        </w:rPr>
        <w:t>“</w:t>
      </w:r>
      <w:r w:rsidRPr="00E700E9">
        <w:rPr>
          <w:rFonts w:eastAsia="仿宋_GB2312"/>
          <w:sz w:val="32"/>
          <w:szCs w:val="32"/>
        </w:rPr>
        <w:t>百品万亩</w:t>
      </w:r>
      <w:r w:rsidRPr="00E700E9">
        <w:rPr>
          <w:rFonts w:eastAsia="仿宋_GB2312"/>
          <w:sz w:val="32"/>
          <w:szCs w:val="32"/>
        </w:rPr>
        <w:t>”</w:t>
      </w:r>
      <w:r w:rsidRPr="00E700E9">
        <w:rPr>
          <w:rFonts w:eastAsia="仿宋_GB2312"/>
          <w:sz w:val="32"/>
          <w:szCs w:val="32"/>
        </w:rPr>
        <w:t>工程，</w:t>
      </w:r>
      <w:r w:rsidRPr="00E700E9">
        <w:rPr>
          <w:rFonts w:eastAsia="仿宋_GB2312" w:hint="eastAsia"/>
          <w:sz w:val="32"/>
          <w:szCs w:val="32"/>
        </w:rPr>
        <w:t>推动农业新品种选育专项在“确保市民‘米袋子’、‘菜篮子’货足价稳，确保农民‘钱袋子’富足殷实”上提供更加坚实的科技支撑。</w:t>
      </w:r>
      <w:r w:rsidRPr="00E700E9">
        <w:rPr>
          <w:rFonts w:eastAsia="仿宋_GB2312"/>
          <w:sz w:val="32"/>
          <w:szCs w:val="32"/>
        </w:rPr>
        <w:t>2020</w:t>
      </w:r>
      <w:r w:rsidRPr="00E700E9">
        <w:rPr>
          <w:rFonts w:eastAsia="仿宋_GB2312"/>
          <w:sz w:val="32"/>
          <w:szCs w:val="32"/>
        </w:rPr>
        <w:t>年育成通过省级以上审（认）定、国家登记或获新品种权保护的新</w:t>
      </w:r>
      <w:r w:rsidRPr="00E700E9">
        <w:rPr>
          <w:rFonts w:eastAsia="仿宋_GB2312"/>
          <w:sz w:val="32"/>
          <w:szCs w:val="32"/>
        </w:rPr>
        <w:lastRenderedPageBreak/>
        <w:t>品种</w:t>
      </w:r>
      <w:r w:rsidRPr="00E700E9">
        <w:rPr>
          <w:rFonts w:eastAsia="仿宋_GB2312"/>
          <w:sz w:val="32"/>
          <w:szCs w:val="32"/>
        </w:rPr>
        <w:t>50</w:t>
      </w:r>
      <w:r w:rsidRPr="00E700E9">
        <w:rPr>
          <w:rFonts w:eastAsia="仿宋_GB2312"/>
          <w:sz w:val="32"/>
          <w:szCs w:val="32"/>
        </w:rPr>
        <w:t>个以上，从中选择</w:t>
      </w:r>
      <w:r w:rsidRPr="00E700E9">
        <w:rPr>
          <w:rFonts w:eastAsia="仿宋_GB2312"/>
          <w:sz w:val="32"/>
          <w:szCs w:val="32"/>
        </w:rPr>
        <w:t>20</w:t>
      </w:r>
      <w:r w:rsidRPr="00E700E9">
        <w:rPr>
          <w:rFonts w:eastAsia="仿宋_GB2312"/>
          <w:sz w:val="32"/>
          <w:szCs w:val="32"/>
        </w:rPr>
        <w:t>个左右优势明显的优良新品种进行重点发布；遴选近年育成的</w:t>
      </w:r>
      <w:r w:rsidRPr="00E700E9">
        <w:rPr>
          <w:rFonts w:eastAsia="仿宋_GB2312"/>
          <w:sz w:val="32"/>
          <w:szCs w:val="32"/>
        </w:rPr>
        <w:t>80</w:t>
      </w:r>
      <w:r w:rsidRPr="00E700E9">
        <w:rPr>
          <w:rFonts w:eastAsia="仿宋_GB2312"/>
          <w:sz w:val="32"/>
          <w:szCs w:val="32"/>
        </w:rPr>
        <w:t>个左右新品种开展重点推广，推广面积</w:t>
      </w:r>
      <w:r w:rsidRPr="00E700E9">
        <w:rPr>
          <w:rFonts w:eastAsia="仿宋_GB2312"/>
          <w:sz w:val="32"/>
          <w:szCs w:val="32"/>
        </w:rPr>
        <w:t>100</w:t>
      </w:r>
      <w:r w:rsidRPr="00E700E9">
        <w:rPr>
          <w:rFonts w:eastAsia="仿宋_GB2312"/>
          <w:sz w:val="32"/>
          <w:szCs w:val="32"/>
        </w:rPr>
        <w:t>万亩以上；新增经济社会效益</w:t>
      </w:r>
      <w:r w:rsidRPr="00E700E9">
        <w:rPr>
          <w:rFonts w:eastAsia="仿宋_GB2312"/>
          <w:sz w:val="32"/>
          <w:szCs w:val="32"/>
        </w:rPr>
        <w:t>5</w:t>
      </w:r>
      <w:r w:rsidRPr="00E700E9">
        <w:rPr>
          <w:rFonts w:eastAsia="仿宋_GB2312"/>
          <w:sz w:val="32"/>
          <w:szCs w:val="32"/>
        </w:rPr>
        <w:t>亿元以上，为浙江现代农业发展提供强有力的支撑。</w:t>
      </w:r>
    </w:p>
    <w:p w:rsidR="00CA71F7" w:rsidRPr="00E700E9" w:rsidRDefault="00CA71F7" w:rsidP="00CA71F7">
      <w:pPr>
        <w:spacing w:line="560" w:lineRule="exact"/>
        <w:ind w:firstLineChars="200" w:firstLine="640"/>
        <w:rPr>
          <w:rFonts w:eastAsia="黑体"/>
          <w:sz w:val="32"/>
          <w:szCs w:val="32"/>
        </w:rPr>
      </w:pPr>
      <w:r w:rsidRPr="00E700E9">
        <w:rPr>
          <w:rFonts w:eastAsia="黑体" w:hint="eastAsia"/>
          <w:sz w:val="32"/>
          <w:szCs w:val="32"/>
        </w:rPr>
        <w:t>二</w:t>
      </w:r>
      <w:r w:rsidRPr="00E700E9">
        <w:rPr>
          <w:rFonts w:eastAsia="黑体"/>
          <w:sz w:val="32"/>
          <w:szCs w:val="32"/>
        </w:rPr>
        <w:t>、重点任务</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hint="eastAsia"/>
          <w:b/>
          <w:sz w:val="32"/>
          <w:szCs w:val="32"/>
        </w:rPr>
        <w:t>（一）全面对标“十三五”目标，积极谋划“十四五”优良品种培育</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确定年度新品种选育任务。各协作组</w:t>
      </w:r>
      <w:r w:rsidRPr="00E700E9">
        <w:rPr>
          <w:rFonts w:ascii="仿宋_GB2312" w:eastAsia="仿宋_GB2312" w:hint="eastAsia"/>
          <w:sz w:val="32"/>
          <w:szCs w:val="32"/>
        </w:rPr>
        <w:t>对照“十三五”</w:t>
      </w:r>
      <w:r w:rsidR="00C73F04">
        <w:rPr>
          <w:rFonts w:ascii="仿宋_GB2312" w:eastAsia="仿宋_GB2312" w:hint="eastAsia"/>
          <w:sz w:val="32"/>
          <w:szCs w:val="32"/>
        </w:rPr>
        <w:t>任务</w:t>
      </w:r>
      <w:bookmarkStart w:id="0" w:name="_GoBack"/>
      <w:bookmarkEnd w:id="0"/>
      <w:r w:rsidRPr="00E700E9">
        <w:rPr>
          <w:rFonts w:eastAsia="仿宋_GB2312"/>
          <w:sz w:val="32"/>
          <w:szCs w:val="32"/>
        </w:rPr>
        <w:t>目标和分年度目标，梳理</w:t>
      </w:r>
      <w:r w:rsidRPr="00E700E9">
        <w:rPr>
          <w:rFonts w:eastAsia="仿宋_GB2312" w:hint="eastAsia"/>
          <w:sz w:val="32"/>
          <w:szCs w:val="32"/>
        </w:rPr>
        <w:t>出</w:t>
      </w:r>
      <w:r w:rsidRPr="00E700E9">
        <w:rPr>
          <w:rFonts w:eastAsia="仿宋_GB2312"/>
          <w:sz w:val="32"/>
          <w:szCs w:val="32"/>
        </w:rPr>
        <w:t>2020</w:t>
      </w:r>
      <w:r w:rsidRPr="00E700E9">
        <w:rPr>
          <w:rFonts w:eastAsia="仿宋_GB2312"/>
          <w:sz w:val="32"/>
          <w:szCs w:val="32"/>
        </w:rPr>
        <w:t>年育成</w:t>
      </w:r>
      <w:r w:rsidRPr="00E700E9">
        <w:rPr>
          <w:rFonts w:eastAsia="仿宋_GB2312" w:hint="eastAsia"/>
          <w:sz w:val="32"/>
          <w:szCs w:val="32"/>
        </w:rPr>
        <w:t>重点</w:t>
      </w:r>
      <w:r w:rsidRPr="00E700E9">
        <w:rPr>
          <w:rFonts w:eastAsia="仿宋_GB2312"/>
          <w:sz w:val="32"/>
          <w:szCs w:val="32"/>
        </w:rPr>
        <w:t>品种清单。育种专项牵头人和专项主管会同首席专家</w:t>
      </w:r>
      <w:r w:rsidRPr="00E700E9">
        <w:rPr>
          <w:rFonts w:eastAsia="仿宋_GB2312" w:hint="eastAsia"/>
          <w:sz w:val="32"/>
          <w:szCs w:val="32"/>
        </w:rPr>
        <w:t>、行业主管部门</w:t>
      </w:r>
      <w:r w:rsidRPr="00E700E9">
        <w:rPr>
          <w:rFonts w:eastAsia="仿宋_GB2312"/>
          <w:sz w:val="32"/>
          <w:szCs w:val="32"/>
        </w:rPr>
        <w:t>等，从年度新育成品种中择优筛选出最具推广潜力的新品</w:t>
      </w:r>
      <w:proofErr w:type="gramStart"/>
      <w:r w:rsidRPr="00E700E9">
        <w:rPr>
          <w:rFonts w:eastAsia="仿宋_GB2312"/>
          <w:sz w:val="32"/>
          <w:szCs w:val="32"/>
        </w:rPr>
        <w:t>种重点</w:t>
      </w:r>
      <w:proofErr w:type="gramEnd"/>
      <w:r w:rsidRPr="00E700E9">
        <w:rPr>
          <w:rFonts w:eastAsia="仿宋_GB2312"/>
          <w:sz w:val="32"/>
          <w:szCs w:val="32"/>
        </w:rPr>
        <w:t>发布。</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推进新品种审（认）定</w:t>
      </w:r>
      <w:r w:rsidRPr="00E700E9">
        <w:rPr>
          <w:rFonts w:eastAsia="仿宋_GB2312" w:hint="eastAsia"/>
          <w:sz w:val="32"/>
          <w:szCs w:val="32"/>
        </w:rPr>
        <w:t>或登记的</w:t>
      </w:r>
      <w:r w:rsidRPr="00E700E9">
        <w:rPr>
          <w:rFonts w:eastAsia="仿宋_GB2312"/>
          <w:sz w:val="32"/>
          <w:szCs w:val="32"/>
        </w:rPr>
        <w:t>申报工作。各协作组结合现有新品种选育基础和进度，集中力量按照国家和省相关规定，推进新品种的审（认）定和登记工作。</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谋</w:t>
      </w:r>
      <w:r w:rsidRPr="00E700E9">
        <w:rPr>
          <w:rFonts w:ascii="仿宋_GB2312" w:eastAsia="仿宋_GB2312" w:hint="eastAsia"/>
          <w:sz w:val="32"/>
          <w:szCs w:val="32"/>
        </w:rPr>
        <w:t>划“十四五”农业新品种</w:t>
      </w:r>
      <w:proofErr w:type="gramStart"/>
      <w:r w:rsidRPr="00E700E9">
        <w:rPr>
          <w:rFonts w:ascii="仿宋_GB2312" w:eastAsia="仿宋_GB2312" w:hint="eastAsia"/>
          <w:sz w:val="32"/>
          <w:szCs w:val="32"/>
        </w:rPr>
        <w:t>育繁推工作</w:t>
      </w:r>
      <w:proofErr w:type="gramEnd"/>
      <w:r w:rsidRPr="00E700E9">
        <w:rPr>
          <w:rFonts w:ascii="仿宋_GB2312" w:eastAsia="仿宋_GB2312" w:hint="eastAsia"/>
          <w:sz w:val="32"/>
          <w:szCs w:val="32"/>
        </w:rPr>
        <w:t>。各协作组组长单位要及时对照合同任务书和实施方案，开展实施情况的总结和汇报，提交总体执行报告。专项牵头单位积极组织完成对“十三五”育种专项实施方案的绩效评估，提出“十四五”育种专项实施方案。</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（二）强化全链条核心技术攻关，提升新品种选育技术水平</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种质资源挖掘新技术研究。重点加强重要经济性状形成机制、群体协同进化规律、基因组结构和功能多样性等</w:t>
      </w:r>
      <w:r w:rsidRPr="00E700E9">
        <w:rPr>
          <w:rFonts w:eastAsia="仿宋_GB2312"/>
          <w:sz w:val="32"/>
          <w:szCs w:val="32"/>
        </w:rPr>
        <w:lastRenderedPageBreak/>
        <w:t>研究，加快高通量鉴定、等位基因规模化发掘等技术研究。开展种质资源表型与基因型精准鉴定评价，</w:t>
      </w:r>
      <w:r w:rsidRPr="00E700E9">
        <w:rPr>
          <w:rFonts w:eastAsia="仿宋_GB2312" w:hint="eastAsia"/>
          <w:sz w:val="32"/>
          <w:szCs w:val="32"/>
        </w:rPr>
        <w:t>利用</w:t>
      </w:r>
      <w:r w:rsidRPr="00E700E9">
        <w:rPr>
          <w:rFonts w:eastAsia="仿宋_GB2312" w:hint="eastAsia"/>
          <w:sz w:val="32"/>
          <w:szCs w:val="32"/>
        </w:rPr>
        <w:t>GWAS</w:t>
      </w:r>
      <w:r w:rsidRPr="00E700E9">
        <w:rPr>
          <w:rFonts w:eastAsia="仿宋_GB2312" w:hint="eastAsia"/>
          <w:sz w:val="32"/>
          <w:szCs w:val="32"/>
        </w:rPr>
        <w:t>等技术建立基因变异与表型变化的对应关系，</w:t>
      </w:r>
      <w:r w:rsidRPr="00E700E9">
        <w:rPr>
          <w:rFonts w:eastAsia="仿宋_GB2312"/>
          <w:sz w:val="32"/>
          <w:szCs w:val="32"/>
        </w:rPr>
        <w:t>深度发掘优异种质、优异基因，构建分子指纹图谱库，强化育种创新基础。</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育种共性关键技术研究。重点加强表型精准鉴定技术研究，针对品质、抗病、抗逆、丰产、耐贮运等重要性状，研究建立高通量、标准化</w:t>
      </w:r>
      <w:r w:rsidRPr="00E700E9">
        <w:rPr>
          <w:rFonts w:eastAsia="仿宋_GB2312" w:hint="eastAsia"/>
          <w:sz w:val="32"/>
          <w:szCs w:val="32"/>
        </w:rPr>
        <w:t>、自动化</w:t>
      </w:r>
      <w:r w:rsidRPr="00E700E9">
        <w:rPr>
          <w:rFonts w:eastAsia="仿宋_GB2312"/>
          <w:sz w:val="32"/>
          <w:szCs w:val="32"/>
        </w:rPr>
        <w:t>表型精准鉴定技术，强化表型性状的数据化</w:t>
      </w:r>
      <w:r w:rsidRPr="00E700E9">
        <w:rPr>
          <w:rFonts w:eastAsia="仿宋_GB2312" w:hint="eastAsia"/>
          <w:sz w:val="32"/>
          <w:szCs w:val="32"/>
        </w:rPr>
        <w:t>，构建表型大数据信息库</w:t>
      </w:r>
      <w:r w:rsidRPr="00E700E9">
        <w:rPr>
          <w:rFonts w:eastAsia="仿宋_GB2312"/>
          <w:sz w:val="32"/>
          <w:szCs w:val="32"/>
        </w:rPr>
        <w:t>。优化和完善常规育种</w:t>
      </w:r>
      <w:r w:rsidRPr="00E700E9">
        <w:rPr>
          <w:rFonts w:eastAsia="仿宋_GB2312" w:hint="eastAsia"/>
          <w:sz w:val="32"/>
          <w:szCs w:val="32"/>
        </w:rPr>
        <w:t>技术</w:t>
      </w:r>
      <w:r w:rsidRPr="00E700E9">
        <w:rPr>
          <w:rFonts w:eastAsia="仿宋_GB2312"/>
          <w:sz w:val="32"/>
          <w:szCs w:val="32"/>
        </w:rPr>
        <w:t>（</w:t>
      </w:r>
      <w:r w:rsidRPr="00E700E9">
        <w:rPr>
          <w:rFonts w:eastAsia="仿宋_GB2312" w:hint="eastAsia"/>
          <w:sz w:val="32"/>
          <w:szCs w:val="32"/>
        </w:rPr>
        <w:t>杂交育种技术、</w:t>
      </w:r>
      <w:r w:rsidRPr="00E700E9">
        <w:rPr>
          <w:rFonts w:eastAsia="仿宋_GB2312"/>
          <w:sz w:val="32"/>
          <w:szCs w:val="32"/>
        </w:rPr>
        <w:t>单倍体育种技术、诱变育种技术、不育系转育技术、体细胞融合技术、干细胞与胚胎培养技术等）体系</w:t>
      </w:r>
      <w:r w:rsidRPr="00E700E9">
        <w:rPr>
          <w:rFonts w:eastAsia="仿宋_GB2312" w:hint="eastAsia"/>
          <w:sz w:val="32"/>
          <w:szCs w:val="32"/>
        </w:rPr>
        <w:t>。加强分子育种技术研究，</w:t>
      </w:r>
      <w:r w:rsidRPr="00E700E9">
        <w:rPr>
          <w:rFonts w:eastAsia="仿宋_GB2312"/>
          <w:sz w:val="32"/>
          <w:szCs w:val="32"/>
        </w:rPr>
        <w:t>创制新</w:t>
      </w:r>
      <w:r w:rsidRPr="00E700E9">
        <w:rPr>
          <w:rFonts w:eastAsia="仿宋_GB2312" w:hint="eastAsia"/>
          <w:sz w:val="32"/>
          <w:szCs w:val="32"/>
        </w:rPr>
        <w:t>种质</w:t>
      </w:r>
      <w:r w:rsidRPr="00E700E9">
        <w:rPr>
          <w:rFonts w:eastAsia="仿宋_GB2312"/>
          <w:sz w:val="32"/>
          <w:szCs w:val="32"/>
        </w:rPr>
        <w:t>、挖掘新基因，</w:t>
      </w:r>
      <w:r w:rsidRPr="00E700E9">
        <w:rPr>
          <w:rFonts w:eastAsia="仿宋_GB2312" w:hint="eastAsia"/>
          <w:sz w:val="32"/>
          <w:szCs w:val="32"/>
        </w:rPr>
        <w:t>加快全基因组选择育种技术研发，</w:t>
      </w:r>
      <w:r w:rsidRPr="00E700E9">
        <w:rPr>
          <w:rFonts w:eastAsia="仿宋_GB2312"/>
          <w:sz w:val="32"/>
          <w:szCs w:val="32"/>
        </w:rPr>
        <w:t>将常规方法与高新育种技术相结合，</w:t>
      </w:r>
      <w:r w:rsidRPr="00E700E9">
        <w:rPr>
          <w:rFonts w:eastAsia="仿宋_GB2312" w:hint="eastAsia"/>
          <w:sz w:val="32"/>
          <w:szCs w:val="32"/>
        </w:rPr>
        <w:t>精准</w:t>
      </w:r>
      <w:r w:rsidRPr="00E700E9">
        <w:rPr>
          <w:rFonts w:eastAsia="仿宋_GB2312"/>
          <w:sz w:val="32"/>
          <w:szCs w:val="32"/>
        </w:rPr>
        <w:t>选育目标品种。</w:t>
      </w:r>
      <w:r w:rsidRPr="00E700E9">
        <w:rPr>
          <w:rFonts w:eastAsia="仿宋_GB2312" w:hint="eastAsia"/>
          <w:sz w:val="32"/>
          <w:szCs w:val="32"/>
        </w:rPr>
        <w:t>加强以高产为目标的大豆、油料作物、玉米、水稻等作物的转基因育种技术储备。</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种</w:t>
      </w:r>
      <w:r w:rsidRPr="00E700E9">
        <w:rPr>
          <w:rFonts w:eastAsia="仿宋_GB2312" w:hint="eastAsia"/>
          <w:sz w:val="32"/>
          <w:szCs w:val="32"/>
        </w:rPr>
        <w:t>苗制</w:t>
      </w:r>
      <w:proofErr w:type="gramStart"/>
      <w:r w:rsidRPr="00E700E9">
        <w:rPr>
          <w:rFonts w:eastAsia="仿宋_GB2312" w:hint="eastAsia"/>
          <w:sz w:val="32"/>
          <w:szCs w:val="32"/>
        </w:rPr>
        <w:t>繁</w:t>
      </w:r>
      <w:r w:rsidRPr="00E700E9">
        <w:rPr>
          <w:rFonts w:eastAsia="仿宋_GB2312"/>
          <w:sz w:val="32"/>
          <w:szCs w:val="32"/>
        </w:rPr>
        <w:t>关键</w:t>
      </w:r>
      <w:proofErr w:type="gramEnd"/>
      <w:r w:rsidRPr="00E700E9">
        <w:rPr>
          <w:rFonts w:eastAsia="仿宋_GB2312"/>
          <w:sz w:val="32"/>
          <w:szCs w:val="32"/>
        </w:rPr>
        <w:t>技术研究。重点加强规模化</w:t>
      </w:r>
      <w:r w:rsidRPr="00E700E9">
        <w:rPr>
          <w:rFonts w:eastAsia="仿宋_GB2312" w:hint="eastAsia"/>
          <w:sz w:val="32"/>
          <w:szCs w:val="32"/>
        </w:rPr>
        <w:t>、集约化</w:t>
      </w:r>
      <w:r w:rsidRPr="00E700E9">
        <w:rPr>
          <w:rFonts w:eastAsia="仿宋_GB2312"/>
          <w:sz w:val="32"/>
          <w:szCs w:val="32"/>
        </w:rPr>
        <w:t>制种</w:t>
      </w:r>
      <w:r w:rsidRPr="00E700E9">
        <w:rPr>
          <w:rFonts w:eastAsia="仿宋_GB2312" w:hint="eastAsia"/>
          <w:sz w:val="32"/>
          <w:szCs w:val="32"/>
        </w:rPr>
        <w:t>育苗</w:t>
      </w:r>
      <w:r w:rsidRPr="00E700E9">
        <w:rPr>
          <w:rFonts w:eastAsia="仿宋_GB2312"/>
          <w:sz w:val="32"/>
          <w:szCs w:val="32"/>
        </w:rPr>
        <w:t>关键技术研究，提高制繁种产量和种子种苗质量，</w:t>
      </w:r>
      <w:r w:rsidRPr="00E700E9">
        <w:rPr>
          <w:rFonts w:eastAsia="仿宋_GB2312" w:hint="eastAsia"/>
          <w:sz w:val="32"/>
          <w:szCs w:val="32"/>
        </w:rPr>
        <w:t>构建绿色智能育种育苗技术体系，</w:t>
      </w:r>
      <w:r w:rsidRPr="00E700E9">
        <w:rPr>
          <w:rFonts w:eastAsia="仿宋_GB2312"/>
          <w:sz w:val="32"/>
          <w:szCs w:val="32"/>
        </w:rPr>
        <w:t>确保种子种苗有效供应；研究采用生理生化技术，提高种子发芽整齐度；构建育成品种指纹图谱，研发基于分子标记技术的种子</w:t>
      </w:r>
      <w:r w:rsidRPr="00E700E9">
        <w:rPr>
          <w:rFonts w:eastAsia="仿宋_GB2312" w:hint="eastAsia"/>
          <w:sz w:val="32"/>
          <w:szCs w:val="32"/>
        </w:rPr>
        <w:t>种苗</w:t>
      </w:r>
      <w:r w:rsidRPr="00E700E9">
        <w:rPr>
          <w:rFonts w:eastAsia="仿宋_GB2312"/>
          <w:sz w:val="32"/>
          <w:szCs w:val="32"/>
        </w:rPr>
        <w:t>真实性和种子</w:t>
      </w:r>
      <w:r w:rsidRPr="00E700E9">
        <w:rPr>
          <w:rFonts w:eastAsia="仿宋_GB2312" w:hint="eastAsia"/>
          <w:sz w:val="32"/>
          <w:szCs w:val="32"/>
        </w:rPr>
        <w:t>种苗</w:t>
      </w:r>
      <w:r w:rsidRPr="00E700E9">
        <w:rPr>
          <w:rFonts w:eastAsia="仿宋_GB2312"/>
          <w:sz w:val="32"/>
          <w:szCs w:val="32"/>
        </w:rPr>
        <w:t>纯度快速鉴定技术，保护自主知识产权。</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4</w:t>
      </w:r>
      <w:r>
        <w:rPr>
          <w:rFonts w:eastAsia="仿宋_GB2312" w:hint="eastAsia"/>
          <w:sz w:val="32"/>
          <w:szCs w:val="32"/>
        </w:rPr>
        <w:t>．</w:t>
      </w:r>
      <w:r w:rsidRPr="00E700E9">
        <w:rPr>
          <w:rFonts w:eastAsia="仿宋_GB2312"/>
          <w:sz w:val="32"/>
          <w:szCs w:val="32"/>
        </w:rPr>
        <w:t>良种良法配套技术研究。重点开展良种配套的高效种养殖技术研究，提出产品优质</w:t>
      </w:r>
      <w:r w:rsidRPr="00E700E9">
        <w:rPr>
          <w:rFonts w:eastAsia="仿宋_GB2312" w:hint="eastAsia"/>
          <w:sz w:val="32"/>
          <w:szCs w:val="32"/>
        </w:rPr>
        <w:t>、绿色</w:t>
      </w:r>
      <w:r w:rsidRPr="00E700E9">
        <w:rPr>
          <w:rFonts w:eastAsia="仿宋_GB2312"/>
          <w:sz w:val="32"/>
          <w:szCs w:val="32"/>
        </w:rPr>
        <w:t>高效的种养殖技术规程，充分发挥良种的遗传潜力</w:t>
      </w:r>
      <w:r w:rsidRPr="00E700E9">
        <w:rPr>
          <w:rFonts w:eastAsia="仿宋_GB2312"/>
          <w:b/>
          <w:bCs/>
          <w:sz w:val="32"/>
          <w:szCs w:val="32"/>
        </w:rPr>
        <w:t>。</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lastRenderedPageBreak/>
        <w:t>（三）强化优质新品种推广力度，促进科技惠及民生</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遴选重点推广品种。年度重点推广的</w:t>
      </w:r>
      <w:r w:rsidRPr="00E700E9">
        <w:rPr>
          <w:rFonts w:eastAsia="仿宋_GB2312"/>
          <w:sz w:val="32"/>
          <w:szCs w:val="32"/>
        </w:rPr>
        <w:t>80</w:t>
      </w:r>
      <w:r w:rsidRPr="00E700E9">
        <w:rPr>
          <w:rFonts w:eastAsia="仿宋_GB2312"/>
          <w:sz w:val="32"/>
          <w:szCs w:val="32"/>
        </w:rPr>
        <w:t>个左右品种为历年育成并大面积推广应用的品质优、产量高、抗性好、适应性广、经济效益高的优良品种。由协作组推荐市场需求大、生产表现好的优良品种，育种专项牵头人会同首席专家</w:t>
      </w:r>
      <w:r>
        <w:rPr>
          <w:rFonts w:eastAsia="仿宋_GB2312" w:hint="eastAsia"/>
          <w:sz w:val="32"/>
          <w:szCs w:val="32"/>
        </w:rPr>
        <w:t>、</w:t>
      </w:r>
      <w:r w:rsidRPr="00E700E9">
        <w:rPr>
          <w:rFonts w:eastAsia="仿宋_GB2312"/>
          <w:sz w:val="32"/>
          <w:szCs w:val="32"/>
        </w:rPr>
        <w:t>项目主管，在征求</w:t>
      </w:r>
      <w:r w:rsidRPr="00E700E9">
        <w:rPr>
          <w:rFonts w:eastAsia="仿宋_GB2312" w:hint="eastAsia"/>
          <w:sz w:val="32"/>
          <w:szCs w:val="32"/>
        </w:rPr>
        <w:t>行业主管</w:t>
      </w:r>
      <w:r w:rsidRPr="00E700E9">
        <w:rPr>
          <w:rFonts w:eastAsia="仿宋_GB2312"/>
          <w:sz w:val="32"/>
          <w:szCs w:val="32"/>
        </w:rPr>
        <w:t>部门意见的基础上，筛选出最值得推广</w:t>
      </w:r>
      <w:r>
        <w:rPr>
          <w:rFonts w:eastAsia="仿宋_GB2312" w:hint="eastAsia"/>
          <w:sz w:val="32"/>
          <w:szCs w:val="32"/>
        </w:rPr>
        <w:t>的</w:t>
      </w:r>
      <w:r w:rsidRPr="00E700E9">
        <w:rPr>
          <w:rFonts w:eastAsia="仿宋_GB2312"/>
          <w:sz w:val="32"/>
          <w:szCs w:val="32"/>
        </w:rPr>
        <w:t>80</w:t>
      </w:r>
      <w:r w:rsidRPr="00E700E9">
        <w:rPr>
          <w:rFonts w:eastAsia="仿宋_GB2312"/>
          <w:sz w:val="32"/>
          <w:szCs w:val="32"/>
        </w:rPr>
        <w:t>个左右优良品种。筛选时注意</w:t>
      </w:r>
      <w:r w:rsidRPr="00E700E9">
        <w:rPr>
          <w:rFonts w:eastAsia="仿宋_GB2312" w:hint="eastAsia"/>
          <w:sz w:val="32"/>
          <w:szCs w:val="32"/>
        </w:rPr>
        <w:t>品种</w:t>
      </w:r>
      <w:r w:rsidRPr="00E700E9">
        <w:rPr>
          <w:rFonts w:eastAsia="仿宋_GB2312"/>
          <w:sz w:val="32"/>
          <w:szCs w:val="32"/>
        </w:rPr>
        <w:t>间平衡，</w:t>
      </w:r>
      <w:r w:rsidRPr="00E700E9">
        <w:rPr>
          <w:rFonts w:eastAsia="仿宋_GB2312" w:hint="eastAsia"/>
          <w:sz w:val="32"/>
          <w:szCs w:val="32"/>
        </w:rPr>
        <w:t>单个品种</w:t>
      </w:r>
      <w:r w:rsidRPr="00E700E9">
        <w:rPr>
          <w:rFonts w:eastAsia="仿宋_GB2312"/>
          <w:sz w:val="32"/>
          <w:szCs w:val="32"/>
        </w:rPr>
        <w:t>推广面积</w:t>
      </w:r>
      <w:r w:rsidRPr="00E700E9">
        <w:rPr>
          <w:rFonts w:eastAsia="仿宋_GB2312" w:hint="eastAsia"/>
          <w:sz w:val="32"/>
          <w:szCs w:val="32"/>
        </w:rPr>
        <w:t>一般要求</w:t>
      </w:r>
      <w:r w:rsidRPr="00E700E9">
        <w:rPr>
          <w:rFonts w:eastAsia="仿宋_GB2312"/>
          <w:sz w:val="32"/>
          <w:szCs w:val="32"/>
        </w:rPr>
        <w:t>500</w:t>
      </w:r>
      <w:r w:rsidRPr="00E700E9">
        <w:rPr>
          <w:rFonts w:eastAsia="仿宋_GB2312"/>
          <w:sz w:val="32"/>
          <w:szCs w:val="32"/>
        </w:rPr>
        <w:t>亩以上</w:t>
      </w:r>
      <w:r w:rsidRPr="00E700E9">
        <w:rPr>
          <w:rFonts w:eastAsia="仿宋_GB2312" w:hint="eastAsia"/>
          <w:sz w:val="32"/>
          <w:szCs w:val="32"/>
        </w:rPr>
        <w:t>，林</w:t>
      </w:r>
      <w:proofErr w:type="gramStart"/>
      <w:r w:rsidRPr="00E700E9">
        <w:rPr>
          <w:rFonts w:eastAsia="仿宋_GB2312" w:hint="eastAsia"/>
          <w:sz w:val="32"/>
          <w:szCs w:val="32"/>
        </w:rPr>
        <w:t>特</w:t>
      </w:r>
      <w:proofErr w:type="gramEnd"/>
      <w:r w:rsidRPr="00E700E9">
        <w:rPr>
          <w:rFonts w:eastAsia="仿宋_GB2312" w:hint="eastAsia"/>
          <w:sz w:val="32"/>
          <w:szCs w:val="32"/>
        </w:rPr>
        <w:t>品种</w:t>
      </w:r>
      <w:r w:rsidRPr="00E700E9">
        <w:rPr>
          <w:rFonts w:eastAsia="仿宋_GB2312" w:hint="eastAsia"/>
          <w:sz w:val="32"/>
          <w:szCs w:val="32"/>
        </w:rPr>
        <w:t>100</w:t>
      </w:r>
      <w:r w:rsidRPr="00E700E9">
        <w:rPr>
          <w:rFonts w:eastAsia="仿宋_GB2312" w:hint="eastAsia"/>
          <w:sz w:val="32"/>
          <w:szCs w:val="32"/>
        </w:rPr>
        <w:t>亩以上</w:t>
      </w:r>
      <w:r w:rsidRPr="00E700E9">
        <w:rPr>
          <w:rFonts w:eastAsia="仿宋_GB2312"/>
          <w:sz w:val="32"/>
          <w:szCs w:val="32"/>
        </w:rPr>
        <w:t>。</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建立新品种试验示范基地。各协作组根据不同品种适宜地域特点和长期工作基础，</w:t>
      </w:r>
      <w:proofErr w:type="gramStart"/>
      <w:r w:rsidRPr="00E700E9">
        <w:rPr>
          <w:rFonts w:eastAsia="仿宋_GB2312"/>
          <w:sz w:val="32"/>
          <w:szCs w:val="32"/>
        </w:rPr>
        <w:t>商地方</w:t>
      </w:r>
      <w:proofErr w:type="gramEnd"/>
      <w:r w:rsidRPr="00E700E9">
        <w:rPr>
          <w:rFonts w:eastAsia="仿宋_GB2312"/>
          <w:sz w:val="32"/>
          <w:szCs w:val="32"/>
        </w:rPr>
        <w:t>科技和</w:t>
      </w:r>
      <w:r w:rsidRPr="00E700E9">
        <w:rPr>
          <w:rFonts w:eastAsia="仿宋_GB2312" w:hint="eastAsia"/>
          <w:sz w:val="32"/>
          <w:szCs w:val="32"/>
        </w:rPr>
        <w:t>行业主管</w:t>
      </w:r>
      <w:r w:rsidRPr="00E700E9">
        <w:rPr>
          <w:rFonts w:eastAsia="仿宋_GB2312"/>
          <w:sz w:val="32"/>
          <w:szCs w:val="32"/>
        </w:rPr>
        <w:t>部门，建设各类育种相关基地。种质资源库（</w:t>
      </w:r>
      <w:proofErr w:type="gramStart"/>
      <w:r w:rsidRPr="00E700E9">
        <w:rPr>
          <w:rFonts w:eastAsia="仿宋_GB2312"/>
          <w:sz w:val="32"/>
          <w:szCs w:val="32"/>
        </w:rPr>
        <w:t>圃</w:t>
      </w:r>
      <w:proofErr w:type="gramEnd"/>
      <w:r w:rsidRPr="00E700E9">
        <w:rPr>
          <w:rFonts w:eastAsia="仿宋_GB2312"/>
          <w:sz w:val="32"/>
          <w:szCs w:val="32"/>
        </w:rPr>
        <w:t>）建设，由各</w:t>
      </w:r>
      <w:proofErr w:type="gramStart"/>
      <w:r w:rsidRPr="00E700E9">
        <w:rPr>
          <w:rFonts w:eastAsia="仿宋_GB2312"/>
          <w:sz w:val="32"/>
          <w:szCs w:val="32"/>
        </w:rPr>
        <w:t>协作组商各地</w:t>
      </w:r>
      <w:proofErr w:type="gramEnd"/>
      <w:r w:rsidRPr="00E700E9">
        <w:rPr>
          <w:rFonts w:eastAsia="仿宋_GB2312"/>
          <w:sz w:val="32"/>
          <w:szCs w:val="32"/>
        </w:rPr>
        <w:t>、各单位建立一批种质资源</w:t>
      </w:r>
      <w:r w:rsidRPr="00E700E9">
        <w:rPr>
          <w:rFonts w:eastAsia="仿宋_GB2312" w:hint="eastAsia"/>
          <w:sz w:val="32"/>
          <w:szCs w:val="32"/>
        </w:rPr>
        <w:t>库（</w:t>
      </w:r>
      <w:proofErr w:type="gramStart"/>
      <w:r w:rsidRPr="00E700E9">
        <w:rPr>
          <w:rFonts w:eastAsia="仿宋_GB2312"/>
          <w:sz w:val="32"/>
          <w:szCs w:val="32"/>
        </w:rPr>
        <w:t>圃</w:t>
      </w:r>
      <w:proofErr w:type="gramEnd"/>
      <w:r w:rsidRPr="00E700E9">
        <w:rPr>
          <w:rFonts w:eastAsia="仿宋_GB2312" w:hint="eastAsia"/>
          <w:sz w:val="32"/>
          <w:szCs w:val="32"/>
        </w:rPr>
        <w:t>）</w:t>
      </w:r>
      <w:r w:rsidRPr="00E700E9">
        <w:rPr>
          <w:rFonts w:eastAsia="仿宋_GB2312"/>
          <w:sz w:val="32"/>
          <w:szCs w:val="32"/>
        </w:rPr>
        <w:t>，</w:t>
      </w:r>
      <w:r w:rsidRPr="00E700E9">
        <w:rPr>
          <w:rFonts w:eastAsia="仿宋_GB2312" w:hint="eastAsia"/>
          <w:sz w:val="32"/>
          <w:szCs w:val="32"/>
        </w:rPr>
        <w:t>提升原有国家和省级种质资源库，构建信息化智能化的种质资源管理技术体系，</w:t>
      </w:r>
      <w:r w:rsidRPr="00E700E9">
        <w:rPr>
          <w:rFonts w:eastAsia="仿宋_GB2312"/>
          <w:sz w:val="32"/>
          <w:szCs w:val="32"/>
        </w:rPr>
        <w:t>为育种专项提供种质资源保存和利用服务。建设新品种试验基地，</w:t>
      </w:r>
      <w:r w:rsidRPr="00E700E9">
        <w:rPr>
          <w:rFonts w:eastAsia="仿宋_GB2312" w:hint="eastAsia"/>
          <w:sz w:val="32"/>
          <w:szCs w:val="32"/>
        </w:rPr>
        <w:t>结合国家和省级良种基地建设布局，</w:t>
      </w:r>
      <w:r w:rsidRPr="00E700E9">
        <w:rPr>
          <w:rFonts w:eastAsia="仿宋_GB2312"/>
          <w:sz w:val="32"/>
          <w:szCs w:val="32"/>
        </w:rPr>
        <w:t>各协作</w:t>
      </w:r>
      <w:proofErr w:type="gramStart"/>
      <w:r w:rsidRPr="00E700E9">
        <w:rPr>
          <w:rFonts w:eastAsia="仿宋_GB2312"/>
          <w:sz w:val="32"/>
          <w:szCs w:val="32"/>
        </w:rPr>
        <w:t>组合理</w:t>
      </w:r>
      <w:proofErr w:type="gramEnd"/>
      <w:r w:rsidRPr="00E700E9">
        <w:rPr>
          <w:rFonts w:eastAsia="仿宋_GB2312"/>
          <w:sz w:val="32"/>
          <w:szCs w:val="32"/>
        </w:rPr>
        <w:t>布局，创建和完善一批软硬件水平较高的试验基地。建设新品种示范基地，有条件的协作组建立综合性示范基地，课题、子课题层面根据品种示范推广需要建立个性化示范基地，开展多种形式的示范展示工作。</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构建多样化推广模式。</w:t>
      </w:r>
      <w:r w:rsidRPr="00E700E9">
        <w:rPr>
          <w:rFonts w:eastAsia="仿宋_GB2312"/>
          <w:b/>
          <w:sz w:val="32"/>
          <w:szCs w:val="32"/>
        </w:rPr>
        <w:t>（</w:t>
      </w:r>
      <w:r w:rsidRPr="00E700E9">
        <w:rPr>
          <w:rFonts w:eastAsia="仿宋_GB2312"/>
          <w:b/>
          <w:sz w:val="32"/>
          <w:szCs w:val="32"/>
        </w:rPr>
        <w:t>1</w:t>
      </w:r>
      <w:r w:rsidRPr="00E700E9">
        <w:rPr>
          <w:rFonts w:eastAsia="仿宋_GB2312"/>
          <w:b/>
          <w:sz w:val="32"/>
          <w:szCs w:val="32"/>
        </w:rPr>
        <w:t>）农业新品种新技术发布会。</w:t>
      </w:r>
      <w:r w:rsidRPr="00E700E9">
        <w:rPr>
          <w:rFonts w:eastAsia="仿宋_GB2312"/>
          <w:sz w:val="32"/>
          <w:szCs w:val="32"/>
        </w:rPr>
        <w:t>从上年度育成并通过省级以上审（认）定或登记的新品种中遴选</w:t>
      </w:r>
      <w:r w:rsidRPr="00E700E9">
        <w:rPr>
          <w:rFonts w:eastAsia="仿宋_GB2312"/>
          <w:sz w:val="32"/>
          <w:szCs w:val="32"/>
        </w:rPr>
        <w:t>20</w:t>
      </w:r>
      <w:r w:rsidRPr="00E700E9">
        <w:rPr>
          <w:rFonts w:eastAsia="仿宋_GB2312"/>
          <w:sz w:val="32"/>
          <w:szCs w:val="32"/>
        </w:rPr>
        <w:t>个左右特色明显、市场亟需、适应性广的优良新品种进行集中（或分批）发布。</w:t>
      </w:r>
      <w:r w:rsidRPr="00E700E9">
        <w:rPr>
          <w:rFonts w:eastAsia="仿宋_GB2312"/>
          <w:b/>
          <w:sz w:val="32"/>
          <w:szCs w:val="32"/>
        </w:rPr>
        <w:t>（</w:t>
      </w:r>
      <w:r w:rsidRPr="00E700E9">
        <w:rPr>
          <w:rFonts w:eastAsia="仿宋_GB2312"/>
          <w:b/>
          <w:sz w:val="32"/>
          <w:szCs w:val="32"/>
        </w:rPr>
        <w:t>2</w:t>
      </w:r>
      <w:r w:rsidRPr="00E700E9">
        <w:rPr>
          <w:rFonts w:eastAsia="仿宋_GB2312"/>
          <w:b/>
          <w:sz w:val="32"/>
          <w:szCs w:val="32"/>
        </w:rPr>
        <w:t>）新品种现场会、推介会</w:t>
      </w:r>
      <w:r w:rsidRPr="00E700E9">
        <w:rPr>
          <w:rFonts w:eastAsia="仿宋_GB2312"/>
          <w:sz w:val="32"/>
          <w:szCs w:val="32"/>
        </w:rPr>
        <w:t>。根据</w:t>
      </w:r>
      <w:r w:rsidRPr="00E700E9">
        <w:rPr>
          <w:rFonts w:eastAsia="仿宋_GB2312" w:hint="eastAsia"/>
          <w:sz w:val="32"/>
          <w:szCs w:val="32"/>
        </w:rPr>
        <w:t>农业新品种</w:t>
      </w:r>
      <w:r w:rsidRPr="00E700E9">
        <w:rPr>
          <w:rFonts w:eastAsia="仿宋_GB2312"/>
          <w:sz w:val="32"/>
          <w:szCs w:val="32"/>
        </w:rPr>
        <w:t>种类、育种进展，组织召开</w:t>
      </w:r>
      <w:r w:rsidRPr="00E700E9">
        <w:rPr>
          <w:rFonts w:eastAsia="仿宋_GB2312"/>
          <w:sz w:val="32"/>
          <w:szCs w:val="32"/>
        </w:rPr>
        <w:t>10</w:t>
      </w:r>
      <w:r w:rsidRPr="00E700E9">
        <w:rPr>
          <w:rFonts w:eastAsia="仿宋_GB2312"/>
          <w:sz w:val="32"/>
          <w:szCs w:val="32"/>
        </w:rPr>
        <w:t>次综合</w:t>
      </w:r>
      <w:r w:rsidRPr="00E700E9">
        <w:rPr>
          <w:rFonts w:eastAsia="仿宋_GB2312"/>
          <w:sz w:val="32"/>
          <w:szCs w:val="32"/>
        </w:rPr>
        <w:lastRenderedPageBreak/>
        <w:t>性新品</w:t>
      </w:r>
      <w:proofErr w:type="gramStart"/>
      <w:r w:rsidRPr="00E700E9">
        <w:rPr>
          <w:rFonts w:eastAsia="仿宋_GB2312"/>
          <w:sz w:val="32"/>
          <w:szCs w:val="32"/>
        </w:rPr>
        <w:t>种现场</w:t>
      </w:r>
      <w:proofErr w:type="gramEnd"/>
      <w:r w:rsidRPr="00E700E9">
        <w:rPr>
          <w:rFonts w:eastAsia="仿宋_GB2312"/>
          <w:sz w:val="32"/>
          <w:szCs w:val="32"/>
        </w:rPr>
        <w:t>展示会，</w:t>
      </w:r>
      <w:r w:rsidRPr="00E700E9">
        <w:rPr>
          <w:rFonts w:eastAsia="仿宋_GB2312"/>
          <w:sz w:val="32"/>
          <w:szCs w:val="32"/>
        </w:rPr>
        <w:t>50</w:t>
      </w:r>
      <w:r w:rsidRPr="00E700E9">
        <w:rPr>
          <w:rFonts w:eastAsia="仿宋_GB2312"/>
          <w:sz w:val="32"/>
          <w:szCs w:val="32"/>
        </w:rPr>
        <w:t>次专项性（一类）新品</w:t>
      </w:r>
      <w:proofErr w:type="gramStart"/>
      <w:r w:rsidRPr="00E700E9">
        <w:rPr>
          <w:rFonts w:eastAsia="仿宋_GB2312"/>
          <w:sz w:val="32"/>
          <w:szCs w:val="32"/>
        </w:rPr>
        <w:t>种现场</w:t>
      </w:r>
      <w:proofErr w:type="gramEnd"/>
      <w:r w:rsidRPr="00E700E9">
        <w:rPr>
          <w:rFonts w:eastAsia="仿宋_GB2312"/>
          <w:sz w:val="32"/>
          <w:szCs w:val="32"/>
        </w:rPr>
        <w:t>展示会，</w:t>
      </w:r>
      <w:r w:rsidRPr="00E700E9">
        <w:rPr>
          <w:rFonts w:eastAsia="仿宋_GB2312"/>
          <w:sz w:val="32"/>
          <w:szCs w:val="32"/>
        </w:rPr>
        <w:t>200</w:t>
      </w:r>
      <w:r w:rsidRPr="00E700E9">
        <w:rPr>
          <w:rFonts w:eastAsia="仿宋_GB2312"/>
          <w:sz w:val="32"/>
          <w:szCs w:val="32"/>
        </w:rPr>
        <w:t>次以上单个</w:t>
      </w:r>
      <w:r w:rsidRPr="00E700E9">
        <w:rPr>
          <w:rFonts w:eastAsia="仿宋_GB2312" w:hint="eastAsia"/>
          <w:sz w:val="32"/>
          <w:szCs w:val="32"/>
        </w:rPr>
        <w:t>农业</w:t>
      </w:r>
      <w:r w:rsidRPr="00E700E9">
        <w:rPr>
          <w:rFonts w:eastAsia="仿宋_GB2312"/>
          <w:sz w:val="32"/>
          <w:szCs w:val="32"/>
        </w:rPr>
        <w:t>新品种展示会，展示、宣传、推广新品种。结合农</w:t>
      </w:r>
      <w:r w:rsidRPr="00E700E9">
        <w:rPr>
          <w:rFonts w:eastAsia="仿宋_GB2312" w:hint="eastAsia"/>
          <w:sz w:val="32"/>
          <w:szCs w:val="32"/>
        </w:rPr>
        <w:t>（林）</w:t>
      </w:r>
      <w:r w:rsidRPr="00E700E9">
        <w:rPr>
          <w:rFonts w:eastAsia="仿宋_GB2312"/>
          <w:sz w:val="32"/>
          <w:szCs w:val="32"/>
        </w:rPr>
        <w:t>技人员培训，充分发挥科技特派员作用，推进新品种进村落户入</w:t>
      </w:r>
      <w:proofErr w:type="gramStart"/>
      <w:r w:rsidRPr="00E700E9">
        <w:rPr>
          <w:rFonts w:eastAsia="仿宋_GB2312"/>
          <w:sz w:val="32"/>
          <w:szCs w:val="32"/>
        </w:rPr>
        <w:t>企</w:t>
      </w:r>
      <w:proofErr w:type="gramEnd"/>
      <w:r w:rsidRPr="00E700E9">
        <w:rPr>
          <w:rFonts w:eastAsia="仿宋_GB2312"/>
          <w:sz w:val="32"/>
          <w:szCs w:val="32"/>
        </w:rPr>
        <w:t>。</w:t>
      </w:r>
      <w:r w:rsidRPr="00E700E9">
        <w:rPr>
          <w:rFonts w:eastAsia="仿宋_GB2312"/>
          <w:b/>
          <w:sz w:val="32"/>
          <w:szCs w:val="32"/>
        </w:rPr>
        <w:t>（</w:t>
      </w:r>
      <w:r w:rsidRPr="00E700E9">
        <w:rPr>
          <w:rFonts w:eastAsia="仿宋_GB2312"/>
          <w:b/>
          <w:sz w:val="32"/>
          <w:szCs w:val="32"/>
        </w:rPr>
        <w:t>3</w:t>
      </w:r>
      <w:r w:rsidRPr="00E700E9">
        <w:rPr>
          <w:rFonts w:eastAsia="仿宋_GB2312"/>
          <w:b/>
          <w:sz w:val="32"/>
          <w:szCs w:val="32"/>
        </w:rPr>
        <w:t>）新品</w:t>
      </w:r>
      <w:proofErr w:type="gramStart"/>
      <w:r w:rsidRPr="00E700E9">
        <w:rPr>
          <w:rFonts w:eastAsia="仿宋_GB2312"/>
          <w:b/>
          <w:sz w:val="32"/>
          <w:szCs w:val="32"/>
        </w:rPr>
        <w:t>种成果</w:t>
      </w:r>
      <w:proofErr w:type="gramEnd"/>
      <w:r w:rsidRPr="00E700E9">
        <w:rPr>
          <w:rFonts w:eastAsia="仿宋_GB2312"/>
          <w:b/>
          <w:sz w:val="32"/>
          <w:szCs w:val="32"/>
        </w:rPr>
        <w:t>展。</w:t>
      </w:r>
      <w:r w:rsidRPr="00E700E9">
        <w:rPr>
          <w:rFonts w:eastAsia="仿宋_GB2312"/>
          <w:sz w:val="32"/>
          <w:szCs w:val="32"/>
        </w:rPr>
        <w:t>在浙江省农业博览会</w:t>
      </w:r>
      <w:r w:rsidRPr="00E700E9">
        <w:rPr>
          <w:rFonts w:eastAsia="仿宋_GB2312" w:hint="eastAsia"/>
          <w:sz w:val="32"/>
          <w:szCs w:val="32"/>
        </w:rPr>
        <w:t>、义</w:t>
      </w:r>
      <w:r>
        <w:rPr>
          <w:rFonts w:eastAsia="仿宋_GB2312" w:hint="eastAsia"/>
          <w:sz w:val="32"/>
          <w:szCs w:val="32"/>
        </w:rPr>
        <w:t>乌</w:t>
      </w:r>
      <w:proofErr w:type="gramStart"/>
      <w:r w:rsidRPr="00E700E9">
        <w:rPr>
          <w:rFonts w:eastAsia="仿宋_GB2312" w:hint="eastAsia"/>
          <w:sz w:val="32"/>
          <w:szCs w:val="32"/>
        </w:rPr>
        <w:t>国际森博会</w:t>
      </w:r>
      <w:proofErr w:type="gramEnd"/>
      <w:r w:rsidRPr="00E700E9">
        <w:rPr>
          <w:rFonts w:eastAsia="仿宋_GB2312"/>
          <w:sz w:val="32"/>
          <w:szCs w:val="32"/>
        </w:rPr>
        <w:t>中设立农业新品种选育专项成果展馆，对依托浙江省农业新品种选育重大科技专项育成的农业新品种、新技术及专项年度工作成效等进行展板、实物展示。</w:t>
      </w:r>
      <w:r w:rsidRPr="00E700E9">
        <w:rPr>
          <w:rFonts w:eastAsia="仿宋_GB2312"/>
          <w:b/>
          <w:sz w:val="32"/>
          <w:szCs w:val="32"/>
        </w:rPr>
        <w:t>（</w:t>
      </w:r>
      <w:r w:rsidRPr="00E700E9">
        <w:rPr>
          <w:rFonts w:eastAsia="仿宋_GB2312"/>
          <w:b/>
          <w:sz w:val="32"/>
          <w:szCs w:val="32"/>
        </w:rPr>
        <w:t>4</w:t>
      </w:r>
      <w:r w:rsidRPr="00E700E9">
        <w:rPr>
          <w:rFonts w:eastAsia="仿宋_GB2312"/>
          <w:b/>
          <w:sz w:val="32"/>
          <w:szCs w:val="32"/>
        </w:rPr>
        <w:t>）多媒体信息宣传。</w:t>
      </w:r>
      <w:r w:rsidRPr="00E700E9">
        <w:rPr>
          <w:rFonts w:eastAsia="仿宋_GB2312"/>
          <w:sz w:val="32"/>
          <w:szCs w:val="32"/>
        </w:rPr>
        <w:t>通过广播、电视等媒体以及科技下乡等活动，大力宣传育成新品种的优良特性和种养成功经验、典型案例，提高农业新品种的认知度，树立我省农业新品种选育的品牌标杆。</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（四）推进新品种市场化进程，培育壮大种业企业</w:t>
      </w:r>
    </w:p>
    <w:p w:rsidR="00CA71F7" w:rsidRPr="00E700E9" w:rsidRDefault="00CA71F7" w:rsidP="00CA71F7">
      <w:pPr>
        <w:spacing w:line="560" w:lineRule="exact"/>
        <w:ind w:firstLineChars="200" w:firstLine="640"/>
        <w:rPr>
          <w:rFonts w:eastAsia="仿宋_GB2312"/>
          <w:b/>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鼓励种子</w:t>
      </w:r>
      <w:r w:rsidRPr="00E700E9">
        <w:rPr>
          <w:rFonts w:eastAsia="仿宋_GB2312" w:hint="eastAsia"/>
          <w:sz w:val="32"/>
          <w:szCs w:val="32"/>
        </w:rPr>
        <w:t>种苗</w:t>
      </w:r>
      <w:r w:rsidRPr="00E700E9">
        <w:rPr>
          <w:rFonts w:eastAsia="仿宋_GB2312"/>
          <w:sz w:val="32"/>
          <w:szCs w:val="32"/>
        </w:rPr>
        <w:t>企业整合现有育种力量和资源，充分利用公益性研究成果。按照市场化、产业</w:t>
      </w:r>
      <w:proofErr w:type="gramStart"/>
      <w:r w:rsidRPr="00E700E9">
        <w:rPr>
          <w:rFonts w:eastAsia="仿宋_GB2312"/>
          <w:sz w:val="32"/>
          <w:szCs w:val="32"/>
        </w:rPr>
        <w:t>化育种模式</w:t>
      </w:r>
      <w:proofErr w:type="gramEnd"/>
      <w:r w:rsidRPr="00E700E9">
        <w:rPr>
          <w:rFonts w:eastAsia="仿宋_GB2312"/>
          <w:sz w:val="32"/>
          <w:szCs w:val="32"/>
        </w:rPr>
        <w:t>开展品种研发，逐步建立以企业为主体的商业</w:t>
      </w:r>
      <w:proofErr w:type="gramStart"/>
      <w:r w:rsidRPr="00E700E9">
        <w:rPr>
          <w:rFonts w:eastAsia="仿宋_GB2312"/>
          <w:sz w:val="32"/>
          <w:szCs w:val="32"/>
        </w:rPr>
        <w:t>化</w:t>
      </w:r>
      <w:r w:rsidRPr="00E700E9">
        <w:rPr>
          <w:rFonts w:eastAsia="仿宋_GB2312" w:hint="eastAsia"/>
          <w:sz w:val="32"/>
          <w:szCs w:val="32"/>
        </w:rPr>
        <w:t>育</w:t>
      </w:r>
      <w:r w:rsidRPr="00E700E9">
        <w:rPr>
          <w:rFonts w:eastAsia="仿宋_GB2312"/>
          <w:sz w:val="32"/>
          <w:szCs w:val="32"/>
        </w:rPr>
        <w:t>种</w:t>
      </w:r>
      <w:proofErr w:type="gramEnd"/>
      <w:r w:rsidRPr="00E700E9">
        <w:rPr>
          <w:rFonts w:eastAsia="仿宋_GB2312"/>
          <w:sz w:val="32"/>
          <w:szCs w:val="32"/>
        </w:rPr>
        <w:t>新机制。加大投入，支持相关种业企业夯实自身研发实力，建设以品种选育为主要研究方向的省级重点农业企业研究院，</w:t>
      </w:r>
      <w:r w:rsidRPr="00E700E9">
        <w:rPr>
          <w:rFonts w:eastAsia="仿宋_GB2312" w:hint="eastAsia"/>
          <w:sz w:val="32"/>
          <w:szCs w:val="32"/>
        </w:rPr>
        <w:t>主持或</w:t>
      </w:r>
      <w:r w:rsidRPr="00E700E9">
        <w:rPr>
          <w:rFonts w:eastAsia="仿宋_GB2312"/>
          <w:sz w:val="32"/>
          <w:szCs w:val="32"/>
        </w:rPr>
        <w:t>参与</w:t>
      </w:r>
      <w:r w:rsidRPr="00E700E9">
        <w:rPr>
          <w:rFonts w:eastAsia="仿宋_GB2312" w:hint="eastAsia"/>
          <w:sz w:val="32"/>
          <w:szCs w:val="32"/>
        </w:rPr>
        <w:t>新品</w:t>
      </w:r>
      <w:r w:rsidRPr="00E700E9">
        <w:rPr>
          <w:rFonts w:eastAsia="仿宋_GB2312"/>
          <w:sz w:val="32"/>
          <w:szCs w:val="32"/>
        </w:rPr>
        <w:t>种选育专项项目和课题研究，逐步培养一批具有自主研发实力和能力的高科技种业企业。</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鼓励高校科研院所创建种业企业孵化器，支持科研人员以转化农业新品种选育成果为重任，创办、</w:t>
      </w:r>
      <w:proofErr w:type="gramStart"/>
      <w:r w:rsidRPr="00E700E9">
        <w:rPr>
          <w:rFonts w:eastAsia="仿宋_GB2312"/>
          <w:sz w:val="32"/>
          <w:szCs w:val="32"/>
        </w:rPr>
        <w:t>领办种</w:t>
      </w:r>
      <w:proofErr w:type="gramEnd"/>
      <w:r w:rsidRPr="00E700E9">
        <w:rPr>
          <w:rFonts w:eastAsia="仿宋_GB2312"/>
          <w:sz w:val="32"/>
          <w:szCs w:val="32"/>
        </w:rPr>
        <w:t>业研发企业，通过转化自主研发农业新品种，推进科研成果产业化、商品化和市场化，逐步孵化培育一批新兴种业企业。</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创建综合型种业企业。支持</w:t>
      </w:r>
      <w:r w:rsidRPr="00E700E9">
        <w:rPr>
          <w:rFonts w:eastAsia="仿宋_GB2312"/>
          <w:sz w:val="32"/>
          <w:szCs w:val="32"/>
        </w:rPr>
        <w:t>6~9</w:t>
      </w:r>
      <w:r w:rsidRPr="00E700E9">
        <w:rPr>
          <w:rFonts w:eastAsia="仿宋_GB2312"/>
          <w:sz w:val="32"/>
          <w:szCs w:val="32"/>
        </w:rPr>
        <w:t>家产供销综合型种</w:t>
      </w:r>
      <w:r w:rsidRPr="00E700E9">
        <w:rPr>
          <w:rFonts w:eastAsia="仿宋_GB2312"/>
          <w:sz w:val="32"/>
          <w:szCs w:val="32"/>
        </w:rPr>
        <w:lastRenderedPageBreak/>
        <w:t>业企业与科研院所、高等院校构建技术研发平台；建立企业为主、政府为辅的育种研发专项，创新产学研利益共享共赢的分配机制等，加快推进育种力量、材料、技术等育种资源向种业企业流动，提升种业企业技术创新能力，加快</w:t>
      </w:r>
      <w:proofErr w:type="gramStart"/>
      <w:r w:rsidRPr="00E700E9">
        <w:rPr>
          <w:rFonts w:eastAsia="仿宋_GB2312"/>
          <w:sz w:val="32"/>
          <w:szCs w:val="32"/>
        </w:rPr>
        <w:t>构建种</w:t>
      </w:r>
      <w:proofErr w:type="gramEnd"/>
      <w:r w:rsidRPr="00E700E9">
        <w:rPr>
          <w:rFonts w:eastAsia="仿宋_GB2312"/>
          <w:sz w:val="32"/>
          <w:szCs w:val="32"/>
        </w:rPr>
        <w:t>业基础性研究与商业</w:t>
      </w:r>
      <w:proofErr w:type="gramStart"/>
      <w:r w:rsidRPr="00E700E9">
        <w:rPr>
          <w:rFonts w:eastAsia="仿宋_GB2312"/>
          <w:sz w:val="32"/>
          <w:szCs w:val="32"/>
        </w:rPr>
        <w:t>化育种</w:t>
      </w:r>
      <w:proofErr w:type="gramEnd"/>
      <w:r w:rsidRPr="00E700E9">
        <w:rPr>
          <w:rFonts w:eastAsia="仿宋_GB2312"/>
          <w:sz w:val="32"/>
          <w:szCs w:val="32"/>
        </w:rPr>
        <w:t>分工协作的新型种业科技体系。</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（五）构建育种梯队，稳定育种人才</w:t>
      </w:r>
    </w:p>
    <w:p w:rsidR="00CA71F7" w:rsidRPr="00E700E9" w:rsidRDefault="00CA71F7" w:rsidP="00CA71F7">
      <w:pPr>
        <w:adjustRightInd w:val="0"/>
        <w:snapToGrid w:val="0"/>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创新团队建设。鼓励科研院所、高等学校和种业企业建立育种攻关重点实验室和工程技术研究中心等创新平台，采取灵活多样的方式，引进、聚集育种攻关科技创新人才，打造一批国际知名、国内领先的创新团队。</w:t>
      </w:r>
    </w:p>
    <w:p w:rsidR="00CA71F7" w:rsidRPr="00E700E9" w:rsidRDefault="00CA71F7" w:rsidP="00CA71F7">
      <w:pPr>
        <w:adjustRightInd w:val="0"/>
        <w:snapToGrid w:val="0"/>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领军人才建设。选拔杰出的育种高级专家担任专项首席专家，并优先推荐、支持其牵头承担国家、省级重大科技计划项目，积极创造良好的科研、生活条件，培养国际知名的育种科技创新领军人才。</w:t>
      </w:r>
    </w:p>
    <w:p w:rsidR="00CA71F7" w:rsidRPr="00E700E9" w:rsidRDefault="00CA71F7" w:rsidP="00CA71F7">
      <w:pPr>
        <w:adjustRightInd w:val="0"/>
        <w:snapToGrid w:val="0"/>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青年人才建设。选拔一批</w:t>
      </w:r>
      <w:r w:rsidRPr="00E700E9">
        <w:rPr>
          <w:rFonts w:eastAsia="仿宋_GB2312" w:hint="eastAsia"/>
          <w:sz w:val="32"/>
          <w:szCs w:val="32"/>
        </w:rPr>
        <w:t>40</w:t>
      </w:r>
      <w:r w:rsidRPr="00E700E9">
        <w:rPr>
          <w:rFonts w:eastAsia="仿宋_GB2312"/>
          <w:sz w:val="32"/>
          <w:szCs w:val="32"/>
        </w:rPr>
        <w:t>岁左右、具有副高以上职称的优秀青年科技人员担任课题负</w:t>
      </w:r>
      <w:r w:rsidRPr="00E700E9">
        <w:rPr>
          <w:rFonts w:eastAsia="仿宋_GB2312"/>
          <w:bCs/>
          <w:sz w:val="32"/>
          <w:szCs w:val="32"/>
        </w:rPr>
        <w:t>责人，并倾斜支持其承担省级科技计划项目</w:t>
      </w:r>
      <w:r w:rsidRPr="00E700E9">
        <w:rPr>
          <w:rFonts w:eastAsia="仿宋_GB2312"/>
          <w:sz w:val="32"/>
          <w:szCs w:val="32"/>
        </w:rPr>
        <w:t>，在科研实践中培养青年人才。</w:t>
      </w:r>
    </w:p>
    <w:p w:rsidR="00CA71F7" w:rsidRPr="00E700E9" w:rsidRDefault="00CA71F7" w:rsidP="00CA71F7">
      <w:pPr>
        <w:spacing w:line="560" w:lineRule="exact"/>
        <w:ind w:firstLineChars="200" w:firstLine="643"/>
        <w:rPr>
          <w:rFonts w:eastAsia="黑体"/>
          <w:b/>
          <w:sz w:val="32"/>
          <w:szCs w:val="32"/>
        </w:rPr>
      </w:pPr>
      <w:r w:rsidRPr="00E700E9">
        <w:rPr>
          <w:rFonts w:eastAsia="黑体"/>
          <w:b/>
          <w:sz w:val="32"/>
          <w:szCs w:val="32"/>
        </w:rPr>
        <w:t>三、组织管理</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（一）加强工作协同</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省级层面由科技、农业、林业等部门</w:t>
      </w:r>
      <w:r w:rsidRPr="00E700E9">
        <w:rPr>
          <w:rFonts w:ascii="仿宋_GB2312" w:eastAsia="仿宋_GB2312" w:hint="eastAsia"/>
          <w:sz w:val="32"/>
          <w:szCs w:val="32"/>
        </w:rPr>
        <w:t>建立“百品万亩”工程工作会商机制</w:t>
      </w:r>
      <w:r>
        <w:rPr>
          <w:rFonts w:ascii="仿宋_GB2312" w:eastAsia="仿宋_GB2312" w:hint="eastAsia"/>
          <w:sz w:val="32"/>
          <w:szCs w:val="32"/>
        </w:rPr>
        <w:t>，</w:t>
      </w:r>
      <w:r w:rsidRPr="00E700E9">
        <w:rPr>
          <w:rFonts w:ascii="仿宋_GB2312" w:eastAsia="仿宋_GB2312" w:hint="eastAsia"/>
          <w:sz w:val="32"/>
          <w:szCs w:val="32"/>
        </w:rPr>
        <w:t>合力推动。各市县科技</w:t>
      </w:r>
      <w:r w:rsidRPr="00E700E9">
        <w:rPr>
          <w:rFonts w:eastAsia="仿宋_GB2312"/>
          <w:sz w:val="32"/>
          <w:szCs w:val="32"/>
        </w:rPr>
        <w:t>、农业、林业等部门要高度重视，支持、协助和配套落实新品种示范（推广）基地、种质资源</w:t>
      </w:r>
      <w:r w:rsidRPr="00E700E9">
        <w:rPr>
          <w:rFonts w:eastAsia="仿宋_GB2312" w:hint="eastAsia"/>
          <w:sz w:val="32"/>
          <w:szCs w:val="32"/>
        </w:rPr>
        <w:t>库（</w:t>
      </w:r>
      <w:proofErr w:type="gramStart"/>
      <w:r w:rsidRPr="00E700E9">
        <w:rPr>
          <w:rFonts w:eastAsia="仿宋_GB2312"/>
          <w:sz w:val="32"/>
          <w:szCs w:val="32"/>
        </w:rPr>
        <w:t>圃</w:t>
      </w:r>
      <w:proofErr w:type="gramEnd"/>
      <w:r w:rsidRPr="00E700E9">
        <w:rPr>
          <w:rFonts w:eastAsia="仿宋_GB2312" w:hint="eastAsia"/>
          <w:sz w:val="32"/>
          <w:szCs w:val="32"/>
        </w:rPr>
        <w:t>）</w:t>
      </w:r>
      <w:r w:rsidRPr="00E700E9">
        <w:rPr>
          <w:rFonts w:eastAsia="仿宋_GB2312"/>
          <w:sz w:val="32"/>
          <w:szCs w:val="32"/>
        </w:rPr>
        <w:t>建设等工作，推动当地农业科技发展。</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lastRenderedPageBreak/>
        <w:t>（二）明确职责分工</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成立由协作组首席专家和课题负责人组成的实施小组，牵头单位领导为组长；成立由教学、科研、产业和农技推广部门专家组成的咨询专家组。明确目标任务，强化责任主体，做到工作全覆盖、指标定量化、责任全落</w:t>
      </w:r>
      <w:r w:rsidRPr="00E700E9">
        <w:rPr>
          <w:rFonts w:ascii="仿宋_GB2312" w:eastAsia="仿宋_GB2312" w:hint="eastAsia"/>
          <w:sz w:val="32"/>
          <w:szCs w:val="32"/>
        </w:rPr>
        <w:t>实，形成“协作单位+首席专家+课题负责人+子课题负责人+示范基地</w:t>
      </w:r>
      <w:r w:rsidRPr="00E700E9">
        <w:rPr>
          <w:rFonts w:eastAsia="仿宋_GB2312"/>
          <w:sz w:val="32"/>
          <w:szCs w:val="32"/>
        </w:rPr>
        <w:t>负责人</w:t>
      </w:r>
      <w:r w:rsidRPr="00E700E9">
        <w:rPr>
          <w:rFonts w:eastAsia="仿宋_GB2312"/>
          <w:sz w:val="32"/>
          <w:szCs w:val="32"/>
        </w:rPr>
        <w:t>”</w:t>
      </w:r>
      <w:r w:rsidRPr="00E700E9">
        <w:rPr>
          <w:rFonts w:eastAsia="仿宋_GB2312"/>
          <w:sz w:val="32"/>
          <w:szCs w:val="32"/>
        </w:rPr>
        <w:t>共同管理模式，形成层层抓落实的目标责任制。</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（三）落实资金支持</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省财政安排</w:t>
      </w:r>
      <w:r w:rsidRPr="00E700E9">
        <w:rPr>
          <w:rFonts w:eastAsia="仿宋_GB2312" w:hint="eastAsia"/>
          <w:sz w:val="32"/>
          <w:szCs w:val="32"/>
        </w:rPr>
        <w:t>农业新品种选育</w:t>
      </w:r>
      <w:r w:rsidRPr="00E700E9">
        <w:rPr>
          <w:rFonts w:eastAsia="仿宋_GB2312"/>
          <w:sz w:val="32"/>
          <w:szCs w:val="32"/>
        </w:rPr>
        <w:t>专项资金，支持科研单位、高等学校和种业企业开展育种攻关</w:t>
      </w:r>
      <w:r w:rsidRPr="00E700E9">
        <w:rPr>
          <w:rFonts w:eastAsia="仿宋_GB2312" w:hint="eastAsia"/>
          <w:sz w:val="32"/>
          <w:szCs w:val="32"/>
        </w:rPr>
        <w:t>，</w:t>
      </w:r>
      <w:r w:rsidRPr="00E700E9">
        <w:rPr>
          <w:rFonts w:eastAsia="仿宋_GB2312"/>
          <w:sz w:val="32"/>
          <w:szCs w:val="32"/>
        </w:rPr>
        <w:t>引导带动企业和社会资金投入，建立多元化的投入渠道。各协作组</w:t>
      </w:r>
      <w:r w:rsidRPr="00E700E9">
        <w:rPr>
          <w:rFonts w:eastAsia="仿宋_GB2312" w:hint="eastAsia"/>
          <w:sz w:val="32"/>
          <w:szCs w:val="32"/>
        </w:rPr>
        <w:t>的</w:t>
      </w:r>
      <w:r w:rsidRPr="00E700E9">
        <w:rPr>
          <w:rFonts w:eastAsia="仿宋_GB2312"/>
          <w:sz w:val="32"/>
          <w:szCs w:val="32"/>
        </w:rPr>
        <w:t>集中示范推广</w:t>
      </w:r>
      <w:r w:rsidRPr="00E700E9">
        <w:rPr>
          <w:rFonts w:eastAsia="仿宋_GB2312" w:hint="eastAsia"/>
          <w:sz w:val="32"/>
          <w:szCs w:val="32"/>
        </w:rPr>
        <w:t>经费在专项的工作经费或后补助经费中统筹安排</w:t>
      </w:r>
      <w:r w:rsidRPr="00E700E9">
        <w:rPr>
          <w:rFonts w:eastAsia="仿宋_GB2312"/>
          <w:sz w:val="32"/>
          <w:szCs w:val="32"/>
        </w:rPr>
        <w:t>，有条件的协作组建立集中示范基地。</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（四）探索创新激励</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bCs/>
          <w:sz w:val="32"/>
          <w:szCs w:val="32"/>
        </w:rPr>
        <w:t>探索良种转化推广</w:t>
      </w:r>
      <w:r w:rsidRPr="00E700E9">
        <w:rPr>
          <w:rFonts w:eastAsia="仿宋_GB2312" w:hint="eastAsia"/>
          <w:bCs/>
          <w:sz w:val="32"/>
          <w:szCs w:val="32"/>
        </w:rPr>
        <w:t>激</w:t>
      </w:r>
      <w:r w:rsidRPr="00E700E9">
        <w:rPr>
          <w:rFonts w:eastAsia="仿宋_GB2312"/>
          <w:bCs/>
          <w:sz w:val="32"/>
          <w:szCs w:val="32"/>
        </w:rPr>
        <w:t>励制度，促进良种大面积应用；健全和完善创新与转化推广并重的绩效评价机制、科技成果入股的股权激励机制，鼓励、支持种业企业与科研机构、高等院校联合开发、委托育种等，促进育、繁、推、销、服一体化，提升企业核心竞争力，不断推进良种产业化。</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（五）完善督查考评</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加强跟踪检查，探索建立科学化、常态化的追踪检查制；加大督查力度，完善督查机制。根据年度任务和指标，由首席专家组织咨询专家组、执行专家组成立考评小组，对各子课题年度执行情况、阶段性成果、组织管理和经费使用等进</w:t>
      </w:r>
      <w:r w:rsidRPr="00E700E9">
        <w:rPr>
          <w:rFonts w:eastAsia="仿宋_GB2312"/>
          <w:sz w:val="32"/>
          <w:szCs w:val="32"/>
        </w:rPr>
        <w:lastRenderedPageBreak/>
        <w:t>行考评，完成情况纳入协作组考核的重要内容。</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hint="eastAsia"/>
          <w:b/>
          <w:sz w:val="32"/>
          <w:szCs w:val="32"/>
        </w:rPr>
        <w:t>（六）加强</w:t>
      </w:r>
      <w:r w:rsidRPr="00E700E9">
        <w:rPr>
          <w:rFonts w:ascii="楷体_GB2312" w:eastAsia="楷体_GB2312"/>
          <w:b/>
          <w:sz w:val="32"/>
          <w:szCs w:val="32"/>
        </w:rPr>
        <w:t>新品种</w:t>
      </w:r>
      <w:r w:rsidRPr="00E700E9">
        <w:rPr>
          <w:rFonts w:ascii="楷体_GB2312" w:eastAsia="楷体_GB2312" w:hint="eastAsia"/>
          <w:b/>
          <w:sz w:val="32"/>
          <w:szCs w:val="32"/>
        </w:rPr>
        <w:t>生物安保</w:t>
      </w:r>
    </w:p>
    <w:p w:rsidR="00CA71F7" w:rsidRDefault="00CA71F7" w:rsidP="00CA71F7">
      <w:pPr>
        <w:spacing w:line="560" w:lineRule="exact"/>
        <w:ind w:firstLineChars="200" w:firstLine="640"/>
        <w:rPr>
          <w:rFonts w:eastAsia="仿宋_GB2312"/>
          <w:sz w:val="30"/>
          <w:szCs w:val="30"/>
        </w:rPr>
      </w:pPr>
      <w:r w:rsidRPr="00E700E9">
        <w:rPr>
          <w:rFonts w:eastAsia="仿宋_GB2312" w:hint="eastAsia"/>
          <w:sz w:val="32"/>
          <w:szCs w:val="32"/>
        </w:rPr>
        <w:t>加强农业种业生物安全风险管理，规范农业种子种苗引进与调运，建立健全农业种业生物安保技术体系，实施种子种苗产地检疫，建立育成新品种的隔离种养殖、对生物多样化与生态环境影响检测、食用性检测与跟踪机制。</w:t>
      </w:r>
    </w:p>
    <w:p w:rsidR="00CA71F7" w:rsidRDefault="00CA71F7" w:rsidP="00CA71F7">
      <w:pPr>
        <w:spacing w:line="560" w:lineRule="exact"/>
        <w:rPr>
          <w:rFonts w:ascii="仿宋_GB2312" w:eastAsia="仿宋_GB2312"/>
        </w:rPr>
      </w:pPr>
    </w:p>
    <w:p w:rsidR="00EB55D7" w:rsidRPr="00CA71F7" w:rsidRDefault="00EB55D7"/>
    <w:sectPr w:rsidR="00EB55D7" w:rsidRPr="00CA7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26" w:rsidRDefault="00256826" w:rsidP="00C73F04">
      <w:r>
        <w:separator/>
      </w:r>
    </w:p>
  </w:endnote>
  <w:endnote w:type="continuationSeparator" w:id="0">
    <w:p w:rsidR="00256826" w:rsidRDefault="00256826" w:rsidP="00C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26" w:rsidRDefault="00256826" w:rsidP="00C73F04">
      <w:r>
        <w:separator/>
      </w:r>
    </w:p>
  </w:footnote>
  <w:footnote w:type="continuationSeparator" w:id="0">
    <w:p w:rsidR="00256826" w:rsidRDefault="00256826" w:rsidP="00C73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F7"/>
    <w:rsid w:val="00256826"/>
    <w:rsid w:val="0061223F"/>
    <w:rsid w:val="00C73F04"/>
    <w:rsid w:val="00CA71F7"/>
    <w:rsid w:val="00EB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F04"/>
    <w:rPr>
      <w:rFonts w:ascii="Times New Roman" w:eastAsia="宋体" w:hAnsi="Times New Roman" w:cs="Times New Roman"/>
      <w:sz w:val="18"/>
      <w:szCs w:val="18"/>
    </w:rPr>
  </w:style>
  <w:style w:type="paragraph" w:styleId="a4">
    <w:name w:val="footer"/>
    <w:basedOn w:val="a"/>
    <w:link w:val="Char0"/>
    <w:uiPriority w:val="99"/>
    <w:unhideWhenUsed/>
    <w:rsid w:val="00C73F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3F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F04"/>
    <w:rPr>
      <w:rFonts w:ascii="Times New Roman" w:eastAsia="宋体" w:hAnsi="Times New Roman" w:cs="Times New Roman"/>
      <w:sz w:val="18"/>
      <w:szCs w:val="18"/>
    </w:rPr>
  </w:style>
  <w:style w:type="paragraph" w:styleId="a4">
    <w:name w:val="footer"/>
    <w:basedOn w:val="a"/>
    <w:link w:val="Char0"/>
    <w:uiPriority w:val="99"/>
    <w:unhideWhenUsed/>
    <w:rsid w:val="00C73F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3F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yujie</cp:lastModifiedBy>
  <cp:revision>3</cp:revision>
  <dcterms:created xsi:type="dcterms:W3CDTF">2020-06-03T08:35:00Z</dcterms:created>
  <dcterms:modified xsi:type="dcterms:W3CDTF">2021-05-12T00:50:00Z</dcterms:modified>
</cp:coreProperties>
</file>