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C2" w:rsidRPr="007F3F16" w:rsidRDefault="00C129C2" w:rsidP="00C129C2">
      <w:pPr>
        <w:spacing w:line="520" w:lineRule="exact"/>
        <w:outlineLvl w:val="0"/>
        <w:rPr>
          <w:rFonts w:ascii="黑体" w:eastAsia="黑体" w:hint="eastAsia"/>
          <w:color w:val="000000"/>
          <w:kern w:val="0"/>
          <w:sz w:val="32"/>
          <w:szCs w:val="32"/>
        </w:rPr>
      </w:pPr>
      <w:r w:rsidRPr="007F3F16">
        <w:rPr>
          <w:rFonts w:ascii="黑体" w:eastAsia="黑体" w:hint="eastAsia"/>
          <w:color w:val="000000"/>
          <w:kern w:val="0"/>
          <w:sz w:val="32"/>
          <w:szCs w:val="32"/>
        </w:rPr>
        <w:t>附件2</w:t>
      </w:r>
    </w:p>
    <w:p w:rsidR="00C129C2" w:rsidRPr="009A3E8E" w:rsidRDefault="00C129C2" w:rsidP="00C129C2">
      <w:pPr>
        <w:spacing w:line="380" w:lineRule="exact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C129C2" w:rsidRDefault="00C129C2" w:rsidP="00C129C2">
      <w:pPr>
        <w:widowControl/>
        <w:shd w:val="clear" w:color="auto" w:fill="FFFFFF"/>
        <w:spacing w:line="660" w:lineRule="exact"/>
        <w:jc w:val="center"/>
        <w:rPr>
          <w:rFonts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第六届</w:t>
      </w:r>
      <w:r w:rsidRPr="009A3E8E">
        <w:rPr>
          <w:rFonts w:eastAsia="方正小标宋简体"/>
          <w:bCs/>
          <w:color w:val="000000"/>
          <w:kern w:val="0"/>
          <w:sz w:val="44"/>
          <w:szCs w:val="44"/>
        </w:rPr>
        <w:t>浙江省实验动物管理委员会组成单位</w:t>
      </w:r>
    </w:p>
    <w:p w:rsidR="00C129C2" w:rsidRPr="009A3E8E" w:rsidRDefault="00C129C2" w:rsidP="00C129C2">
      <w:pPr>
        <w:widowControl/>
        <w:shd w:val="clear" w:color="auto" w:fill="FFFFFF"/>
        <w:spacing w:line="6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9A3E8E">
        <w:rPr>
          <w:rFonts w:eastAsia="方正小标宋简体"/>
          <w:bCs/>
          <w:color w:val="000000"/>
          <w:kern w:val="0"/>
          <w:sz w:val="44"/>
          <w:szCs w:val="44"/>
        </w:rPr>
        <w:t>及委员会名单</w:t>
      </w:r>
    </w:p>
    <w:p w:rsidR="00C129C2" w:rsidRPr="009A3E8E" w:rsidRDefault="00C129C2" w:rsidP="00C129C2">
      <w:pPr>
        <w:widowControl/>
        <w:shd w:val="clear" w:color="auto" w:fill="FFFFFF"/>
        <w:spacing w:line="38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C129C2" w:rsidRPr="009A3E8E" w:rsidRDefault="00C129C2" w:rsidP="00C129C2">
      <w:pPr>
        <w:widowControl/>
        <w:spacing w:line="56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9A3E8E">
        <w:rPr>
          <w:rFonts w:eastAsia="仿宋_GB2312"/>
          <w:b/>
          <w:color w:val="000000"/>
          <w:kern w:val="0"/>
          <w:sz w:val="32"/>
          <w:szCs w:val="32"/>
        </w:rPr>
        <w:t>主任委员：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孟小军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</w:t>
      </w:r>
      <w:r w:rsidRPr="009A3E8E">
        <w:rPr>
          <w:rFonts w:eastAsia="仿宋_GB2312" w:hint="eastAsia"/>
          <w:color w:val="000000"/>
          <w:kern w:val="0"/>
          <w:sz w:val="32"/>
          <w:szCs w:val="32"/>
        </w:rPr>
        <w:t>科学技术</w:t>
      </w:r>
      <w:r w:rsidRPr="009A3E8E">
        <w:rPr>
          <w:rFonts w:eastAsia="仿宋_GB2312"/>
          <w:color w:val="000000"/>
          <w:kern w:val="0"/>
          <w:sz w:val="32"/>
          <w:szCs w:val="32"/>
        </w:rPr>
        <w:t>厅副厅长</w:t>
      </w:r>
    </w:p>
    <w:p w:rsidR="00C129C2" w:rsidRPr="009A3E8E" w:rsidRDefault="00C129C2" w:rsidP="00C129C2">
      <w:pPr>
        <w:widowControl/>
        <w:spacing w:line="56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9A3E8E">
        <w:rPr>
          <w:rFonts w:eastAsia="仿宋_GB2312"/>
          <w:b/>
          <w:color w:val="000000"/>
          <w:kern w:val="0"/>
          <w:sz w:val="32"/>
          <w:szCs w:val="32"/>
        </w:rPr>
        <w:t>副主任委员：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于永明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浙江省教育厅副厅长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李全胜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浙江省生态环境厅</w:t>
      </w:r>
      <w:r>
        <w:rPr>
          <w:rFonts w:eastAsia="仿宋_GB2312" w:hint="eastAsia"/>
          <w:color w:val="000000"/>
          <w:kern w:val="0"/>
          <w:sz w:val="32"/>
          <w:szCs w:val="32"/>
        </w:rPr>
        <w:t>二级</w:t>
      </w:r>
      <w:r w:rsidRPr="009A3E8E">
        <w:rPr>
          <w:rFonts w:eastAsia="仿宋_GB2312"/>
          <w:color w:val="000000"/>
          <w:kern w:val="0"/>
          <w:sz w:val="32"/>
          <w:szCs w:val="32"/>
        </w:rPr>
        <w:t>巡视员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9A3E8E">
        <w:rPr>
          <w:rFonts w:eastAsia="仿宋_GB2312"/>
          <w:color w:val="000000"/>
          <w:kern w:val="0"/>
          <w:sz w:val="32"/>
          <w:szCs w:val="32"/>
        </w:rPr>
        <w:t>唐冬寿</w:t>
      </w:r>
      <w:proofErr w:type="gramEnd"/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浙江省农业农村厅副厅长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9A3E8E">
        <w:rPr>
          <w:rFonts w:eastAsia="仿宋_GB2312"/>
          <w:color w:val="000000"/>
          <w:kern w:val="0"/>
          <w:sz w:val="32"/>
          <w:szCs w:val="32"/>
        </w:rPr>
        <w:t>马伟杭</w:t>
      </w:r>
      <w:proofErr w:type="gramEnd"/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浙江省卫生健康委员会</w:t>
      </w:r>
      <w:r>
        <w:rPr>
          <w:rFonts w:eastAsia="仿宋_GB2312" w:hint="eastAsia"/>
          <w:color w:val="000000"/>
          <w:kern w:val="0"/>
          <w:sz w:val="32"/>
          <w:szCs w:val="32"/>
        </w:rPr>
        <w:t>一级</w:t>
      </w:r>
      <w:r w:rsidRPr="009A3E8E">
        <w:rPr>
          <w:rFonts w:eastAsia="仿宋_GB2312"/>
          <w:color w:val="000000"/>
          <w:kern w:val="0"/>
          <w:sz w:val="32"/>
          <w:szCs w:val="32"/>
        </w:rPr>
        <w:t>巡视员</w:t>
      </w:r>
    </w:p>
    <w:p w:rsidR="00C129C2" w:rsidRPr="00D05E38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 w:hint="eastAsia"/>
          <w:color w:val="000000"/>
          <w:kern w:val="0"/>
          <w:sz w:val="32"/>
          <w:szCs w:val="32"/>
        </w:rPr>
      </w:pPr>
      <w:r w:rsidRPr="00D05E38">
        <w:rPr>
          <w:rFonts w:eastAsia="仿宋_GB2312"/>
          <w:color w:val="000000"/>
          <w:kern w:val="0"/>
          <w:sz w:val="32"/>
          <w:szCs w:val="32"/>
        </w:rPr>
        <w:t>纪圣麟</w:t>
      </w:r>
      <w:r w:rsidRPr="00D05E38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D05E38">
        <w:rPr>
          <w:rFonts w:eastAsia="仿宋_GB2312"/>
          <w:color w:val="000000"/>
          <w:kern w:val="0"/>
          <w:sz w:val="32"/>
          <w:szCs w:val="32"/>
        </w:rPr>
        <w:t>浙江省市场监督管理局</w:t>
      </w:r>
      <w:r w:rsidRPr="00D05E38">
        <w:rPr>
          <w:rFonts w:eastAsia="仿宋_GB2312" w:hint="eastAsia"/>
          <w:color w:val="000000"/>
          <w:kern w:val="0"/>
          <w:sz w:val="32"/>
          <w:szCs w:val="32"/>
        </w:rPr>
        <w:t>一级</w:t>
      </w:r>
      <w:r w:rsidRPr="00D05E38">
        <w:rPr>
          <w:rFonts w:eastAsia="仿宋_GB2312"/>
          <w:color w:val="000000"/>
          <w:kern w:val="0"/>
          <w:sz w:val="32"/>
          <w:szCs w:val="32"/>
        </w:rPr>
        <w:t>巡视员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王章明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浙江省林业局副局长</w:t>
      </w:r>
    </w:p>
    <w:p w:rsidR="00C129C2" w:rsidRPr="009A3E8E" w:rsidRDefault="00C129C2" w:rsidP="00C129C2">
      <w:pPr>
        <w:widowControl/>
        <w:spacing w:line="56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9A3E8E">
        <w:rPr>
          <w:rFonts w:eastAsia="仿宋_GB2312"/>
          <w:b/>
          <w:color w:val="000000"/>
          <w:kern w:val="0"/>
          <w:sz w:val="32"/>
          <w:szCs w:val="32"/>
        </w:rPr>
        <w:t>委</w:t>
      </w:r>
      <w:r w:rsidRPr="009A3E8E">
        <w:rPr>
          <w:rFonts w:eastAsia="仿宋_GB2312"/>
          <w:b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b/>
          <w:color w:val="000000"/>
          <w:kern w:val="0"/>
          <w:sz w:val="32"/>
          <w:szCs w:val="32"/>
        </w:rPr>
        <w:t>员：</w:t>
      </w:r>
    </w:p>
    <w:p w:rsidR="00C129C2" w:rsidRPr="009A3E8E" w:rsidRDefault="00C129C2" w:rsidP="00C129C2">
      <w:pPr>
        <w:widowControl/>
        <w:spacing w:line="560" w:lineRule="exact"/>
        <w:ind w:leftChars="300" w:left="2870" w:hangingChars="700" w:hanging="22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 w:hint="eastAsia"/>
          <w:color w:val="000000"/>
          <w:kern w:val="0"/>
          <w:sz w:val="32"/>
          <w:szCs w:val="32"/>
        </w:rPr>
        <w:t>夏昶祺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</w:t>
      </w:r>
      <w:r w:rsidRPr="009A3E8E">
        <w:rPr>
          <w:rFonts w:eastAsia="仿宋_GB2312" w:hint="eastAsia"/>
          <w:color w:val="000000"/>
          <w:kern w:val="0"/>
          <w:sz w:val="32"/>
          <w:szCs w:val="32"/>
        </w:rPr>
        <w:t>科学技术</w:t>
      </w:r>
      <w:proofErr w:type="gramStart"/>
      <w:r w:rsidRPr="009A3E8E">
        <w:rPr>
          <w:rFonts w:eastAsia="仿宋_GB2312"/>
          <w:color w:val="000000"/>
          <w:kern w:val="0"/>
          <w:sz w:val="32"/>
          <w:szCs w:val="32"/>
        </w:rPr>
        <w:t>厅基础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研究与条件建设</w:t>
      </w:r>
      <w:r w:rsidRPr="009A3E8E">
        <w:rPr>
          <w:rFonts w:eastAsia="仿宋_GB2312"/>
          <w:color w:val="000000"/>
          <w:kern w:val="0"/>
          <w:sz w:val="32"/>
          <w:szCs w:val="32"/>
        </w:rPr>
        <w:t>处处长</w:t>
      </w:r>
    </w:p>
    <w:p w:rsidR="00C129C2" w:rsidRPr="009A3E8E" w:rsidRDefault="00C129C2" w:rsidP="00C129C2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吴振辉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浙江省教育厅高</w:t>
      </w:r>
      <w:r>
        <w:rPr>
          <w:rFonts w:eastAsia="仿宋_GB2312" w:hint="eastAsia"/>
          <w:color w:val="000000"/>
          <w:kern w:val="0"/>
          <w:sz w:val="32"/>
          <w:szCs w:val="32"/>
        </w:rPr>
        <w:t>等</w:t>
      </w:r>
      <w:r w:rsidRPr="009A3E8E">
        <w:rPr>
          <w:rFonts w:eastAsia="仿宋_GB2312"/>
          <w:color w:val="000000"/>
          <w:kern w:val="0"/>
          <w:sz w:val="32"/>
          <w:szCs w:val="32"/>
        </w:rPr>
        <w:t>教</w:t>
      </w:r>
      <w:r>
        <w:rPr>
          <w:rFonts w:eastAsia="仿宋_GB2312" w:hint="eastAsia"/>
          <w:color w:val="000000"/>
          <w:kern w:val="0"/>
          <w:sz w:val="32"/>
          <w:szCs w:val="32"/>
        </w:rPr>
        <w:t>育</w:t>
      </w:r>
      <w:r w:rsidRPr="009A3E8E">
        <w:rPr>
          <w:rFonts w:eastAsia="仿宋_GB2312"/>
          <w:color w:val="000000"/>
          <w:kern w:val="0"/>
          <w:sz w:val="32"/>
          <w:szCs w:val="32"/>
        </w:rPr>
        <w:t>处副处长</w:t>
      </w:r>
    </w:p>
    <w:p w:rsidR="00C129C2" w:rsidRPr="009A3E8E" w:rsidRDefault="00C129C2" w:rsidP="00C129C2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焦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</w:t>
      </w:r>
      <w:proofErr w:type="gramStart"/>
      <w:r w:rsidRPr="009A3E8E">
        <w:rPr>
          <w:rFonts w:eastAsia="仿宋_GB2312"/>
          <w:color w:val="000000"/>
          <w:kern w:val="0"/>
          <w:sz w:val="32"/>
          <w:szCs w:val="32"/>
        </w:rPr>
        <w:t>璞</w:t>
      </w:r>
      <w:proofErr w:type="gramEnd"/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浙江省生态环境厅土壤处副处长</w:t>
      </w:r>
    </w:p>
    <w:p w:rsidR="00C129C2" w:rsidRPr="009A3E8E" w:rsidRDefault="00C129C2" w:rsidP="00C129C2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A3E8E">
        <w:rPr>
          <w:rFonts w:eastAsia="仿宋_GB2312"/>
          <w:color w:val="000000"/>
          <w:kern w:val="0"/>
          <w:sz w:val="32"/>
          <w:szCs w:val="32"/>
        </w:rPr>
        <w:t>顾剑明</w:t>
      </w:r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浙江省农业农村厅畜牧兽医处</w:t>
      </w:r>
      <w:r>
        <w:rPr>
          <w:rFonts w:eastAsia="仿宋_GB2312" w:hint="eastAsia"/>
          <w:color w:val="000000"/>
          <w:kern w:val="0"/>
          <w:sz w:val="32"/>
          <w:szCs w:val="32"/>
        </w:rPr>
        <w:t>二级</w:t>
      </w:r>
      <w:r w:rsidRPr="009A3E8E">
        <w:rPr>
          <w:rFonts w:eastAsia="仿宋_GB2312"/>
          <w:color w:val="000000"/>
          <w:kern w:val="0"/>
          <w:sz w:val="32"/>
          <w:szCs w:val="32"/>
        </w:rPr>
        <w:t>调研员</w:t>
      </w:r>
    </w:p>
    <w:p w:rsidR="00C129C2" w:rsidRPr="009A3E8E" w:rsidRDefault="00C129C2" w:rsidP="00C129C2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朱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炜</w:t>
      </w:r>
      <w:proofErr w:type="gramEnd"/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浙江省卫生健康委员会科教处</w:t>
      </w:r>
      <w:r>
        <w:rPr>
          <w:rFonts w:eastAsia="仿宋_GB2312" w:hint="eastAsia"/>
          <w:color w:val="000000"/>
          <w:kern w:val="0"/>
          <w:sz w:val="32"/>
          <w:szCs w:val="32"/>
        </w:rPr>
        <w:t>副</w:t>
      </w:r>
      <w:r w:rsidRPr="009A3E8E">
        <w:rPr>
          <w:rFonts w:eastAsia="仿宋_GB2312"/>
          <w:color w:val="000000"/>
          <w:kern w:val="0"/>
          <w:sz w:val="32"/>
          <w:szCs w:val="32"/>
        </w:rPr>
        <w:t>处长</w:t>
      </w:r>
    </w:p>
    <w:p w:rsidR="00C129C2" w:rsidRDefault="00C129C2" w:rsidP="00C129C2">
      <w:pPr>
        <w:widowControl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陈建良</w:t>
      </w:r>
      <w:r w:rsidRPr="009A3E8E">
        <w:rPr>
          <w:rFonts w:eastAsia="仿宋_GB2312"/>
          <w:color w:val="00000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sz w:val="32"/>
          <w:szCs w:val="32"/>
        </w:rPr>
        <w:t>浙江省市场监督管理局科技和审计处处长</w:t>
      </w:r>
    </w:p>
    <w:p w:rsidR="00C129C2" w:rsidRDefault="00C129C2" w:rsidP="00C129C2">
      <w:pPr>
        <w:widowControl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proofErr w:type="gramStart"/>
      <w:r w:rsidRPr="009A3E8E">
        <w:rPr>
          <w:rFonts w:eastAsia="仿宋_GB2312"/>
          <w:color w:val="000000"/>
          <w:kern w:val="0"/>
          <w:sz w:val="32"/>
          <w:szCs w:val="32"/>
        </w:rPr>
        <w:t>章滨森</w:t>
      </w:r>
      <w:proofErr w:type="gramEnd"/>
      <w:r w:rsidRPr="009A3E8E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Pr="009A3E8E">
        <w:rPr>
          <w:rFonts w:eastAsia="仿宋_GB2312"/>
          <w:color w:val="000000"/>
          <w:kern w:val="0"/>
          <w:sz w:val="32"/>
          <w:szCs w:val="32"/>
        </w:rPr>
        <w:t>浙江省</w:t>
      </w:r>
      <w:r>
        <w:rPr>
          <w:rFonts w:eastAsia="仿宋_GB2312" w:hint="eastAsia"/>
          <w:color w:val="000000"/>
          <w:kern w:val="0"/>
          <w:sz w:val="32"/>
          <w:szCs w:val="32"/>
        </w:rPr>
        <w:t>林业局</w:t>
      </w:r>
      <w:r w:rsidRPr="009A3E8E">
        <w:rPr>
          <w:rFonts w:eastAsia="仿宋_GB2312"/>
          <w:color w:val="000000"/>
          <w:kern w:val="0"/>
          <w:sz w:val="32"/>
          <w:szCs w:val="32"/>
        </w:rPr>
        <w:t>野生动植物保护管理总站站长</w:t>
      </w:r>
    </w:p>
    <w:p w:rsidR="00C16F68" w:rsidRPr="00C129C2" w:rsidRDefault="00C16F68">
      <w:bookmarkStart w:id="0" w:name="_GoBack"/>
      <w:bookmarkEnd w:id="0"/>
    </w:p>
    <w:sectPr w:rsidR="00C16F68" w:rsidRPr="00C1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C2"/>
    <w:rsid w:val="00C129C2"/>
    <w:rsid w:val="00C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2020-03-05T10:22:00Z</dcterms:created>
  <dcterms:modified xsi:type="dcterms:W3CDTF">2020-03-05T10:22:00Z</dcterms:modified>
</cp:coreProperties>
</file>