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377" w:rsidRDefault="005C6377" w:rsidP="005C6377">
      <w:pPr>
        <w:spacing w:line="600" w:lineRule="exact"/>
        <w:ind w:firstLine="2976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 w:rsidRPr="00020847">
        <w:rPr>
          <w:rFonts w:ascii="仿宋_GB2312" w:eastAsia="仿宋_GB2312" w:hAnsi="仿宋_GB2312" w:cs="仿宋_GB2312" w:hint="eastAsia"/>
          <w:sz w:val="32"/>
          <w:szCs w:val="32"/>
        </w:rPr>
        <w:t>附</w:t>
      </w:r>
    </w:p>
    <w:p w:rsidR="005C6377" w:rsidRDefault="005C6377" w:rsidP="005C6377">
      <w:pPr>
        <w:jc w:val="center"/>
        <w:rPr>
          <w:rFonts w:hint="eastAsia"/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rFonts w:hint="eastAsia"/>
          <w:b/>
          <w:bCs/>
          <w:sz w:val="44"/>
          <w:szCs w:val="52"/>
        </w:rPr>
      </w:pPr>
    </w:p>
    <w:p w:rsidR="005C6377" w:rsidRDefault="005C6377" w:rsidP="005C6377">
      <w:pPr>
        <w:rPr>
          <w:rFonts w:ascii="宋体" w:hAnsi="宋体" w:hint="eastAsia"/>
          <w:b/>
          <w:bCs/>
          <w:sz w:val="52"/>
          <w:szCs w:val="52"/>
        </w:rPr>
      </w:pPr>
    </w:p>
    <w:p w:rsidR="005C6377" w:rsidRDefault="005C6377" w:rsidP="005C6377">
      <w:pPr>
        <w:jc w:val="center"/>
        <w:rPr>
          <w:rFonts w:ascii="宋体" w:hAnsi="宋体" w:hint="eastAsia"/>
          <w:b/>
          <w:bCs/>
          <w:sz w:val="52"/>
          <w:szCs w:val="52"/>
        </w:rPr>
      </w:pPr>
    </w:p>
    <w:p w:rsidR="005C6377" w:rsidRDefault="005C6377" w:rsidP="005C6377">
      <w:pPr>
        <w:jc w:val="center"/>
        <w:rPr>
          <w:rFonts w:ascii="宋体" w:hAnsi="宋体"/>
          <w:b/>
          <w:bCs/>
          <w:sz w:val="52"/>
          <w:szCs w:val="52"/>
        </w:rPr>
      </w:pPr>
      <w:bookmarkStart w:id="0" w:name="_GoBack"/>
      <w:r>
        <w:rPr>
          <w:rFonts w:ascii="宋体" w:hAnsi="宋体" w:hint="eastAsia"/>
          <w:b/>
          <w:bCs/>
          <w:sz w:val="52"/>
          <w:szCs w:val="52"/>
        </w:rPr>
        <w:t>“浙科贷服务平台”操作指南</w:t>
      </w:r>
      <w:bookmarkEnd w:id="0"/>
    </w:p>
    <w:p w:rsidR="005C6377" w:rsidRDefault="005C6377" w:rsidP="005C6377">
      <w:pPr>
        <w:jc w:val="center"/>
        <w:rPr>
          <w:rFonts w:hint="eastAsia"/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</w:p>
    <w:p w:rsidR="005C6377" w:rsidRDefault="005C6377" w:rsidP="005C6377">
      <w:pPr>
        <w:jc w:val="center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t>2021</w:t>
      </w:r>
      <w:r>
        <w:rPr>
          <w:rFonts w:hint="eastAsia"/>
          <w:b/>
          <w:bCs/>
          <w:sz w:val="44"/>
          <w:szCs w:val="52"/>
        </w:rPr>
        <w:t>年</w:t>
      </w:r>
      <w:r>
        <w:rPr>
          <w:b/>
          <w:bCs/>
          <w:sz w:val="44"/>
          <w:szCs w:val="52"/>
        </w:rPr>
        <w:t>12</w:t>
      </w:r>
      <w:r>
        <w:rPr>
          <w:rFonts w:hint="eastAsia"/>
          <w:b/>
          <w:bCs/>
          <w:sz w:val="44"/>
          <w:szCs w:val="52"/>
        </w:rPr>
        <w:t>月</w:t>
      </w:r>
    </w:p>
    <w:p w:rsidR="005C6377" w:rsidRDefault="005C6377" w:rsidP="005C6377">
      <w:pPr>
        <w:pStyle w:val="2"/>
        <w:rPr>
          <w:rFonts w:hint="eastAsia"/>
        </w:rPr>
      </w:pPr>
      <w:r>
        <w:t xml:space="preserve"> </w:t>
      </w:r>
    </w:p>
    <w:p w:rsidR="005C6377" w:rsidRDefault="005C6377" w:rsidP="005C6377">
      <w:pPr>
        <w:rPr>
          <w:rFonts w:hint="eastAsia"/>
        </w:rPr>
      </w:pPr>
    </w:p>
    <w:p w:rsidR="005C6377" w:rsidRDefault="005C6377" w:rsidP="005C6377">
      <w:pPr>
        <w:rPr>
          <w:rFonts w:hint="eastAsia"/>
        </w:rPr>
      </w:pPr>
    </w:p>
    <w:p w:rsidR="005C6377" w:rsidRDefault="005C6377" w:rsidP="005C6377">
      <w:pPr>
        <w:pStyle w:val="1"/>
        <w:jc w:val="center"/>
        <w:rPr>
          <w:rFonts w:hint="eastAsia"/>
          <w:sz w:val="36"/>
          <w:szCs w:val="28"/>
        </w:rPr>
      </w:pPr>
    </w:p>
    <w:p w:rsidR="005C6377" w:rsidRDefault="005C6377" w:rsidP="005C6377">
      <w:pPr>
        <w:pStyle w:val="1"/>
        <w:jc w:val="center"/>
        <w:rPr>
          <w:rFonts w:hint="eastAsia"/>
        </w:rPr>
      </w:pPr>
      <w:r>
        <w:rPr>
          <w:rFonts w:hint="eastAsia"/>
          <w:sz w:val="36"/>
          <w:szCs w:val="28"/>
        </w:rPr>
        <w:t>第一部分</w:t>
      </w:r>
      <w:r>
        <w:rPr>
          <w:rFonts w:hint="eastAsia"/>
          <w:sz w:val="36"/>
          <w:szCs w:val="28"/>
        </w:rPr>
        <w:t xml:space="preserve"> </w:t>
      </w:r>
      <w:r>
        <w:rPr>
          <w:rFonts w:hint="eastAsia"/>
          <w:sz w:val="36"/>
          <w:szCs w:val="28"/>
        </w:rPr>
        <w:t>移动</w:t>
      </w:r>
      <w:proofErr w:type="gramStart"/>
      <w:r>
        <w:rPr>
          <w:rFonts w:hint="eastAsia"/>
          <w:sz w:val="36"/>
          <w:szCs w:val="28"/>
        </w:rPr>
        <w:t>端操作</w:t>
      </w:r>
      <w:proofErr w:type="gramEnd"/>
      <w:r>
        <w:rPr>
          <w:rFonts w:hint="eastAsia"/>
          <w:sz w:val="36"/>
          <w:szCs w:val="28"/>
        </w:rPr>
        <w:t>指南</w:t>
      </w:r>
      <w:r>
        <w:rPr>
          <w:rFonts w:hint="eastAsia"/>
        </w:rPr>
        <w:t xml:space="preserve"> </w:t>
      </w:r>
    </w:p>
    <w:p w:rsidR="005C6377" w:rsidRDefault="005C6377" w:rsidP="005C6377">
      <w:pPr>
        <w:pStyle w:val="2"/>
        <w:rPr>
          <w:rFonts w:hint="eastAsia"/>
        </w:rPr>
      </w:pPr>
      <w:r>
        <w:rPr>
          <w:rFonts w:hint="eastAsia"/>
        </w:rPr>
        <w:t xml:space="preserve">    </w:t>
      </w:r>
    </w:p>
    <w:p w:rsidR="005C6377" w:rsidRDefault="005C6377" w:rsidP="005C6377">
      <w:pPr>
        <w:pStyle w:val="2"/>
        <w:spacing w:before="0" w:after="0" w:line="560" w:lineRule="exact"/>
      </w:pPr>
      <w:r>
        <w:rPr>
          <w:rFonts w:hint="eastAsia"/>
        </w:rPr>
        <w:t xml:space="preserve">    </w:t>
      </w:r>
      <w:r>
        <w:rPr>
          <w:rFonts w:hint="eastAsia"/>
        </w:rPr>
        <w:t>一、登录方式</w:t>
      </w:r>
    </w:p>
    <w:p w:rsidR="005C6377" w:rsidRDefault="005C6377" w:rsidP="005C6377">
      <w:pPr>
        <w:spacing w:line="560" w:lineRule="exact"/>
        <w:rPr>
          <w:sz w:val="32"/>
          <w:szCs w:val="40"/>
        </w:rPr>
      </w:pPr>
      <w:r>
        <w:rPr>
          <w:sz w:val="32"/>
          <w:szCs w:val="40"/>
        </w:rPr>
        <w:t xml:space="preserve">   </w:t>
      </w:r>
      <w:r>
        <w:rPr>
          <w:rFonts w:hint="eastAsia"/>
          <w:sz w:val="32"/>
          <w:szCs w:val="40"/>
        </w:rPr>
        <w:t>用户登录“浙里办”</w:t>
      </w:r>
      <w:r>
        <w:rPr>
          <w:sz w:val="32"/>
          <w:szCs w:val="40"/>
        </w:rPr>
        <w:t>app</w:t>
      </w:r>
      <w:r>
        <w:rPr>
          <w:rFonts w:hint="eastAsia"/>
          <w:sz w:val="32"/>
          <w:szCs w:val="40"/>
        </w:rPr>
        <w:t>或通过支付宝搜索“浙里办”点击进入后，搜索“科技创新”，如图</w:t>
      </w:r>
      <w:r>
        <w:rPr>
          <w:sz w:val="32"/>
          <w:szCs w:val="40"/>
        </w:rPr>
        <w:t>1-1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pPr>
        <w:jc w:val="center"/>
        <w:rPr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1891030</wp:posOffset>
                </wp:positionV>
                <wp:extent cx="3009900" cy="581025"/>
                <wp:effectExtent l="12065" t="13335" r="6985" b="5715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5810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1" o:spid="_x0000_s1026" style="position:absolute;left:0;text-align:left;margin-left:89.55pt;margin-top:148.9pt;width:237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" filled="f" strokecolor="red"/>
            </w:pict>
          </mc:Fallback>
        </mc:AlternateContent>
      </w:r>
      <w:r>
        <w:rPr>
          <w:noProof/>
          <w:sz w:val="32"/>
          <w:szCs w:val="40"/>
        </w:rPr>
        <w:drawing>
          <wp:inline distT="0" distB="0" distL="0" distR="0">
            <wp:extent cx="3163570" cy="4472940"/>
            <wp:effectExtent l="0" t="0" r="0" b="3810"/>
            <wp:docPr id="27" name="图片 27" descr="lADPJw1WQFmUOmnNCWjNBDg_1080_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lADPJw1WQFmUOmnNCWjNBDg_1080_24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32"/>
          <w:szCs w:val="40"/>
        </w:rPr>
      </w:pPr>
      <w:r>
        <w:rPr>
          <w:rFonts w:hint="eastAsia"/>
          <w:sz w:val="28"/>
          <w:szCs w:val="36"/>
        </w:rPr>
        <w:t>图</w:t>
      </w:r>
      <w:r>
        <w:rPr>
          <w:sz w:val="28"/>
          <w:szCs w:val="36"/>
        </w:rPr>
        <w:t>1-1</w:t>
      </w:r>
    </w:p>
    <w:p w:rsidR="005C6377" w:rsidRDefault="005C6377" w:rsidP="005C6377">
      <w:pPr>
        <w:ind w:firstLineChars="200" w:firstLine="64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点击“科技创新”进入后，再点击“三大科创高地关键核心技术攻关”，进入“浙里关键核心技术攻关”页面如图</w:t>
      </w:r>
      <w:r>
        <w:rPr>
          <w:sz w:val="32"/>
          <w:szCs w:val="40"/>
        </w:rPr>
        <w:lastRenderedPageBreak/>
        <w:t>1-2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pPr>
        <w:ind w:firstLineChars="200" w:firstLine="640"/>
        <w:rPr>
          <w:rFonts w:hint="eastAsia"/>
          <w:sz w:val="32"/>
          <w:szCs w:val="40"/>
        </w:rPr>
      </w:pPr>
    </w:p>
    <w:p w:rsidR="005C6377" w:rsidRDefault="005C6377" w:rsidP="005C6377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32385</wp:posOffset>
            </wp:positionV>
            <wp:extent cx="1985010" cy="2484120"/>
            <wp:effectExtent l="0" t="0" r="0" b="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-19050</wp:posOffset>
            </wp:positionV>
            <wp:extent cx="2198370" cy="4248150"/>
            <wp:effectExtent l="0" t="0" r="0" b="0"/>
            <wp:wrapTopAndBottom/>
            <wp:docPr id="29" name="图片 29" descr="lADPJwnIw1OBvSzNBQDNAoA_64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lADPJwnIw1OBvSzNBQDNAoA_640_1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sz w:val="28"/>
          <w:szCs w:val="36"/>
        </w:rPr>
        <w:t>1-2</w:t>
      </w:r>
    </w:p>
    <w:p w:rsidR="005C6377" w:rsidRDefault="005C6377" w:rsidP="005C6377">
      <w:pPr>
        <w:ind w:firstLineChars="200" w:firstLine="640"/>
        <w:rPr>
          <w:sz w:val="32"/>
          <w:szCs w:val="40"/>
        </w:rPr>
      </w:pPr>
      <w:r>
        <w:rPr>
          <w:rFonts w:hint="eastAsia"/>
          <w:sz w:val="32"/>
          <w:szCs w:val="40"/>
        </w:rPr>
        <w:t>点击“科技金融”进入后，再点击“省本级金融服务”、“地市金融服务平台”，分别进入省级和地市</w:t>
      </w:r>
      <w:proofErr w:type="gramStart"/>
      <w:r>
        <w:rPr>
          <w:rFonts w:hint="eastAsia"/>
          <w:sz w:val="32"/>
          <w:szCs w:val="40"/>
        </w:rPr>
        <w:t>浙科贷</w:t>
      </w:r>
      <w:proofErr w:type="gramEnd"/>
      <w:r>
        <w:rPr>
          <w:rFonts w:hint="eastAsia"/>
          <w:sz w:val="32"/>
          <w:szCs w:val="40"/>
        </w:rPr>
        <w:t>服务平台。页面如图</w:t>
      </w:r>
      <w:r>
        <w:rPr>
          <w:sz w:val="32"/>
          <w:szCs w:val="40"/>
        </w:rPr>
        <w:t>1-3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noProof/>
          <w:sz w:val="28"/>
          <w:szCs w:val="36"/>
        </w:rPr>
        <w:lastRenderedPageBreak/>
        <w:drawing>
          <wp:inline distT="0" distB="0" distL="0" distR="0">
            <wp:extent cx="2537460" cy="3813810"/>
            <wp:effectExtent l="0" t="0" r="0" b="0"/>
            <wp:docPr id="26" name="图片 26" descr="lADPJw1WQfhIPSjNBQDNAoA_64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lADPJw1WQfhIPSjNBQDNAoA_640_12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" b="2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32"/>
          <w:szCs w:val="40"/>
        </w:rPr>
        <w:t>图</w:t>
      </w:r>
      <w:r>
        <w:rPr>
          <w:sz w:val="32"/>
          <w:szCs w:val="40"/>
        </w:rPr>
        <w:t>1-3</w:t>
      </w:r>
    </w:p>
    <w:p w:rsidR="005C6377" w:rsidRDefault="005C6377" w:rsidP="005C6377">
      <w:pPr>
        <w:pStyle w:val="2"/>
        <w:spacing w:before="0" w:after="0" w:line="560" w:lineRule="exact"/>
        <w:rPr>
          <w:b w:val="0"/>
          <w:sz w:val="28"/>
          <w:szCs w:val="36"/>
        </w:rPr>
      </w:pPr>
      <w:r>
        <w:rPr>
          <w:rFonts w:hint="eastAsia"/>
        </w:rPr>
        <w:t xml:space="preserve">    </w:t>
      </w:r>
      <w:r>
        <w:rPr>
          <w:rFonts w:hint="eastAsia"/>
        </w:rPr>
        <w:t>二、平台首页</w:t>
      </w:r>
    </w:p>
    <w:p w:rsidR="005C6377" w:rsidRDefault="005C6377" w:rsidP="005C6377">
      <w:pPr>
        <w:spacing w:line="560" w:lineRule="exact"/>
        <w:ind w:firstLineChars="200" w:firstLine="640"/>
        <w:rPr>
          <w:sz w:val="32"/>
          <w:szCs w:val="40"/>
        </w:rPr>
      </w:pPr>
      <w:r>
        <w:rPr>
          <w:rFonts w:hint="eastAsia"/>
          <w:sz w:val="32"/>
          <w:szCs w:val="40"/>
        </w:rPr>
        <w:t>“浙科贷服务平台”首页（图</w:t>
      </w:r>
      <w:r>
        <w:rPr>
          <w:sz w:val="36"/>
          <w:szCs w:val="44"/>
        </w:rPr>
        <w:t>2</w:t>
      </w:r>
      <w:r>
        <w:rPr>
          <w:rFonts w:hint="eastAsia"/>
          <w:sz w:val="32"/>
          <w:szCs w:val="40"/>
        </w:rPr>
        <w:t>），主要有用户资料、业务流程、金融产品、特色场景、入驻银行、科技服务等板块。</w:t>
      </w:r>
    </w:p>
    <w:p w:rsidR="005C6377" w:rsidRDefault="005C6377" w:rsidP="005C6377">
      <w:pPr>
        <w:jc w:val="center"/>
        <w:rPr>
          <w:rFonts w:hint="eastAsia"/>
          <w:sz w:val="32"/>
          <w:szCs w:val="40"/>
        </w:rPr>
      </w:pPr>
    </w:p>
    <w:p w:rsidR="005C6377" w:rsidRDefault="005C6377" w:rsidP="005C6377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inline distT="0" distB="0" distL="0" distR="0">
            <wp:extent cx="2397125" cy="5354320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40"/>
        </w:rPr>
        <w:drawing>
          <wp:inline distT="0" distB="0" distL="0" distR="0">
            <wp:extent cx="2405380" cy="5362575"/>
            <wp:effectExtent l="0" t="0" r="0" b="9525"/>
            <wp:docPr id="24" name="图片 24" descr="lADPJxDjv6u3nzPNBP_NAj4_574_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lADPJxDjv6u3nzPNBP_NAj4_574_12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图</w:t>
      </w:r>
      <w:r>
        <w:rPr>
          <w:sz w:val="24"/>
          <w:szCs w:val="32"/>
        </w:rPr>
        <w:t>2</w:t>
      </w:r>
    </w:p>
    <w:p w:rsidR="005C6377" w:rsidRDefault="005C6377" w:rsidP="005C6377">
      <w:pPr>
        <w:jc w:val="center"/>
        <w:rPr>
          <w:sz w:val="24"/>
          <w:szCs w:val="32"/>
        </w:rPr>
      </w:pPr>
    </w:p>
    <w:p w:rsidR="005C6377" w:rsidRDefault="005C6377" w:rsidP="005C6377">
      <w:pPr>
        <w:pStyle w:val="2"/>
        <w:spacing w:before="0" w:after="0" w:line="560" w:lineRule="exact"/>
      </w:pPr>
      <w:bookmarkStart w:id="1" w:name="_Toc24306"/>
      <w:r>
        <w:rPr>
          <w:rFonts w:hint="eastAsia"/>
        </w:rPr>
        <w:t xml:space="preserve">    </w:t>
      </w:r>
      <w:r>
        <w:rPr>
          <w:rFonts w:hint="eastAsia"/>
        </w:rPr>
        <w:t>三、完善资料</w:t>
      </w:r>
      <w:bookmarkEnd w:id="1"/>
    </w:p>
    <w:p w:rsidR="005C6377" w:rsidRDefault="005C6377" w:rsidP="005C6377">
      <w:pPr>
        <w:spacing w:line="560" w:lineRule="exact"/>
        <w:ind w:firstLineChars="200" w:firstLine="640"/>
        <w:rPr>
          <w:sz w:val="32"/>
          <w:szCs w:val="40"/>
        </w:rPr>
      </w:pPr>
      <w:r>
        <w:rPr>
          <w:rFonts w:hint="eastAsia"/>
          <w:sz w:val="32"/>
          <w:szCs w:val="40"/>
        </w:rPr>
        <w:t>用户进入平台后完善资料，注册信息、科技属性等数据会自动抓取填写，其他信息需自行填报。相关信息如图</w:t>
      </w:r>
      <w:r>
        <w:rPr>
          <w:rFonts w:hint="eastAsia"/>
          <w:sz w:val="32"/>
          <w:szCs w:val="40"/>
        </w:rPr>
        <w:t>3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pPr>
        <w:jc w:val="center"/>
        <w:rPr>
          <w:sz w:val="32"/>
          <w:szCs w:val="40"/>
        </w:rPr>
      </w:pPr>
    </w:p>
    <w:p w:rsidR="005C6377" w:rsidRDefault="005C6377" w:rsidP="005C6377">
      <w:pPr>
        <w:ind w:firstLineChars="600" w:firstLine="1920"/>
        <w:jc w:val="left"/>
        <w:rPr>
          <w:rFonts w:hint="eastAsia"/>
          <w:sz w:val="32"/>
          <w:szCs w:val="40"/>
        </w:rPr>
      </w:pPr>
    </w:p>
    <w:p w:rsidR="005C6377" w:rsidRDefault="005C6377" w:rsidP="005C6377">
      <w:pPr>
        <w:widowControl/>
        <w:jc w:val="left"/>
      </w:pPr>
      <w:commentRangeStart w:id="2"/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741670" cy="4316730"/>
            <wp:effectExtent l="0" t="0" r="0" b="762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IMG_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"/>
      <w:r>
        <w:rPr>
          <w:rStyle w:val="a3"/>
        </w:rPr>
        <w:commentReference w:id="2"/>
      </w:r>
    </w:p>
    <w:p w:rsidR="005C6377" w:rsidRDefault="005C6377" w:rsidP="005C6377">
      <w:pPr>
        <w:ind w:firstLineChars="1300" w:firstLine="4160"/>
        <w:jc w:val="left"/>
        <w:rPr>
          <w:sz w:val="32"/>
          <w:szCs w:val="40"/>
        </w:rPr>
      </w:pPr>
      <w:r>
        <w:rPr>
          <w:rFonts w:hint="eastAsia"/>
          <w:sz w:val="32"/>
          <w:szCs w:val="40"/>
        </w:rPr>
        <w:t>图</w:t>
      </w:r>
      <w:r>
        <w:rPr>
          <w:sz w:val="32"/>
          <w:szCs w:val="40"/>
        </w:rPr>
        <w:t>3</w:t>
      </w:r>
      <w:r>
        <w:rPr>
          <w:rFonts w:hint="eastAsia"/>
          <w:sz w:val="32"/>
          <w:szCs w:val="40"/>
        </w:rPr>
        <w:t xml:space="preserve">          </w:t>
      </w:r>
    </w:p>
    <w:p w:rsidR="005C6377" w:rsidRDefault="005C6377" w:rsidP="005C6377">
      <w:pPr>
        <w:jc w:val="center"/>
        <w:rPr>
          <w:sz w:val="32"/>
          <w:szCs w:val="40"/>
        </w:rPr>
      </w:pPr>
    </w:p>
    <w:p w:rsidR="005C6377" w:rsidRDefault="005C6377" w:rsidP="005C6377">
      <w:pPr>
        <w:pStyle w:val="2"/>
        <w:spacing w:before="0" w:after="0" w:line="560" w:lineRule="exact"/>
      </w:pPr>
      <w:bookmarkStart w:id="3" w:name="_Toc11927"/>
      <w:r>
        <w:rPr>
          <w:rFonts w:hint="eastAsia"/>
        </w:rPr>
        <w:t xml:space="preserve">    </w:t>
      </w:r>
      <w:r>
        <w:rPr>
          <w:rFonts w:hint="eastAsia"/>
        </w:rPr>
        <w:t>四、贷款申请</w:t>
      </w:r>
      <w:bookmarkEnd w:id="3"/>
    </w:p>
    <w:p w:rsidR="005C6377" w:rsidRDefault="005C6377" w:rsidP="005C6377">
      <w:pPr>
        <w:spacing w:line="560" w:lineRule="exact"/>
        <w:ind w:firstLineChars="200" w:firstLine="640"/>
        <w:rPr>
          <w:rFonts w:hint="eastAsia"/>
          <w:sz w:val="28"/>
          <w:szCs w:val="36"/>
        </w:rPr>
      </w:pPr>
      <w:r>
        <w:rPr>
          <w:rFonts w:hint="eastAsia"/>
          <w:sz w:val="32"/>
          <w:szCs w:val="40"/>
        </w:rPr>
        <w:t>用户进入系统后可以从首页“金融产品”页面查找相关贷款产品，并可点击“立即申请”进入贷款申请页面。在此页面，需要填写贷款金额、贷款期限、贷款类型、资金用途、担保方式、办理机构等信息，并上</w:t>
      </w:r>
      <w:proofErr w:type="gramStart"/>
      <w:r>
        <w:rPr>
          <w:rFonts w:hint="eastAsia"/>
          <w:sz w:val="32"/>
          <w:szCs w:val="40"/>
        </w:rPr>
        <w:t>传相关</w:t>
      </w:r>
      <w:proofErr w:type="gramEnd"/>
      <w:r>
        <w:rPr>
          <w:rFonts w:hint="eastAsia"/>
          <w:sz w:val="32"/>
          <w:szCs w:val="40"/>
        </w:rPr>
        <w:t>附件，确认无误后提交申请。申请步骤图</w:t>
      </w:r>
      <w:r>
        <w:rPr>
          <w:sz w:val="32"/>
          <w:szCs w:val="40"/>
        </w:rPr>
        <w:t>4-1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  <w:lang/>
        </w:rPr>
        <w:t>4-</w:t>
      </w:r>
      <w:r>
        <w:rPr>
          <w:sz w:val="32"/>
          <w:szCs w:val="40"/>
        </w:rPr>
        <w:t>2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  <w:lang/>
        </w:rPr>
        <w:t>4-</w:t>
      </w:r>
      <w:r>
        <w:rPr>
          <w:sz w:val="32"/>
          <w:szCs w:val="40"/>
        </w:rPr>
        <w:t>3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pPr>
        <w:jc w:val="left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inline distT="0" distB="0" distL="0" distR="0">
            <wp:extent cx="2734945" cy="5840730"/>
            <wp:effectExtent l="0" t="0" r="8255" b="7620"/>
            <wp:docPr id="22" name="图片 22" descr="lADPJxRxPlB-Hz3NBP_NAj4_574_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lADPJxRxPlB-Hz3NBP_NAj4_574_12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58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40"/>
        </w:rPr>
        <w:drawing>
          <wp:inline distT="0" distB="0" distL="0" distR="0">
            <wp:extent cx="2454910" cy="5923280"/>
            <wp:effectExtent l="0" t="0" r="2540" b="1270"/>
            <wp:docPr id="21" name="图片 21" descr="5f3cad4cdb0a4be2d0d700c6b36f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5f3cad4cdb0a4be2d0d700c6b36fc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图</w:t>
      </w:r>
      <w:r>
        <w:rPr>
          <w:sz w:val="32"/>
          <w:szCs w:val="40"/>
        </w:rPr>
        <w:t>4-1</w:t>
      </w:r>
      <w:r>
        <w:rPr>
          <w:rFonts w:hint="eastAsia"/>
          <w:sz w:val="32"/>
          <w:szCs w:val="40"/>
        </w:rPr>
        <w:t xml:space="preserve">            </w:t>
      </w:r>
    </w:p>
    <w:p w:rsidR="005C6377" w:rsidRDefault="005C6377" w:rsidP="005C6377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115560" cy="346837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ind w:firstLineChars="1000" w:firstLine="320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 xml:space="preserve">  </w:t>
      </w:r>
      <w:r>
        <w:rPr>
          <w:rFonts w:hint="eastAsia"/>
          <w:sz w:val="32"/>
          <w:szCs w:val="40"/>
        </w:rPr>
        <w:t>图</w:t>
      </w:r>
      <w:r>
        <w:rPr>
          <w:sz w:val="32"/>
          <w:szCs w:val="40"/>
        </w:rPr>
        <w:t>4-</w:t>
      </w:r>
      <w:r>
        <w:rPr>
          <w:rFonts w:hint="eastAsia"/>
          <w:sz w:val="32"/>
          <w:szCs w:val="40"/>
        </w:rPr>
        <w:t>2</w:t>
      </w:r>
    </w:p>
    <w:p w:rsidR="005C6377" w:rsidRDefault="005C6377" w:rsidP="005C6377">
      <w:pPr>
        <w:jc w:val="center"/>
        <w:rPr>
          <w:rFonts w:hint="eastAsia"/>
          <w:sz w:val="32"/>
          <w:szCs w:val="40"/>
        </w:rPr>
      </w:pPr>
      <w:r>
        <w:rPr>
          <w:noProof/>
          <w:sz w:val="32"/>
          <w:szCs w:val="40"/>
        </w:rPr>
        <w:drawing>
          <wp:inline distT="0" distB="0" distL="0" distR="0">
            <wp:extent cx="2512695" cy="3731895"/>
            <wp:effectExtent l="0" t="0" r="1905" b="1905"/>
            <wp:docPr id="19" name="图片 19" descr="06cb8f936f64fd89e72d3e1a2ee9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06cb8f936f64fd89e72d3e1a2ee913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图</w:t>
      </w:r>
      <w:r>
        <w:rPr>
          <w:sz w:val="32"/>
          <w:szCs w:val="40"/>
        </w:rPr>
        <w:t>4-</w:t>
      </w:r>
      <w:r>
        <w:rPr>
          <w:rFonts w:hint="eastAsia"/>
          <w:sz w:val="32"/>
          <w:szCs w:val="40"/>
        </w:rPr>
        <w:t>3</w:t>
      </w:r>
    </w:p>
    <w:p w:rsidR="005C6377" w:rsidRDefault="005C6377" w:rsidP="005C6377">
      <w:pPr>
        <w:pStyle w:val="2"/>
        <w:spacing w:before="0" w:after="0" w:line="560" w:lineRule="exact"/>
      </w:pPr>
      <w:bookmarkStart w:id="4" w:name="_Toc10728"/>
      <w:r>
        <w:rPr>
          <w:rFonts w:hint="eastAsia"/>
        </w:rPr>
        <w:t xml:space="preserve">    </w:t>
      </w:r>
      <w:r>
        <w:rPr>
          <w:rFonts w:hint="eastAsia"/>
        </w:rPr>
        <w:t>五、订单查询</w:t>
      </w:r>
      <w:bookmarkEnd w:id="4"/>
    </w:p>
    <w:p w:rsidR="005C6377" w:rsidRDefault="005C6377" w:rsidP="005C6377">
      <w:pPr>
        <w:spacing w:line="560" w:lineRule="exact"/>
        <w:ind w:firstLineChars="200" w:firstLine="64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用户可在“我的”页面，点击“我的贷款”，查看各个</w:t>
      </w:r>
      <w:r>
        <w:rPr>
          <w:rFonts w:hint="eastAsia"/>
          <w:sz w:val="32"/>
          <w:szCs w:val="40"/>
        </w:rPr>
        <w:lastRenderedPageBreak/>
        <w:t>状态的订单列表和详情，跟进银行授信审批进展。如图</w:t>
      </w:r>
      <w:r>
        <w:rPr>
          <w:rFonts w:hint="eastAsia"/>
          <w:sz w:val="32"/>
          <w:szCs w:val="40"/>
        </w:rPr>
        <w:t>5-1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5-2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>
            <wp:extent cx="2710180" cy="40779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2085975</wp:posOffset>
                </wp:positionV>
                <wp:extent cx="2495550" cy="371475"/>
                <wp:effectExtent l="12700" t="11430" r="6350" b="7620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3714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8" o:spid="_x0000_s1026" style="position:absolute;left:0;text-align:left;margin-left:112.1pt;margin-top:164.25pt;width:196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" filled="f" strokecolor="red"/>
            </w:pict>
          </mc:Fallback>
        </mc:AlternateContent>
      </w:r>
    </w:p>
    <w:p w:rsidR="005C6377" w:rsidRDefault="005C6377" w:rsidP="005C6377">
      <w:pPr>
        <w:ind w:firstLineChars="200" w:firstLine="560"/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sz w:val="28"/>
          <w:szCs w:val="36"/>
        </w:rPr>
        <w:t>5-1</w:t>
      </w:r>
    </w:p>
    <w:p w:rsidR="005C6377" w:rsidRDefault="005C6377" w:rsidP="005C6377">
      <w:pPr>
        <w:jc w:val="center"/>
        <w:rPr>
          <w:sz w:val="32"/>
          <w:szCs w:val="40"/>
        </w:rPr>
      </w:pPr>
      <w:commentRangeStart w:id="5"/>
      <w:r>
        <w:rPr>
          <w:noProof/>
        </w:rPr>
        <w:lastRenderedPageBreak/>
        <w:drawing>
          <wp:inline distT="0" distB="0" distL="0" distR="0">
            <wp:extent cx="4522470" cy="52063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5"/>
      <w:r>
        <w:rPr>
          <w:rStyle w:val="a3"/>
        </w:rPr>
        <w:commentReference w:id="5"/>
      </w:r>
    </w:p>
    <w:p w:rsidR="005C6377" w:rsidRDefault="005C6377" w:rsidP="005C6377">
      <w:pPr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图</w:t>
      </w:r>
      <w:r>
        <w:rPr>
          <w:sz w:val="32"/>
          <w:szCs w:val="40"/>
        </w:rPr>
        <w:t>5-2</w:t>
      </w:r>
    </w:p>
    <w:p w:rsidR="005C6377" w:rsidRDefault="005C6377" w:rsidP="005C6377">
      <w:pPr>
        <w:rPr>
          <w:sz w:val="32"/>
          <w:szCs w:val="40"/>
        </w:rPr>
      </w:pPr>
    </w:p>
    <w:p w:rsidR="005C6377" w:rsidRDefault="005C6377" w:rsidP="005C6377">
      <w:pPr>
        <w:pStyle w:val="2"/>
        <w:spacing w:before="0" w:after="0" w:line="560" w:lineRule="exac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六、签约申请授信</w:t>
      </w:r>
    </w:p>
    <w:p w:rsidR="005C6377" w:rsidRDefault="005C6377" w:rsidP="005C6377">
      <w:pPr>
        <w:spacing w:line="560" w:lineRule="exact"/>
        <w:ind w:firstLineChars="200" w:firstLine="64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用户贷款申请获批，可在“我的”页面点击“签约申请授信”进入，完善签约授信信息。如图</w:t>
      </w:r>
      <w:r>
        <w:rPr>
          <w:rFonts w:hint="eastAsia"/>
          <w:sz w:val="32"/>
          <w:szCs w:val="40"/>
        </w:rPr>
        <w:t>6-1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6-2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446655" cy="542036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75" cy="543687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sz w:val="28"/>
          <w:szCs w:val="36"/>
        </w:rPr>
        <w:t>6-1</w:t>
      </w:r>
      <w:r>
        <w:rPr>
          <w:rFonts w:hint="eastAsia"/>
          <w:sz w:val="28"/>
          <w:szCs w:val="36"/>
        </w:rPr>
        <w:t xml:space="preserve">                  </w:t>
      </w:r>
      <w:r>
        <w:rPr>
          <w:rFonts w:hint="eastAsia"/>
          <w:sz w:val="28"/>
          <w:szCs w:val="36"/>
        </w:rPr>
        <w:t>图</w:t>
      </w:r>
      <w:r>
        <w:rPr>
          <w:sz w:val="28"/>
          <w:szCs w:val="36"/>
        </w:rPr>
        <w:t>6-2</w:t>
      </w:r>
    </w:p>
    <w:p w:rsidR="005C6377" w:rsidRDefault="005C6377" w:rsidP="005C6377">
      <w:pPr>
        <w:ind w:firstLineChars="500" w:firstLine="1400"/>
        <w:rPr>
          <w:sz w:val="28"/>
          <w:szCs w:val="36"/>
        </w:rPr>
      </w:pPr>
    </w:p>
    <w:p w:rsidR="005C6377" w:rsidRDefault="005C6377" w:rsidP="005C6377">
      <w:pPr>
        <w:jc w:val="center"/>
        <w:rPr>
          <w:sz w:val="28"/>
          <w:szCs w:val="36"/>
        </w:rPr>
      </w:pPr>
    </w:p>
    <w:p w:rsidR="005C6377" w:rsidRDefault="005C6377" w:rsidP="005C6377">
      <w:pPr>
        <w:spacing w:line="6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5C6377" w:rsidRDefault="005C6377" w:rsidP="005C6377">
      <w:pPr>
        <w:pStyle w:val="1"/>
        <w:numPr>
          <w:ilvl w:val="0"/>
          <w:numId w:val="1"/>
        </w:numPr>
        <w:jc w:val="center"/>
        <w:rPr>
          <w:rFonts w:hint="eastAsia"/>
          <w:sz w:val="36"/>
          <w:szCs w:val="28"/>
        </w:rPr>
      </w:pPr>
      <w:r>
        <w:rPr>
          <w:rFonts w:hint="eastAsia"/>
          <w:sz w:val="36"/>
          <w:szCs w:val="28"/>
        </w:rPr>
        <w:lastRenderedPageBreak/>
        <w:t>PC</w:t>
      </w:r>
      <w:proofErr w:type="gramStart"/>
      <w:r>
        <w:rPr>
          <w:rFonts w:hint="eastAsia"/>
          <w:sz w:val="36"/>
          <w:szCs w:val="28"/>
        </w:rPr>
        <w:t>端操作</w:t>
      </w:r>
      <w:proofErr w:type="gramEnd"/>
      <w:r>
        <w:rPr>
          <w:rFonts w:hint="eastAsia"/>
          <w:sz w:val="36"/>
          <w:szCs w:val="28"/>
        </w:rPr>
        <w:t>指南</w:t>
      </w:r>
    </w:p>
    <w:p w:rsidR="005C6377" w:rsidRDefault="005C6377" w:rsidP="005C6377">
      <w:pPr>
        <w:pStyle w:val="2"/>
        <w:rPr>
          <w:rFonts w:hint="eastAsia"/>
        </w:rPr>
      </w:pPr>
    </w:p>
    <w:p w:rsidR="005C6377" w:rsidRDefault="005C6377" w:rsidP="005C6377">
      <w:pPr>
        <w:pStyle w:val="2"/>
        <w:spacing w:before="0" w:after="0" w:line="560" w:lineRule="exact"/>
      </w:pPr>
      <w:r>
        <w:rPr>
          <w:rFonts w:hint="eastAsia"/>
        </w:rPr>
        <w:t xml:space="preserve">    </w:t>
      </w:r>
      <w:r>
        <w:rPr>
          <w:rFonts w:hint="eastAsia"/>
        </w:rPr>
        <w:t>一、登录方式</w:t>
      </w:r>
    </w:p>
    <w:p w:rsidR="005C6377" w:rsidRDefault="005C6377" w:rsidP="005C6377">
      <w:pPr>
        <w:spacing w:line="560" w:lineRule="exact"/>
        <w:ind w:firstLineChars="200" w:firstLine="64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用户访问浙江政务服务网</w:t>
      </w:r>
      <w:hyperlink r:id="rId21" w:history="1">
        <w:r>
          <w:rPr>
            <w:rStyle w:val="a4"/>
            <w:szCs w:val="40"/>
          </w:rPr>
          <w:t>https://www.zjzwfw.gov.cn</w:t>
        </w:r>
      </w:hyperlink>
      <w:r>
        <w:rPr>
          <w:rFonts w:hint="eastAsia"/>
          <w:sz w:val="32"/>
          <w:szCs w:val="40"/>
        </w:rPr>
        <w:t>（图</w:t>
      </w:r>
      <w:r>
        <w:rPr>
          <w:rFonts w:hint="eastAsia"/>
          <w:sz w:val="32"/>
          <w:szCs w:val="40"/>
        </w:rPr>
        <w:t>1-1</w:t>
      </w:r>
      <w:r>
        <w:rPr>
          <w:rFonts w:hint="eastAsia"/>
          <w:sz w:val="32"/>
          <w:szCs w:val="40"/>
        </w:rPr>
        <w:t>），搜索“科技创新”，点击“浙江省</w:t>
      </w:r>
      <w:r>
        <w:rPr>
          <w:rFonts w:hint="eastAsia"/>
          <w:sz w:val="32"/>
          <w:szCs w:val="40"/>
        </w:rPr>
        <w:t>|</w:t>
      </w:r>
      <w:r>
        <w:rPr>
          <w:rFonts w:hint="eastAsia"/>
          <w:sz w:val="32"/>
          <w:szCs w:val="40"/>
        </w:rPr>
        <w:t>科技创新”。</w:t>
      </w:r>
    </w:p>
    <w:p w:rsidR="005C6377" w:rsidRDefault="005C6377" w:rsidP="005C6377">
      <w:pPr>
        <w:ind w:firstLineChars="100" w:firstLine="210"/>
      </w:pPr>
      <w:r>
        <w:rPr>
          <w:noProof/>
        </w:rPr>
        <w:drawing>
          <wp:inline distT="0" distB="0" distL="0" distR="0">
            <wp:extent cx="5264150" cy="25787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ind w:firstLineChars="100" w:firstLine="210"/>
      </w:pPr>
      <w:r>
        <w:rPr>
          <w:noProof/>
        </w:rPr>
        <w:drawing>
          <wp:inline distT="0" distB="0" distL="0" distR="0">
            <wp:extent cx="5272405" cy="219964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1-1</w:t>
      </w:r>
    </w:p>
    <w:p w:rsidR="005C6377" w:rsidRDefault="005C6377" w:rsidP="005C6377">
      <w:pPr>
        <w:ind w:firstLineChars="200" w:firstLine="64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在“科技创新”首页（图</w:t>
      </w:r>
      <w:r>
        <w:rPr>
          <w:rFonts w:hint="eastAsia"/>
          <w:sz w:val="32"/>
          <w:szCs w:val="40"/>
        </w:rPr>
        <w:t>1-2</w:t>
      </w:r>
      <w:r>
        <w:rPr>
          <w:rFonts w:hint="eastAsia"/>
          <w:sz w:val="32"/>
          <w:szCs w:val="40"/>
        </w:rPr>
        <w:t>），选择“科技贷款”，进入“浙科贷服务平台”。</w:t>
      </w:r>
    </w:p>
    <w:p w:rsidR="005C6377" w:rsidRDefault="005C6377" w:rsidP="005C6377">
      <w:pPr>
        <w:ind w:firstLineChars="100" w:firstLine="210"/>
      </w:pPr>
    </w:p>
    <w:p w:rsidR="005C6377" w:rsidRDefault="005C6377" w:rsidP="005C6377">
      <w:pPr>
        <w:jc w:val="center"/>
      </w:pPr>
      <w:r>
        <w:rPr>
          <w:noProof/>
        </w:rPr>
        <w:lastRenderedPageBreak/>
        <w:drawing>
          <wp:inline distT="0" distB="0" distL="0" distR="0">
            <wp:extent cx="5264150" cy="42424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1-2</w:t>
      </w:r>
    </w:p>
    <w:p w:rsidR="005C6377" w:rsidRDefault="005C6377" w:rsidP="005C6377">
      <w:pPr>
        <w:ind w:firstLineChars="100" w:firstLine="320"/>
        <w:rPr>
          <w:rFonts w:hint="eastAsia"/>
          <w:sz w:val="32"/>
          <w:szCs w:val="40"/>
        </w:rPr>
      </w:pPr>
    </w:p>
    <w:p w:rsidR="005C6377" w:rsidRDefault="005C6377" w:rsidP="005C6377">
      <w:pPr>
        <w:pStyle w:val="2"/>
        <w:spacing w:before="0" w:after="0" w:line="560" w:lineRule="exac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二、平台首页</w:t>
      </w:r>
    </w:p>
    <w:p w:rsidR="005C6377" w:rsidRDefault="005C6377" w:rsidP="005C6377">
      <w:pPr>
        <w:spacing w:line="560" w:lineRule="exact"/>
        <w:ind w:firstLineChars="200" w:firstLine="640"/>
      </w:pPr>
      <w:r>
        <w:rPr>
          <w:rFonts w:hint="eastAsia"/>
          <w:sz w:val="32"/>
          <w:szCs w:val="40"/>
        </w:rPr>
        <w:t>“浙科贷服务平台”首页（图</w:t>
      </w:r>
      <w:r>
        <w:rPr>
          <w:sz w:val="36"/>
          <w:szCs w:val="44"/>
        </w:rPr>
        <w:t>2</w:t>
      </w:r>
      <w:r>
        <w:rPr>
          <w:rFonts w:hint="eastAsia"/>
          <w:sz w:val="32"/>
          <w:szCs w:val="40"/>
        </w:rPr>
        <w:t>），主要有用户资料、业务流程、金融产品、特色场景、入驻银行、科技服务等板块。</w:t>
      </w:r>
    </w:p>
    <w:p w:rsidR="005C6377" w:rsidRDefault="005C6377" w:rsidP="005C6377">
      <w:pPr>
        <w:jc w:val="center"/>
        <w:rPr>
          <w:rFonts w:hint="eastAsia"/>
          <w:sz w:val="32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272405" cy="8270875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2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2</w:t>
      </w:r>
    </w:p>
    <w:p w:rsidR="005C6377" w:rsidRDefault="005C6377" w:rsidP="005C6377">
      <w:pPr>
        <w:pStyle w:val="2"/>
        <w:spacing w:before="0" w:after="0" w:line="560" w:lineRule="exact"/>
      </w:pPr>
      <w:r>
        <w:rPr>
          <w:rFonts w:hint="eastAsia"/>
        </w:rPr>
        <w:lastRenderedPageBreak/>
        <w:t xml:space="preserve">    </w:t>
      </w:r>
      <w:r>
        <w:rPr>
          <w:rFonts w:hint="eastAsia"/>
        </w:rPr>
        <w:t>三、完善资料</w:t>
      </w:r>
    </w:p>
    <w:p w:rsidR="005C6377" w:rsidRDefault="005C6377" w:rsidP="005C6377">
      <w:pPr>
        <w:spacing w:line="560" w:lineRule="exact"/>
        <w:ind w:firstLineChars="200" w:firstLine="643"/>
        <w:rPr>
          <w:rFonts w:hint="eastAsia"/>
          <w:sz w:val="32"/>
          <w:szCs w:val="40"/>
        </w:rPr>
      </w:pPr>
      <w:r>
        <w:rPr>
          <w:b/>
          <w:bCs/>
          <w:sz w:val="32"/>
          <w:szCs w:val="40"/>
        </w:rPr>
        <w:t xml:space="preserve"> </w:t>
      </w:r>
      <w:r>
        <w:rPr>
          <w:rFonts w:hint="eastAsia"/>
          <w:sz w:val="32"/>
          <w:szCs w:val="40"/>
        </w:rPr>
        <w:t>用户进入平台后从“用户中心”点击“去完善”进行资料完善，注册信息、科技属性等数据会自动抓取填写，其他信息需自行填报。相关信息如图</w:t>
      </w:r>
      <w:r>
        <w:rPr>
          <w:sz w:val="32"/>
          <w:szCs w:val="40"/>
        </w:rPr>
        <w:t>3</w:t>
      </w:r>
      <w:r>
        <w:rPr>
          <w:rFonts w:hint="eastAsia"/>
          <w:sz w:val="32"/>
          <w:szCs w:val="40"/>
        </w:rPr>
        <w:t>-1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3-2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3-3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r>
        <w:rPr>
          <w:noProof/>
        </w:rPr>
        <w:drawing>
          <wp:inline distT="0" distB="0" distL="0" distR="0">
            <wp:extent cx="5264150" cy="149923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3-1</w:t>
      </w:r>
    </w:p>
    <w:p w:rsidR="005C6377" w:rsidRDefault="005C6377" w:rsidP="005C6377">
      <w:pPr>
        <w:jc w:val="center"/>
        <w:rPr>
          <w:rFonts w:hint="eastAsia"/>
          <w:sz w:val="24"/>
          <w:szCs w:val="32"/>
        </w:rPr>
      </w:pPr>
      <w:commentRangeStart w:id="6"/>
      <w:r>
        <w:rPr>
          <w:noProof/>
        </w:rPr>
        <w:drawing>
          <wp:inline distT="0" distB="0" distL="0" distR="0">
            <wp:extent cx="4810760" cy="397065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"/>
      <w:r>
        <w:rPr>
          <w:rStyle w:val="a3"/>
        </w:rPr>
        <w:commentReference w:id="6"/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3-2</w:t>
      </w:r>
    </w:p>
    <w:p w:rsidR="005C6377" w:rsidRDefault="005C6377" w:rsidP="005C6377"/>
    <w:p w:rsidR="005C6377" w:rsidRDefault="005C6377" w:rsidP="005C6377">
      <w:r>
        <w:rPr>
          <w:noProof/>
        </w:rPr>
        <w:lastRenderedPageBreak/>
        <w:drawing>
          <wp:inline distT="0" distB="0" distL="0" distR="0">
            <wp:extent cx="5272405" cy="7348220"/>
            <wp:effectExtent l="0" t="0" r="444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3-3</w:t>
      </w:r>
    </w:p>
    <w:p w:rsidR="005C6377" w:rsidRDefault="005C6377" w:rsidP="005C6377">
      <w:pPr>
        <w:pStyle w:val="2"/>
        <w:spacing w:before="0" w:after="0" w:line="560" w:lineRule="exact"/>
      </w:pPr>
      <w:r>
        <w:rPr>
          <w:rFonts w:hint="eastAsia"/>
        </w:rPr>
        <w:t xml:space="preserve">    </w:t>
      </w:r>
      <w:r>
        <w:rPr>
          <w:rFonts w:hint="eastAsia"/>
        </w:rPr>
        <w:t>四、贷款申请</w:t>
      </w:r>
    </w:p>
    <w:p w:rsidR="005C6377" w:rsidRDefault="005C6377" w:rsidP="005C6377">
      <w:pPr>
        <w:spacing w:line="560" w:lineRule="exact"/>
        <w:ind w:firstLineChars="200" w:firstLine="64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用户进入系统后可以从“金融产品”页面查找相关贷款</w:t>
      </w:r>
      <w:r>
        <w:rPr>
          <w:rFonts w:hint="eastAsia"/>
          <w:sz w:val="32"/>
          <w:szCs w:val="40"/>
        </w:rPr>
        <w:lastRenderedPageBreak/>
        <w:t>产品，并可点击“立即申请”进入贷款申请页面。在此页面，需要填写贷款金额、贷款期限、贷款类型、资金用途、担保方式、办理机构等信息，并上</w:t>
      </w:r>
      <w:proofErr w:type="gramStart"/>
      <w:r>
        <w:rPr>
          <w:rFonts w:hint="eastAsia"/>
          <w:sz w:val="32"/>
          <w:szCs w:val="40"/>
        </w:rPr>
        <w:t>传相关</w:t>
      </w:r>
      <w:proofErr w:type="gramEnd"/>
      <w:r>
        <w:rPr>
          <w:rFonts w:hint="eastAsia"/>
          <w:sz w:val="32"/>
          <w:szCs w:val="40"/>
        </w:rPr>
        <w:t>附件，确认无误后提交申请。申请步骤图</w:t>
      </w:r>
      <w:r>
        <w:rPr>
          <w:sz w:val="32"/>
          <w:szCs w:val="40"/>
        </w:rPr>
        <w:t>4-1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4-2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4-</w:t>
      </w:r>
      <w:r>
        <w:rPr>
          <w:sz w:val="32"/>
          <w:szCs w:val="40"/>
        </w:rPr>
        <w:t>3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r>
        <w:rPr>
          <w:noProof/>
        </w:rPr>
        <w:drawing>
          <wp:inline distT="0" distB="0" distL="0" distR="0">
            <wp:extent cx="5264150" cy="45554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4-1</w:t>
      </w:r>
    </w:p>
    <w:p w:rsidR="005C6377" w:rsidRDefault="005C6377" w:rsidP="005C6377"/>
    <w:p w:rsidR="005C6377" w:rsidRDefault="005C6377" w:rsidP="005C6377">
      <w:pPr>
        <w:jc w:val="center"/>
      </w:pPr>
      <w:r>
        <w:rPr>
          <w:noProof/>
        </w:rPr>
        <w:lastRenderedPageBreak/>
        <w:drawing>
          <wp:inline distT="0" distB="0" distL="0" distR="0">
            <wp:extent cx="5659120" cy="71507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4-2</w:t>
      </w:r>
    </w:p>
    <w:p w:rsidR="005C6377" w:rsidRDefault="005C6377" w:rsidP="005C6377">
      <w:pPr>
        <w:jc w:val="center"/>
      </w:pPr>
    </w:p>
    <w:p w:rsidR="005C6377" w:rsidRDefault="005C6377" w:rsidP="005C6377">
      <w:pPr>
        <w:jc w:val="center"/>
      </w:pPr>
      <w:r>
        <w:rPr>
          <w:noProof/>
        </w:rPr>
        <w:lastRenderedPageBreak/>
        <w:drawing>
          <wp:inline distT="0" distB="0" distL="0" distR="0">
            <wp:extent cx="5272405" cy="715073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4-3</w:t>
      </w:r>
    </w:p>
    <w:p w:rsidR="005C6377" w:rsidRDefault="005C6377" w:rsidP="005C6377">
      <w:pPr>
        <w:rPr>
          <w:rFonts w:hint="eastAsia"/>
        </w:rPr>
      </w:pPr>
    </w:p>
    <w:p w:rsidR="005C6377" w:rsidRDefault="005C6377" w:rsidP="005C6377">
      <w:pPr>
        <w:pStyle w:val="2"/>
        <w:spacing w:before="0" w:after="0" w:line="560" w:lineRule="exac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五、订单查询</w:t>
      </w:r>
    </w:p>
    <w:p w:rsidR="005C6377" w:rsidRDefault="005C6377" w:rsidP="005C6377">
      <w:pPr>
        <w:spacing w:line="560" w:lineRule="exact"/>
        <w:ind w:firstLineChars="200" w:firstLine="64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用户可在“用户中心”页面，“我的贷款”模块，查看</w:t>
      </w:r>
      <w:r>
        <w:rPr>
          <w:rFonts w:hint="eastAsia"/>
          <w:sz w:val="32"/>
          <w:szCs w:val="40"/>
        </w:rPr>
        <w:lastRenderedPageBreak/>
        <w:t>各个状态的订单列表和详情，跟进银行授信审批进展。如图</w:t>
      </w:r>
      <w:r>
        <w:rPr>
          <w:rFonts w:hint="eastAsia"/>
          <w:sz w:val="32"/>
          <w:szCs w:val="40"/>
        </w:rPr>
        <w:t>5-1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5-2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r>
        <w:rPr>
          <w:noProof/>
        </w:rPr>
        <w:drawing>
          <wp:inline distT="0" distB="0" distL="0" distR="0">
            <wp:extent cx="5272405" cy="601345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5-1</w:t>
      </w:r>
    </w:p>
    <w:p w:rsidR="005C6377" w:rsidRDefault="005C6377" w:rsidP="005C6377">
      <w:pPr>
        <w:jc w:val="center"/>
      </w:pPr>
      <w:r>
        <w:rPr>
          <w:noProof/>
        </w:rPr>
        <w:lastRenderedPageBreak/>
        <w:drawing>
          <wp:inline distT="0" distB="0" distL="0" distR="0">
            <wp:extent cx="5272405" cy="472059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5-2</w:t>
      </w:r>
    </w:p>
    <w:p w:rsidR="005C6377" w:rsidRDefault="005C6377" w:rsidP="005C6377">
      <w:pPr>
        <w:jc w:val="center"/>
      </w:pPr>
    </w:p>
    <w:p w:rsidR="005C6377" w:rsidRDefault="005C6377" w:rsidP="005C6377">
      <w:pPr>
        <w:pStyle w:val="2"/>
        <w:spacing w:before="0" w:after="0" w:line="560" w:lineRule="exact"/>
      </w:pPr>
      <w:r>
        <w:rPr>
          <w:rFonts w:hint="eastAsia"/>
        </w:rPr>
        <w:t xml:space="preserve">    </w:t>
      </w:r>
      <w:r>
        <w:rPr>
          <w:rFonts w:hint="eastAsia"/>
        </w:rPr>
        <w:t>六、签约申请授信</w:t>
      </w:r>
    </w:p>
    <w:p w:rsidR="005C6377" w:rsidRDefault="005C6377" w:rsidP="005C6377">
      <w:pPr>
        <w:spacing w:line="560" w:lineRule="exact"/>
        <w:ind w:firstLineChars="200" w:firstLine="64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用户贷款申请获批，可在“用户中心”，“签约申请授信”模块进入，完善签约授信信息。如图</w:t>
      </w:r>
      <w:r>
        <w:rPr>
          <w:rFonts w:hint="eastAsia"/>
          <w:sz w:val="32"/>
          <w:szCs w:val="40"/>
        </w:rPr>
        <w:t>6-1</w:t>
      </w:r>
      <w:r>
        <w:rPr>
          <w:rFonts w:hint="eastAsia"/>
          <w:sz w:val="32"/>
          <w:szCs w:val="40"/>
        </w:rPr>
        <w:t>、</w:t>
      </w:r>
      <w:r>
        <w:rPr>
          <w:rFonts w:hint="eastAsia"/>
          <w:sz w:val="32"/>
          <w:szCs w:val="40"/>
        </w:rPr>
        <w:t>6-2</w:t>
      </w:r>
      <w:r>
        <w:rPr>
          <w:rFonts w:hint="eastAsia"/>
          <w:sz w:val="32"/>
          <w:szCs w:val="40"/>
        </w:rPr>
        <w:t>所示。</w:t>
      </w:r>
    </w:p>
    <w:p w:rsidR="005C6377" w:rsidRDefault="005C6377" w:rsidP="005C6377">
      <w:r>
        <w:rPr>
          <w:noProof/>
        </w:rPr>
        <w:drawing>
          <wp:inline distT="0" distB="0" distL="0" distR="0">
            <wp:extent cx="5272405" cy="1466215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6-1</w:t>
      </w:r>
    </w:p>
    <w:p w:rsidR="005C6377" w:rsidRDefault="005C6377" w:rsidP="005C6377">
      <w:r>
        <w:rPr>
          <w:noProof/>
        </w:rPr>
        <w:lastRenderedPageBreak/>
        <w:drawing>
          <wp:inline distT="0" distB="0" distL="0" distR="0">
            <wp:extent cx="5272405" cy="702691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C6377" w:rsidRDefault="005C6377" w:rsidP="005C6377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</w:t>
      </w:r>
      <w:r>
        <w:rPr>
          <w:rFonts w:hint="eastAsia"/>
          <w:sz w:val="28"/>
          <w:szCs w:val="36"/>
        </w:rPr>
        <w:t>6-2</w:t>
      </w:r>
    </w:p>
    <w:p w:rsidR="005C6377" w:rsidRDefault="005C6377" w:rsidP="005C6377">
      <w:pPr>
        <w:jc w:val="center"/>
        <w:rPr>
          <w:sz w:val="28"/>
          <w:szCs w:val="36"/>
        </w:rPr>
      </w:pPr>
    </w:p>
    <w:p w:rsidR="005C6377" w:rsidRPr="00020847" w:rsidRDefault="005C6377" w:rsidP="005C6377">
      <w:pPr>
        <w:spacing w:line="600" w:lineRule="exact"/>
        <w:ind w:firstLine="2976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5C6377" w:rsidRDefault="005C6377" w:rsidP="005C6377">
      <w:pPr>
        <w:spacing w:line="600" w:lineRule="exact"/>
        <w:jc w:val="left"/>
        <w:rPr>
          <w:rFonts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eastAsia="文鼎小标宋简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eastAsia="文鼎小标宋简"/>
          <w:sz w:val="44"/>
          <w:szCs w:val="44"/>
        </w:rPr>
      </w:pPr>
    </w:p>
    <w:p w:rsidR="005C6377" w:rsidRDefault="005C6377" w:rsidP="005C6377">
      <w:pPr>
        <w:spacing w:line="600" w:lineRule="exac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5C6377" w:rsidRDefault="005C6377" w:rsidP="005C6377">
      <w:pPr>
        <w:spacing w:line="600" w:lineRule="exact"/>
        <w:ind w:firstLineChars="930" w:firstLine="4092"/>
        <w:jc w:val="right"/>
        <w:rPr>
          <w:rFonts w:ascii="文鼎小标宋简" w:eastAsia="文鼎小标宋简" w:hint="eastAsia"/>
          <w:sz w:val="44"/>
          <w:szCs w:val="44"/>
        </w:rPr>
      </w:pPr>
    </w:p>
    <w:p w:rsidR="00B922D7" w:rsidRDefault="00B922D7"/>
    <w:sectPr w:rsidR="00B922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郑 伊" w:date="2022-01-17T13:55:00Z" w:initials="郑">
    <w:p w:rsidR="005C6377" w:rsidRDefault="005C6377" w:rsidP="005C6377">
      <w:pPr>
        <w:pStyle w:val="a5"/>
        <w:rPr>
          <w:rFonts w:hint="eastAsia"/>
        </w:rPr>
      </w:pPr>
      <w:r>
        <w:rPr>
          <w:rFonts w:hint="eastAsia"/>
        </w:rPr>
        <w:t>与文档汇中其他图片相比，图片整体感觉有点糊，字体不清晰。</w:t>
      </w:r>
    </w:p>
  </w:comment>
  <w:comment w:id="5" w:author="郑 伊" w:date="2022-01-17T13:55:00Z" w:initials="郑">
    <w:p w:rsidR="005C6377" w:rsidRDefault="005C6377" w:rsidP="005C6377">
      <w:pPr>
        <w:pStyle w:val="a5"/>
      </w:pPr>
      <w:r>
        <w:rPr>
          <w:rFonts w:hint="eastAsia"/>
        </w:rPr>
        <w:t>图片不太清晰</w:t>
      </w:r>
    </w:p>
  </w:comment>
  <w:comment w:id="6" w:author="郑 伊" w:date="2022-01-17T13:55:00Z" w:initials="郑">
    <w:p w:rsidR="005C6377" w:rsidRDefault="005C6377" w:rsidP="005C6377">
      <w:pPr>
        <w:pStyle w:val="a5"/>
      </w:pPr>
      <w:r>
        <w:rPr>
          <w:rFonts w:hint="eastAsia"/>
        </w:rPr>
        <w:t>与图</w:t>
      </w:r>
      <w:r>
        <w:rPr>
          <w:rFonts w:hint="eastAsia"/>
        </w:rPr>
        <w:t>3</w:t>
      </w:r>
      <w:r>
        <w:t>-1</w:t>
      </w:r>
      <w:r>
        <w:rPr>
          <w:rFonts w:hint="eastAsia"/>
        </w:rPr>
        <w:t>、图</w:t>
      </w:r>
      <w:r>
        <w:rPr>
          <w:rFonts w:hint="eastAsia"/>
        </w:rPr>
        <w:t>3</w:t>
      </w:r>
      <w:r>
        <w:t>-3</w:t>
      </w:r>
      <w:r>
        <w:rPr>
          <w:rFonts w:hint="eastAsia"/>
        </w:rPr>
        <w:t>清晰度不一致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文鼎小标宋简">
    <w:altName w:val="Arial Unicode MS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2B9396"/>
    <w:multiLevelType w:val="singleLevel"/>
    <w:tmpl w:val="E12B9396"/>
    <w:lvl w:ilvl="0">
      <w:start w:val="2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377"/>
    <w:rsid w:val="005C6377"/>
    <w:rsid w:val="00B9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37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C637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5C637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C6377"/>
    <w:rPr>
      <w:rFonts w:ascii="Times New Roman" w:eastAsia="宋体" w:hAnsi="Times New Roman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5C6377"/>
    <w:rPr>
      <w:rFonts w:ascii="Arial" w:eastAsia="黑体" w:hAnsi="Arial" w:cs="Times New Roman"/>
      <w:b/>
      <w:sz w:val="32"/>
      <w:szCs w:val="24"/>
    </w:rPr>
  </w:style>
  <w:style w:type="character" w:styleId="a3">
    <w:name w:val="annotation reference"/>
    <w:rsid w:val="005C6377"/>
    <w:rPr>
      <w:sz w:val="21"/>
      <w:szCs w:val="21"/>
    </w:rPr>
  </w:style>
  <w:style w:type="character" w:styleId="a4">
    <w:name w:val="Hyperlink"/>
    <w:qFormat/>
    <w:rsid w:val="005C6377"/>
    <w:rPr>
      <w:color w:val="0000FF"/>
      <w:u w:val="single"/>
    </w:rPr>
  </w:style>
  <w:style w:type="paragraph" w:styleId="a5">
    <w:name w:val="annotation text"/>
    <w:basedOn w:val="a"/>
    <w:link w:val="Char"/>
    <w:rsid w:val="005C6377"/>
    <w:pPr>
      <w:jc w:val="left"/>
    </w:pPr>
  </w:style>
  <w:style w:type="character" w:customStyle="1" w:styleId="Char">
    <w:name w:val="批注文字 Char"/>
    <w:basedOn w:val="a0"/>
    <w:link w:val="a5"/>
    <w:rsid w:val="005C6377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5C6377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5C637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37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C637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5C637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C6377"/>
    <w:rPr>
      <w:rFonts w:ascii="Times New Roman" w:eastAsia="宋体" w:hAnsi="Times New Roman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5C6377"/>
    <w:rPr>
      <w:rFonts w:ascii="Arial" w:eastAsia="黑体" w:hAnsi="Arial" w:cs="Times New Roman"/>
      <w:b/>
      <w:sz w:val="32"/>
      <w:szCs w:val="24"/>
    </w:rPr>
  </w:style>
  <w:style w:type="character" w:styleId="a3">
    <w:name w:val="annotation reference"/>
    <w:rsid w:val="005C6377"/>
    <w:rPr>
      <w:sz w:val="21"/>
      <w:szCs w:val="21"/>
    </w:rPr>
  </w:style>
  <w:style w:type="character" w:styleId="a4">
    <w:name w:val="Hyperlink"/>
    <w:qFormat/>
    <w:rsid w:val="005C6377"/>
    <w:rPr>
      <w:color w:val="0000FF"/>
      <w:u w:val="single"/>
    </w:rPr>
  </w:style>
  <w:style w:type="paragraph" w:styleId="a5">
    <w:name w:val="annotation text"/>
    <w:basedOn w:val="a"/>
    <w:link w:val="Char"/>
    <w:rsid w:val="005C6377"/>
    <w:pPr>
      <w:jc w:val="left"/>
    </w:pPr>
  </w:style>
  <w:style w:type="character" w:customStyle="1" w:styleId="Char">
    <w:name w:val="批注文字 Char"/>
    <w:basedOn w:val="a0"/>
    <w:link w:val="a5"/>
    <w:rsid w:val="005C6377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5C6377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5C637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21" Type="http://schemas.openxmlformats.org/officeDocument/2006/relationships/hyperlink" Target="https://www.zjzwfw.gov.cn" TargetMode="External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yujie</dc:creator>
  <cp:lastModifiedBy>yujie</cp:lastModifiedBy>
  <cp:revision>1</cp:revision>
  <dcterms:created xsi:type="dcterms:W3CDTF">2022-01-17T05:55:00Z</dcterms:created>
  <dcterms:modified xsi:type="dcterms:W3CDTF">2022-01-17T05:55:00Z</dcterms:modified>
</cp:coreProperties>
</file>