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03" w:rsidRPr="0081624E" w:rsidRDefault="00320C03" w:rsidP="00320C03">
      <w:pPr>
        <w:widowControl/>
        <w:jc w:val="left"/>
        <w:rPr>
          <w:rFonts w:ascii="黑体" w:eastAsia="黑体" w:hint="eastAsia"/>
          <w:kern w:val="0"/>
          <w:sz w:val="32"/>
          <w:szCs w:val="20"/>
        </w:rPr>
      </w:pPr>
      <w:r w:rsidRPr="0081624E">
        <w:rPr>
          <w:rFonts w:ascii="黑体" w:eastAsia="黑体" w:hint="eastAsia"/>
          <w:kern w:val="0"/>
          <w:sz w:val="32"/>
          <w:szCs w:val="20"/>
        </w:rPr>
        <w:t>附件</w:t>
      </w:r>
    </w:p>
    <w:p w:rsidR="00320C03" w:rsidRPr="00160C5A" w:rsidRDefault="00320C03" w:rsidP="00320C03">
      <w:pPr>
        <w:widowControl/>
        <w:adjustRightInd w:val="0"/>
        <w:snapToGrid w:val="0"/>
        <w:spacing w:line="520" w:lineRule="exact"/>
        <w:rPr>
          <w:rFonts w:eastAsia="仿宋_GB2312"/>
          <w:kern w:val="0"/>
          <w:sz w:val="32"/>
          <w:szCs w:val="20"/>
        </w:rPr>
      </w:pPr>
    </w:p>
    <w:p w:rsidR="00320C03" w:rsidRPr="0081624E" w:rsidRDefault="00320C03" w:rsidP="00320C03">
      <w:pPr>
        <w:adjustRightInd w:val="0"/>
        <w:snapToGrid w:val="0"/>
        <w:spacing w:line="700" w:lineRule="exact"/>
        <w:jc w:val="center"/>
        <w:rPr>
          <w:rFonts w:ascii="方正小标宋简体" w:eastAsia="方正小标宋简体" w:hint="eastAsia"/>
          <w:sz w:val="44"/>
          <w:szCs w:val="44"/>
        </w:rPr>
      </w:pPr>
      <w:r w:rsidRPr="0081624E">
        <w:rPr>
          <w:rFonts w:ascii="方正小标宋简体" w:eastAsia="方正小标宋简体" w:hint="eastAsia"/>
          <w:sz w:val="44"/>
          <w:szCs w:val="44"/>
        </w:rPr>
        <w:t>企业主体 精准服务 改革引领</w:t>
      </w:r>
    </w:p>
    <w:p w:rsidR="00320C03" w:rsidRPr="0081624E" w:rsidRDefault="00320C03" w:rsidP="00320C03">
      <w:pPr>
        <w:adjustRightInd w:val="0"/>
        <w:snapToGrid w:val="0"/>
        <w:spacing w:line="700" w:lineRule="exact"/>
        <w:jc w:val="center"/>
        <w:rPr>
          <w:rFonts w:ascii="方正小标宋简体" w:eastAsia="方正小标宋简体" w:hint="eastAsia"/>
          <w:sz w:val="44"/>
          <w:szCs w:val="44"/>
        </w:rPr>
      </w:pPr>
      <w:r w:rsidRPr="0081624E">
        <w:rPr>
          <w:rFonts w:ascii="方正小标宋简体" w:eastAsia="方正小标宋简体" w:hint="eastAsia"/>
          <w:sz w:val="44"/>
          <w:szCs w:val="44"/>
        </w:rPr>
        <w:t>坚定不移走创新驱动高质量发展之路</w:t>
      </w:r>
    </w:p>
    <w:p w:rsidR="00320C03" w:rsidRPr="0081624E" w:rsidRDefault="00320C03" w:rsidP="00320C03">
      <w:pPr>
        <w:adjustRightInd w:val="0"/>
        <w:snapToGrid w:val="0"/>
        <w:spacing w:line="700" w:lineRule="exact"/>
        <w:jc w:val="center"/>
        <w:rPr>
          <w:rFonts w:ascii="仿宋_GB2312" w:eastAsia="仿宋_GB2312" w:hint="eastAsia"/>
          <w:sz w:val="32"/>
          <w:szCs w:val="32"/>
        </w:rPr>
      </w:pPr>
      <w:r w:rsidRPr="0081624E">
        <w:rPr>
          <w:rFonts w:ascii="仿宋_GB2312" w:eastAsia="仿宋_GB2312" w:hint="eastAsia"/>
          <w:sz w:val="32"/>
          <w:szCs w:val="32"/>
        </w:rPr>
        <w:t>——新昌县全面创新改革经验总结</w:t>
      </w:r>
    </w:p>
    <w:p w:rsidR="00320C03" w:rsidRPr="00160C5A" w:rsidRDefault="00320C03" w:rsidP="00320C03">
      <w:pPr>
        <w:rPr>
          <w:rFonts w:ascii="Calibri" w:hAnsi="Calibri" w:cs="Courier New"/>
          <w:szCs w:val="21"/>
        </w:rPr>
      </w:pPr>
    </w:p>
    <w:p w:rsidR="00320C03" w:rsidRPr="00160C5A" w:rsidRDefault="00320C03" w:rsidP="00320C03">
      <w:pPr>
        <w:adjustRightInd w:val="0"/>
        <w:snapToGrid w:val="0"/>
        <w:spacing w:line="580" w:lineRule="exact"/>
        <w:jc w:val="center"/>
        <w:rPr>
          <w:rFonts w:eastAsia="仿宋_GB2312"/>
          <w:sz w:val="32"/>
          <w:szCs w:val="20"/>
        </w:rPr>
      </w:pPr>
      <w:bookmarkStart w:id="0" w:name="_GoBack"/>
      <w:bookmarkEnd w:id="0"/>
    </w:p>
    <w:p w:rsidR="00320C03" w:rsidRPr="00160C5A" w:rsidRDefault="00320C03" w:rsidP="00320C03">
      <w:pPr>
        <w:adjustRightInd w:val="0"/>
        <w:snapToGrid w:val="0"/>
        <w:spacing w:line="580" w:lineRule="exact"/>
        <w:ind w:firstLineChars="200" w:firstLine="640"/>
        <w:rPr>
          <w:rFonts w:eastAsia="黑体"/>
          <w:sz w:val="32"/>
          <w:szCs w:val="20"/>
        </w:rPr>
      </w:pPr>
      <w:r w:rsidRPr="00160C5A">
        <w:rPr>
          <w:rFonts w:eastAsia="仿宋_GB2312"/>
          <w:sz w:val="32"/>
          <w:szCs w:val="20"/>
        </w:rPr>
        <w:t>新昌县域面积</w:t>
      </w:r>
      <w:r w:rsidRPr="00160C5A">
        <w:rPr>
          <w:rFonts w:eastAsia="仿宋_GB2312"/>
          <w:sz w:val="32"/>
          <w:szCs w:val="20"/>
        </w:rPr>
        <w:t>1213</w:t>
      </w:r>
      <w:r w:rsidRPr="00160C5A">
        <w:rPr>
          <w:rFonts w:eastAsia="仿宋_GB2312"/>
          <w:sz w:val="32"/>
          <w:szCs w:val="20"/>
        </w:rPr>
        <w:t>平方公里，地貌特征</w:t>
      </w:r>
      <w:r w:rsidRPr="00160C5A">
        <w:rPr>
          <w:rFonts w:eastAsia="仿宋_GB2312"/>
          <w:sz w:val="32"/>
          <w:szCs w:val="20"/>
        </w:rPr>
        <w:t>“</w:t>
      </w:r>
      <w:r w:rsidRPr="00160C5A">
        <w:rPr>
          <w:rFonts w:eastAsia="仿宋_GB2312"/>
          <w:sz w:val="32"/>
          <w:szCs w:val="20"/>
        </w:rPr>
        <w:t>八山半水分半田</w:t>
      </w:r>
      <w:r w:rsidRPr="00160C5A">
        <w:rPr>
          <w:rFonts w:eastAsia="仿宋_GB2312"/>
          <w:sz w:val="32"/>
          <w:szCs w:val="20"/>
        </w:rPr>
        <w:t>”</w:t>
      </w:r>
      <w:r w:rsidRPr="00160C5A">
        <w:rPr>
          <w:rFonts w:eastAsia="仿宋_GB2312"/>
          <w:sz w:val="32"/>
          <w:szCs w:val="20"/>
        </w:rPr>
        <w:t>，人口</w:t>
      </w:r>
      <w:r w:rsidRPr="00160C5A">
        <w:rPr>
          <w:rFonts w:eastAsia="仿宋_GB2312"/>
          <w:sz w:val="32"/>
          <w:szCs w:val="20"/>
        </w:rPr>
        <w:t>43</w:t>
      </w:r>
      <w:r w:rsidRPr="00160C5A">
        <w:rPr>
          <w:rFonts w:eastAsia="仿宋_GB2312"/>
          <w:sz w:val="32"/>
          <w:szCs w:val="20"/>
        </w:rPr>
        <w:t>万，是典型的山区小县，没有高校，没有大院大所，没有铁路、水运、空运，可供连片开发的土地少，科技人才基础薄</w:t>
      </w:r>
      <w:r w:rsidRPr="0081624E">
        <w:rPr>
          <w:rFonts w:ascii="仿宋_GB2312" w:eastAsia="仿宋_GB2312" w:hint="eastAsia"/>
          <w:sz w:val="32"/>
          <w:szCs w:val="20"/>
        </w:rPr>
        <w:t>弱，区位条件不优，资源禀赋一般。但新昌牢牢抓住科技创新这一牵动经济社会发展全局的“牛鼻子”，</w:t>
      </w:r>
      <w:r w:rsidRPr="00160C5A">
        <w:rPr>
          <w:rFonts w:eastAsia="仿宋_GB2312"/>
          <w:sz w:val="32"/>
          <w:szCs w:val="20"/>
        </w:rPr>
        <w:t>用</w:t>
      </w:r>
      <w:r w:rsidRPr="00160C5A">
        <w:rPr>
          <w:rFonts w:eastAsia="仿宋_GB2312"/>
          <w:sz w:val="32"/>
          <w:szCs w:val="20"/>
        </w:rPr>
        <w:t>10</w:t>
      </w:r>
      <w:r w:rsidRPr="00160C5A">
        <w:rPr>
          <w:rFonts w:eastAsia="仿宋_GB2312"/>
          <w:sz w:val="32"/>
          <w:szCs w:val="20"/>
        </w:rPr>
        <w:t>年时间实现了从全省环境保护重点监管区到国家级生态县的跨越</w:t>
      </w:r>
      <w:r w:rsidRPr="00160C5A">
        <w:rPr>
          <w:rFonts w:eastAsia="仿宋_GB2312"/>
          <w:sz w:val="32"/>
          <w:szCs w:val="20"/>
        </w:rPr>
        <w:t>,</w:t>
      </w:r>
      <w:r w:rsidRPr="00160C5A">
        <w:rPr>
          <w:rFonts w:eastAsia="仿宋_GB2312"/>
          <w:sz w:val="32"/>
          <w:szCs w:val="20"/>
        </w:rPr>
        <w:t>用</w:t>
      </w:r>
      <w:r w:rsidRPr="00160C5A">
        <w:rPr>
          <w:rFonts w:eastAsia="仿宋_GB2312"/>
          <w:sz w:val="32"/>
          <w:szCs w:val="20"/>
        </w:rPr>
        <w:t>11</w:t>
      </w:r>
      <w:r w:rsidRPr="00160C5A">
        <w:rPr>
          <w:rFonts w:eastAsia="仿宋_GB2312"/>
          <w:sz w:val="32"/>
          <w:szCs w:val="20"/>
        </w:rPr>
        <w:t>年时间实现了从全省</w:t>
      </w:r>
      <w:proofErr w:type="gramStart"/>
      <w:r w:rsidRPr="00160C5A">
        <w:rPr>
          <w:rFonts w:eastAsia="仿宋_GB2312"/>
          <w:sz w:val="32"/>
          <w:szCs w:val="20"/>
        </w:rPr>
        <w:t>次贫县</w:t>
      </w:r>
      <w:proofErr w:type="gramEnd"/>
      <w:r w:rsidRPr="00160C5A">
        <w:rPr>
          <w:rFonts w:eastAsia="仿宋_GB2312"/>
          <w:sz w:val="32"/>
          <w:szCs w:val="20"/>
        </w:rPr>
        <w:t>到全国百强县的跨越。</w:t>
      </w:r>
      <w:r w:rsidRPr="00160C5A">
        <w:rPr>
          <w:rFonts w:eastAsia="仿宋_GB2312"/>
          <w:sz w:val="32"/>
          <w:szCs w:val="20"/>
        </w:rPr>
        <w:t>1993</w:t>
      </w:r>
      <w:r w:rsidRPr="00160C5A">
        <w:rPr>
          <w:rFonts w:eastAsia="仿宋_GB2312"/>
          <w:sz w:val="32"/>
          <w:szCs w:val="20"/>
        </w:rPr>
        <w:t>年起</w:t>
      </w:r>
      <w:r w:rsidRPr="0081624E">
        <w:rPr>
          <w:rFonts w:ascii="仿宋_GB2312" w:eastAsia="仿宋_GB2312" w:hint="eastAsia"/>
          <w:sz w:val="32"/>
          <w:szCs w:val="20"/>
        </w:rPr>
        <w:t>，新昌确立并实施了“科教兴县”战略；</w:t>
      </w:r>
      <w:r w:rsidRPr="00160C5A">
        <w:rPr>
          <w:rFonts w:eastAsia="仿宋_GB2312"/>
          <w:color w:val="000000"/>
          <w:sz w:val="32"/>
          <w:szCs w:val="20"/>
        </w:rPr>
        <w:t>2006</w:t>
      </w:r>
      <w:r w:rsidRPr="00160C5A">
        <w:rPr>
          <w:rFonts w:eastAsia="仿宋_GB2312"/>
          <w:color w:val="000000"/>
          <w:sz w:val="32"/>
          <w:szCs w:val="20"/>
        </w:rPr>
        <w:t>年以来，按照习</w:t>
      </w:r>
      <w:r w:rsidRPr="0081624E">
        <w:rPr>
          <w:rFonts w:ascii="仿宋_GB2312" w:eastAsia="仿宋_GB2312" w:hint="eastAsia"/>
          <w:color w:val="000000"/>
          <w:sz w:val="32"/>
          <w:szCs w:val="20"/>
        </w:rPr>
        <w:t>近平总书记在浙江工作期间调研新昌时提出的“增长不是发展，发展不是无节制的，发展应该是与人协调、与环境和谐的发展”“要加快整个产业的结构调整步伐，也要积极调整相关产业的内部结构”要求，新昌深入</w:t>
      </w:r>
      <w:proofErr w:type="gramStart"/>
      <w:r w:rsidRPr="0081624E">
        <w:rPr>
          <w:rFonts w:ascii="仿宋_GB2312" w:eastAsia="仿宋_GB2312" w:hint="eastAsia"/>
          <w:color w:val="000000"/>
          <w:sz w:val="32"/>
          <w:szCs w:val="20"/>
        </w:rPr>
        <w:t>践行</w:t>
      </w:r>
      <w:proofErr w:type="gramEnd"/>
      <w:r w:rsidRPr="0081624E">
        <w:rPr>
          <w:rFonts w:ascii="仿宋_GB2312" w:eastAsia="仿宋_GB2312" w:hint="eastAsia"/>
          <w:color w:val="000000"/>
          <w:sz w:val="32"/>
          <w:szCs w:val="20"/>
        </w:rPr>
        <w:t>“八八战略”，铁了</w:t>
      </w:r>
      <w:proofErr w:type="gramStart"/>
      <w:r w:rsidRPr="0081624E">
        <w:rPr>
          <w:rFonts w:ascii="仿宋_GB2312" w:eastAsia="仿宋_GB2312" w:hint="eastAsia"/>
          <w:color w:val="000000"/>
          <w:sz w:val="32"/>
          <w:szCs w:val="20"/>
        </w:rPr>
        <w:t>心抓创新</w:t>
      </w:r>
      <w:proofErr w:type="gramEnd"/>
      <w:r w:rsidRPr="0081624E">
        <w:rPr>
          <w:rFonts w:ascii="仿宋_GB2312" w:eastAsia="仿宋_GB2312" w:hint="eastAsia"/>
          <w:color w:val="000000"/>
          <w:sz w:val="32"/>
          <w:szCs w:val="20"/>
        </w:rPr>
        <w:t>；</w:t>
      </w:r>
      <w:r w:rsidRPr="00160C5A">
        <w:rPr>
          <w:rFonts w:eastAsia="仿宋_GB2312"/>
          <w:sz w:val="32"/>
          <w:szCs w:val="20"/>
        </w:rPr>
        <w:t>2016</w:t>
      </w:r>
      <w:r w:rsidRPr="00160C5A">
        <w:rPr>
          <w:rFonts w:eastAsia="仿宋_GB2312"/>
          <w:sz w:val="32"/>
          <w:szCs w:val="20"/>
        </w:rPr>
        <w:t>年以来，新昌根据《浙江省全面创新改革试验任务导则》要求，</w:t>
      </w:r>
      <w:r w:rsidRPr="00160C5A">
        <w:rPr>
          <w:rFonts w:eastAsia="仿宋_GB2312"/>
          <w:color w:val="000000"/>
          <w:sz w:val="32"/>
          <w:szCs w:val="20"/>
        </w:rPr>
        <w:t>大力探索新时代县域创新驱动发展的新路径，</w:t>
      </w:r>
      <w:r w:rsidRPr="00160C5A">
        <w:rPr>
          <w:rFonts w:eastAsia="仿宋_GB2312"/>
          <w:sz w:val="32"/>
          <w:szCs w:val="20"/>
        </w:rPr>
        <w:t>聚焦重点领域关键环节，全力推进各项改革举措落地，跻身首批国家创新型县（市）建</w:t>
      </w:r>
      <w:r w:rsidRPr="00160C5A">
        <w:rPr>
          <w:rFonts w:eastAsia="仿宋_GB2312"/>
          <w:sz w:val="32"/>
          <w:szCs w:val="20"/>
        </w:rPr>
        <w:lastRenderedPageBreak/>
        <w:t>设名单，走出了一条科技强、产业好、生态优的高质量发展之路。</w:t>
      </w:r>
      <w:r w:rsidRPr="00160C5A">
        <w:rPr>
          <w:rFonts w:eastAsia="黑体"/>
          <w:sz w:val="32"/>
          <w:szCs w:val="20"/>
        </w:rPr>
        <w:t xml:space="preserve">  </w:t>
      </w:r>
    </w:p>
    <w:p w:rsidR="00320C03" w:rsidRPr="00160C5A" w:rsidRDefault="00320C03" w:rsidP="00320C03">
      <w:pPr>
        <w:adjustRightInd w:val="0"/>
        <w:snapToGrid w:val="0"/>
        <w:spacing w:line="580" w:lineRule="exact"/>
        <w:ind w:firstLineChars="200" w:firstLine="640"/>
        <w:rPr>
          <w:rFonts w:eastAsia="黑体"/>
          <w:kern w:val="0"/>
          <w:sz w:val="32"/>
          <w:szCs w:val="20"/>
        </w:rPr>
      </w:pPr>
      <w:r w:rsidRPr="00160C5A">
        <w:rPr>
          <w:rFonts w:eastAsia="黑体"/>
          <w:kern w:val="0"/>
          <w:sz w:val="32"/>
          <w:szCs w:val="20"/>
        </w:rPr>
        <w:t>一、基本情况</w:t>
      </w:r>
    </w:p>
    <w:p w:rsidR="00320C03" w:rsidRPr="00160C5A" w:rsidRDefault="00320C03" w:rsidP="00320C03">
      <w:pPr>
        <w:adjustRightInd w:val="0"/>
        <w:snapToGrid w:val="0"/>
        <w:spacing w:line="580" w:lineRule="exact"/>
        <w:ind w:firstLineChars="200" w:firstLine="643"/>
        <w:rPr>
          <w:rFonts w:eastAsia="黑体"/>
          <w:sz w:val="32"/>
          <w:szCs w:val="20"/>
        </w:rPr>
      </w:pPr>
      <w:r w:rsidRPr="00160C5A">
        <w:rPr>
          <w:rFonts w:eastAsia="楷体_GB2312"/>
          <w:b/>
          <w:sz w:val="32"/>
          <w:szCs w:val="20"/>
        </w:rPr>
        <w:t xml:space="preserve">1. </w:t>
      </w:r>
      <w:r w:rsidRPr="00160C5A">
        <w:rPr>
          <w:rFonts w:eastAsia="楷体_GB2312"/>
          <w:b/>
          <w:sz w:val="32"/>
          <w:szCs w:val="20"/>
        </w:rPr>
        <w:t>科技人才基础薄弱但创新活力较强。</w:t>
      </w:r>
      <w:r w:rsidRPr="00160C5A">
        <w:rPr>
          <w:rFonts w:eastAsia="仿宋_GB2312"/>
          <w:b/>
          <w:sz w:val="32"/>
          <w:szCs w:val="20"/>
        </w:rPr>
        <w:t>一是研发投入高。</w:t>
      </w:r>
      <w:r w:rsidRPr="00160C5A">
        <w:rPr>
          <w:rFonts w:eastAsia="仿宋_GB2312"/>
          <w:sz w:val="32"/>
          <w:szCs w:val="20"/>
        </w:rPr>
        <w:t>2018</w:t>
      </w:r>
      <w:r w:rsidRPr="00160C5A">
        <w:rPr>
          <w:rFonts w:eastAsia="仿宋_GB2312"/>
          <w:sz w:val="32"/>
          <w:szCs w:val="20"/>
        </w:rPr>
        <w:t>年，新昌</w:t>
      </w:r>
      <w:proofErr w:type="gramStart"/>
      <w:r w:rsidRPr="00160C5A">
        <w:rPr>
          <w:rFonts w:eastAsia="仿宋_GB2312"/>
          <w:sz w:val="32"/>
          <w:szCs w:val="20"/>
        </w:rPr>
        <w:t>规</w:t>
      </w:r>
      <w:proofErr w:type="gramEnd"/>
      <w:r w:rsidRPr="00160C5A">
        <w:rPr>
          <w:rFonts w:eastAsia="仿宋_GB2312"/>
          <w:sz w:val="32"/>
          <w:szCs w:val="20"/>
        </w:rPr>
        <w:t>上企业研发投入占主营业务比重为</w:t>
      </w:r>
      <w:r w:rsidRPr="00160C5A">
        <w:rPr>
          <w:rFonts w:eastAsia="仿宋_GB2312"/>
          <w:sz w:val="32"/>
          <w:szCs w:val="20"/>
        </w:rPr>
        <w:t>3.52%</w:t>
      </w:r>
      <w:r w:rsidRPr="00160C5A">
        <w:rPr>
          <w:rFonts w:eastAsia="仿宋_GB2312"/>
          <w:sz w:val="32"/>
          <w:szCs w:val="20"/>
        </w:rPr>
        <w:t>（全省平均</w:t>
      </w:r>
      <w:r w:rsidRPr="00160C5A">
        <w:rPr>
          <w:rFonts w:eastAsia="仿宋_GB2312"/>
          <w:sz w:val="32"/>
          <w:szCs w:val="20"/>
        </w:rPr>
        <w:t>1.</w:t>
      </w:r>
      <w:r w:rsidRPr="00160C5A">
        <w:rPr>
          <w:rFonts w:eastAsia="仿宋_GB2312" w:hint="eastAsia"/>
          <w:sz w:val="32"/>
          <w:szCs w:val="20"/>
        </w:rPr>
        <w:t>65</w:t>
      </w:r>
      <w:r w:rsidRPr="00160C5A">
        <w:rPr>
          <w:rFonts w:eastAsia="仿宋_GB2312"/>
          <w:sz w:val="32"/>
          <w:szCs w:val="20"/>
        </w:rPr>
        <w:t>%</w:t>
      </w:r>
      <w:r w:rsidRPr="00160C5A">
        <w:rPr>
          <w:rFonts w:eastAsia="仿宋_GB2312"/>
          <w:sz w:val="32"/>
          <w:szCs w:val="20"/>
        </w:rPr>
        <w:t>），全社会研发投入占</w:t>
      </w:r>
      <w:r w:rsidRPr="00160C5A">
        <w:rPr>
          <w:rFonts w:eastAsia="仿宋_GB2312"/>
          <w:sz w:val="32"/>
          <w:szCs w:val="20"/>
        </w:rPr>
        <w:t>GDP</w:t>
      </w:r>
      <w:r w:rsidRPr="00160C5A">
        <w:rPr>
          <w:rFonts w:eastAsia="仿宋_GB2312"/>
          <w:sz w:val="32"/>
          <w:szCs w:val="20"/>
        </w:rPr>
        <w:t>比重为</w:t>
      </w:r>
      <w:r w:rsidRPr="00160C5A">
        <w:rPr>
          <w:rFonts w:eastAsia="仿宋_GB2312"/>
          <w:sz w:val="32"/>
          <w:szCs w:val="20"/>
        </w:rPr>
        <w:t>4.01%</w:t>
      </w:r>
      <w:r w:rsidRPr="00160C5A">
        <w:rPr>
          <w:rFonts w:eastAsia="仿宋_GB2312"/>
          <w:sz w:val="32"/>
          <w:szCs w:val="20"/>
        </w:rPr>
        <w:t>，连续五年保持在</w:t>
      </w:r>
      <w:r w:rsidRPr="00160C5A">
        <w:rPr>
          <w:rFonts w:eastAsia="仿宋_GB2312"/>
          <w:sz w:val="32"/>
          <w:szCs w:val="20"/>
        </w:rPr>
        <w:t>4%</w:t>
      </w:r>
      <w:r w:rsidRPr="00160C5A">
        <w:rPr>
          <w:rFonts w:eastAsia="仿宋_GB2312"/>
          <w:sz w:val="32"/>
          <w:szCs w:val="20"/>
        </w:rPr>
        <w:t>以上（全省</w:t>
      </w:r>
      <w:r w:rsidRPr="00160C5A">
        <w:rPr>
          <w:rFonts w:eastAsia="仿宋_GB2312"/>
          <w:sz w:val="32"/>
          <w:szCs w:val="20"/>
        </w:rPr>
        <w:t>2.</w:t>
      </w:r>
      <w:r w:rsidRPr="00160C5A">
        <w:rPr>
          <w:rFonts w:eastAsia="仿宋_GB2312" w:hint="eastAsia"/>
          <w:sz w:val="32"/>
          <w:szCs w:val="20"/>
        </w:rPr>
        <w:t>57</w:t>
      </w:r>
      <w:r w:rsidRPr="00160C5A">
        <w:rPr>
          <w:rFonts w:eastAsia="仿宋_GB2312"/>
          <w:sz w:val="32"/>
          <w:szCs w:val="20"/>
        </w:rPr>
        <w:t>%</w:t>
      </w:r>
      <w:r w:rsidRPr="00160C5A">
        <w:rPr>
          <w:rFonts w:eastAsia="仿宋_GB2312"/>
          <w:sz w:val="32"/>
          <w:szCs w:val="20"/>
        </w:rPr>
        <w:t>），一直保持在全省</w:t>
      </w:r>
      <w:r w:rsidRPr="00160C5A">
        <w:rPr>
          <w:rFonts w:eastAsia="仿宋_GB2312" w:hint="eastAsia"/>
          <w:sz w:val="32"/>
          <w:szCs w:val="20"/>
        </w:rPr>
        <w:t>各县（市、区）</w:t>
      </w:r>
      <w:r w:rsidRPr="00160C5A">
        <w:rPr>
          <w:rFonts w:eastAsia="仿宋_GB2312"/>
          <w:sz w:val="32"/>
          <w:szCs w:val="20"/>
        </w:rPr>
        <w:t>前三位。</w:t>
      </w:r>
      <w:r w:rsidRPr="00160C5A">
        <w:rPr>
          <w:rFonts w:eastAsia="仿宋_GB2312"/>
          <w:b/>
          <w:sz w:val="32"/>
          <w:szCs w:val="20"/>
        </w:rPr>
        <w:t>二是产学研率高。</w:t>
      </w:r>
      <w:r w:rsidRPr="00160C5A">
        <w:rPr>
          <w:rFonts w:eastAsia="仿宋_GB2312"/>
          <w:sz w:val="32"/>
          <w:szCs w:val="20"/>
        </w:rPr>
        <w:t>新昌企业与国内外</w:t>
      </w:r>
      <w:r w:rsidRPr="00160C5A">
        <w:rPr>
          <w:rFonts w:eastAsia="仿宋_GB2312"/>
          <w:sz w:val="32"/>
          <w:szCs w:val="20"/>
        </w:rPr>
        <w:t>110</w:t>
      </w:r>
      <w:r w:rsidRPr="00160C5A">
        <w:rPr>
          <w:rFonts w:eastAsia="仿宋_GB2312"/>
          <w:sz w:val="32"/>
          <w:szCs w:val="20"/>
        </w:rPr>
        <w:t>多家高校院所建立长期合作关系，平时活跃在新服务企业的专家团队超过</w:t>
      </w:r>
      <w:r w:rsidRPr="00160C5A">
        <w:rPr>
          <w:rFonts w:eastAsia="仿宋_GB2312"/>
          <w:sz w:val="32"/>
          <w:szCs w:val="20"/>
        </w:rPr>
        <w:t>50</w:t>
      </w:r>
      <w:r w:rsidRPr="00160C5A">
        <w:rPr>
          <w:rFonts w:eastAsia="仿宋_GB2312"/>
          <w:sz w:val="32"/>
          <w:szCs w:val="20"/>
        </w:rPr>
        <w:t>支，</w:t>
      </w:r>
      <w:r w:rsidRPr="00160C5A">
        <w:rPr>
          <w:rFonts w:eastAsia="仿宋_GB2312"/>
          <w:color w:val="000000"/>
          <w:sz w:val="32"/>
          <w:szCs w:val="20"/>
        </w:rPr>
        <w:t>现有高校共建研究</w:t>
      </w:r>
      <w:r w:rsidRPr="00160C5A">
        <w:rPr>
          <w:rFonts w:eastAsia="仿宋_GB2312"/>
          <w:sz w:val="32"/>
          <w:szCs w:val="20"/>
        </w:rPr>
        <w:t>院</w:t>
      </w:r>
      <w:r w:rsidRPr="00160C5A">
        <w:rPr>
          <w:rFonts w:eastAsia="仿宋_GB2312"/>
          <w:sz w:val="32"/>
          <w:szCs w:val="20"/>
        </w:rPr>
        <w:t>3</w:t>
      </w:r>
      <w:r w:rsidRPr="00160C5A">
        <w:rPr>
          <w:rFonts w:eastAsia="仿宋_GB2312"/>
          <w:sz w:val="32"/>
          <w:szCs w:val="20"/>
        </w:rPr>
        <w:t>所、院士工作站</w:t>
      </w:r>
      <w:r w:rsidRPr="00160C5A">
        <w:rPr>
          <w:rFonts w:eastAsia="仿宋_GB2312"/>
          <w:sz w:val="32"/>
          <w:szCs w:val="20"/>
        </w:rPr>
        <w:t>13</w:t>
      </w:r>
      <w:r w:rsidRPr="00160C5A">
        <w:rPr>
          <w:rFonts w:eastAsia="仿宋_GB2312"/>
          <w:sz w:val="32"/>
          <w:szCs w:val="20"/>
        </w:rPr>
        <w:t>家、博士后工作站</w:t>
      </w:r>
      <w:r w:rsidRPr="00160C5A">
        <w:rPr>
          <w:rFonts w:eastAsia="仿宋_GB2312"/>
          <w:sz w:val="32"/>
          <w:szCs w:val="20"/>
        </w:rPr>
        <w:t>13</w:t>
      </w:r>
      <w:r w:rsidRPr="00160C5A">
        <w:rPr>
          <w:rFonts w:eastAsia="仿宋_GB2312"/>
          <w:sz w:val="32"/>
          <w:szCs w:val="20"/>
        </w:rPr>
        <w:t>家，全县</w:t>
      </w:r>
      <w:proofErr w:type="gramStart"/>
      <w:r w:rsidRPr="00160C5A">
        <w:rPr>
          <w:rFonts w:eastAsia="仿宋_GB2312"/>
          <w:sz w:val="32"/>
          <w:szCs w:val="20"/>
        </w:rPr>
        <w:t>规</w:t>
      </w:r>
      <w:proofErr w:type="gramEnd"/>
      <w:r w:rsidRPr="00160C5A">
        <w:rPr>
          <w:rFonts w:eastAsia="仿宋_GB2312"/>
          <w:sz w:val="32"/>
          <w:szCs w:val="20"/>
        </w:rPr>
        <w:t>上企业产学研合作覆盖率高达</w:t>
      </w:r>
      <w:r w:rsidRPr="00160C5A">
        <w:rPr>
          <w:rFonts w:eastAsia="仿宋_GB2312"/>
          <w:sz w:val="32"/>
          <w:szCs w:val="20"/>
        </w:rPr>
        <w:t>92%</w:t>
      </w:r>
      <w:r w:rsidRPr="00160C5A">
        <w:rPr>
          <w:rFonts w:eastAsia="仿宋_GB2312"/>
          <w:sz w:val="32"/>
          <w:szCs w:val="20"/>
        </w:rPr>
        <w:t>以上。</w:t>
      </w:r>
      <w:r w:rsidRPr="00160C5A">
        <w:rPr>
          <w:rFonts w:eastAsia="仿宋_GB2312"/>
          <w:b/>
          <w:sz w:val="32"/>
          <w:szCs w:val="20"/>
        </w:rPr>
        <w:t>三是成果水平高。</w:t>
      </w:r>
      <w:r w:rsidRPr="00160C5A">
        <w:rPr>
          <w:rFonts w:eastAsia="仿宋_GB2312"/>
          <w:sz w:val="32"/>
          <w:szCs w:val="20"/>
        </w:rPr>
        <w:t>2019</w:t>
      </w:r>
      <w:r w:rsidRPr="00160C5A">
        <w:rPr>
          <w:rFonts w:eastAsia="仿宋_GB2312"/>
          <w:sz w:val="32"/>
          <w:szCs w:val="20"/>
        </w:rPr>
        <w:t>年，万人发明专利拥有量</w:t>
      </w:r>
      <w:r w:rsidRPr="00160C5A">
        <w:rPr>
          <w:rFonts w:eastAsia="仿宋_GB2312"/>
          <w:sz w:val="32"/>
          <w:szCs w:val="20"/>
        </w:rPr>
        <w:t>60</w:t>
      </w:r>
      <w:r w:rsidRPr="00160C5A">
        <w:rPr>
          <w:rFonts w:eastAsia="仿宋_GB2312"/>
          <w:sz w:val="32"/>
          <w:szCs w:val="20"/>
        </w:rPr>
        <w:t>件，每万</w:t>
      </w:r>
      <w:proofErr w:type="gramStart"/>
      <w:r w:rsidRPr="00160C5A">
        <w:rPr>
          <w:rFonts w:eastAsia="仿宋_GB2312"/>
          <w:sz w:val="32"/>
          <w:szCs w:val="20"/>
        </w:rPr>
        <w:t>人专利</w:t>
      </w:r>
      <w:proofErr w:type="gramEnd"/>
      <w:r w:rsidRPr="00160C5A">
        <w:rPr>
          <w:rFonts w:eastAsia="仿宋_GB2312"/>
          <w:sz w:val="32"/>
          <w:szCs w:val="20"/>
        </w:rPr>
        <w:t>授权指数</w:t>
      </w:r>
      <w:r w:rsidRPr="00160C5A">
        <w:rPr>
          <w:rFonts w:eastAsia="仿宋_GB2312"/>
          <w:sz w:val="32"/>
          <w:szCs w:val="20"/>
        </w:rPr>
        <w:t>428.8</w:t>
      </w:r>
      <w:r w:rsidRPr="00160C5A">
        <w:rPr>
          <w:rFonts w:eastAsia="仿宋_GB2312"/>
          <w:sz w:val="32"/>
          <w:szCs w:val="20"/>
        </w:rPr>
        <w:t>，在全省同类型县市中稳居第一。新昌企业已累计获得国家科技进步、技术发明二等奖奖项</w:t>
      </w:r>
      <w:r w:rsidRPr="00160C5A">
        <w:rPr>
          <w:rFonts w:eastAsia="仿宋_GB2312"/>
          <w:sz w:val="32"/>
          <w:szCs w:val="20"/>
        </w:rPr>
        <w:t>9</w:t>
      </w:r>
      <w:r w:rsidRPr="00160C5A">
        <w:rPr>
          <w:rFonts w:eastAsia="仿宋_GB2312"/>
          <w:sz w:val="32"/>
          <w:szCs w:val="20"/>
        </w:rPr>
        <w:t>个，新昌也成为全国唯一</w:t>
      </w:r>
      <w:proofErr w:type="gramStart"/>
      <w:r w:rsidRPr="00160C5A">
        <w:rPr>
          <w:rFonts w:eastAsia="仿宋_GB2312"/>
          <w:sz w:val="32"/>
          <w:szCs w:val="20"/>
        </w:rPr>
        <w:t>一个</w:t>
      </w:r>
      <w:proofErr w:type="gramEnd"/>
      <w:r w:rsidRPr="00160C5A">
        <w:rPr>
          <w:rFonts w:eastAsia="仿宋_GB2312"/>
          <w:sz w:val="32"/>
          <w:szCs w:val="20"/>
        </w:rPr>
        <w:t>设在县域的国家级科技成果转化服务示范基地。</w:t>
      </w:r>
    </w:p>
    <w:p w:rsidR="00320C03" w:rsidRPr="0081624E" w:rsidRDefault="00320C03" w:rsidP="00320C03">
      <w:pPr>
        <w:adjustRightInd w:val="0"/>
        <w:snapToGrid w:val="0"/>
        <w:spacing w:line="580" w:lineRule="exact"/>
        <w:ind w:firstLineChars="200" w:firstLine="643"/>
        <w:rPr>
          <w:rFonts w:ascii="仿宋_GB2312" w:eastAsia="仿宋_GB2312" w:hint="eastAsia"/>
          <w:sz w:val="32"/>
          <w:szCs w:val="20"/>
        </w:rPr>
      </w:pPr>
      <w:r w:rsidRPr="00160C5A">
        <w:rPr>
          <w:rFonts w:eastAsia="楷体_GB2312"/>
          <w:b/>
          <w:sz w:val="32"/>
          <w:szCs w:val="20"/>
        </w:rPr>
        <w:t xml:space="preserve">2. </w:t>
      </w:r>
      <w:r w:rsidRPr="00160C5A">
        <w:rPr>
          <w:rFonts w:eastAsia="楷体_GB2312"/>
          <w:b/>
          <w:sz w:val="32"/>
          <w:szCs w:val="20"/>
        </w:rPr>
        <w:t>区位条件不优但发展质量较好。</w:t>
      </w:r>
      <w:r w:rsidRPr="00160C5A">
        <w:rPr>
          <w:rFonts w:eastAsia="仿宋_GB2312"/>
          <w:b/>
          <w:sz w:val="32"/>
          <w:szCs w:val="20"/>
        </w:rPr>
        <w:t>一是经济增长稳。</w:t>
      </w:r>
      <w:r w:rsidRPr="00160C5A">
        <w:rPr>
          <w:rFonts w:eastAsia="仿宋_GB2312"/>
          <w:kern w:val="0"/>
          <w:sz w:val="32"/>
          <w:szCs w:val="20"/>
        </w:rPr>
        <w:t>2006</w:t>
      </w:r>
      <w:r w:rsidRPr="00160C5A">
        <w:rPr>
          <w:rFonts w:eastAsia="仿宋_GB2312"/>
          <w:kern w:val="0"/>
          <w:sz w:val="32"/>
          <w:szCs w:val="20"/>
        </w:rPr>
        <w:t>年至</w:t>
      </w:r>
      <w:r w:rsidRPr="00160C5A">
        <w:rPr>
          <w:rFonts w:eastAsia="仿宋_GB2312"/>
          <w:kern w:val="0"/>
          <w:sz w:val="32"/>
          <w:szCs w:val="20"/>
        </w:rPr>
        <w:t>2019</w:t>
      </w:r>
      <w:r w:rsidRPr="00160C5A">
        <w:rPr>
          <w:rFonts w:eastAsia="仿宋_GB2312"/>
          <w:kern w:val="0"/>
          <w:sz w:val="32"/>
          <w:szCs w:val="20"/>
        </w:rPr>
        <w:t>年期间，新昌地区生产总值、财政总收入、一般公共预算收入年均分别增长</w:t>
      </w:r>
      <w:r w:rsidRPr="00160C5A">
        <w:rPr>
          <w:rFonts w:eastAsia="仿宋_GB2312"/>
          <w:kern w:val="0"/>
          <w:sz w:val="32"/>
          <w:szCs w:val="20"/>
        </w:rPr>
        <w:t>8.9%</w:t>
      </w:r>
      <w:r w:rsidRPr="00160C5A">
        <w:rPr>
          <w:rFonts w:eastAsia="仿宋_GB2312"/>
          <w:kern w:val="0"/>
          <w:sz w:val="32"/>
          <w:szCs w:val="20"/>
        </w:rPr>
        <w:t>、</w:t>
      </w:r>
      <w:r w:rsidRPr="00160C5A">
        <w:rPr>
          <w:rFonts w:eastAsia="仿宋_GB2312"/>
          <w:kern w:val="0"/>
          <w:sz w:val="32"/>
          <w:szCs w:val="20"/>
        </w:rPr>
        <w:t>13.5%</w:t>
      </w:r>
      <w:r w:rsidRPr="00160C5A">
        <w:rPr>
          <w:rFonts w:eastAsia="仿宋_GB2312"/>
          <w:kern w:val="0"/>
          <w:sz w:val="32"/>
          <w:szCs w:val="20"/>
        </w:rPr>
        <w:t>和</w:t>
      </w:r>
      <w:r w:rsidRPr="00160C5A">
        <w:rPr>
          <w:rFonts w:eastAsia="仿宋_GB2312"/>
          <w:kern w:val="0"/>
          <w:sz w:val="32"/>
          <w:szCs w:val="20"/>
        </w:rPr>
        <w:t>16.5%</w:t>
      </w:r>
      <w:r w:rsidRPr="00160C5A">
        <w:rPr>
          <w:rFonts w:eastAsia="仿宋_GB2312"/>
          <w:kern w:val="0"/>
          <w:sz w:val="32"/>
          <w:szCs w:val="20"/>
        </w:rPr>
        <w:t>。特别是在经济下行的宏观背景下，新昌企业经营稳健，</w:t>
      </w:r>
      <w:r w:rsidRPr="00160C5A">
        <w:rPr>
          <w:rFonts w:eastAsia="仿宋_GB2312"/>
          <w:kern w:val="0"/>
          <w:sz w:val="32"/>
          <w:szCs w:val="20"/>
        </w:rPr>
        <w:t>2019</w:t>
      </w:r>
      <w:r w:rsidRPr="00160C5A">
        <w:rPr>
          <w:rFonts w:eastAsia="仿宋_GB2312"/>
          <w:kern w:val="0"/>
          <w:sz w:val="32"/>
          <w:szCs w:val="20"/>
        </w:rPr>
        <w:t>年贷款不良率仅</w:t>
      </w:r>
      <w:r w:rsidRPr="00160C5A">
        <w:rPr>
          <w:rFonts w:eastAsia="仿宋_GB2312"/>
          <w:kern w:val="0"/>
          <w:sz w:val="32"/>
          <w:szCs w:val="20"/>
        </w:rPr>
        <w:t>0.32%</w:t>
      </w:r>
      <w:r w:rsidRPr="00160C5A">
        <w:rPr>
          <w:rFonts w:eastAsia="仿宋_GB2312"/>
          <w:kern w:val="0"/>
          <w:sz w:val="32"/>
          <w:szCs w:val="20"/>
        </w:rPr>
        <w:t>，保持全省最低水平。</w:t>
      </w:r>
      <w:r w:rsidRPr="00160C5A">
        <w:rPr>
          <w:rFonts w:eastAsia="仿宋_GB2312"/>
          <w:b/>
          <w:sz w:val="32"/>
          <w:szCs w:val="20"/>
        </w:rPr>
        <w:t>二是企业效益好。</w:t>
      </w:r>
      <w:r w:rsidRPr="00160C5A">
        <w:rPr>
          <w:rFonts w:eastAsia="仿宋_GB2312"/>
          <w:kern w:val="0"/>
          <w:sz w:val="32"/>
          <w:szCs w:val="20"/>
        </w:rPr>
        <w:t>2014</w:t>
      </w:r>
      <w:r w:rsidRPr="00160C5A">
        <w:rPr>
          <w:rFonts w:eastAsia="仿宋_GB2312"/>
          <w:kern w:val="0"/>
          <w:sz w:val="32"/>
          <w:szCs w:val="20"/>
        </w:rPr>
        <w:t>年至</w:t>
      </w:r>
      <w:r w:rsidRPr="00160C5A">
        <w:rPr>
          <w:rFonts w:eastAsia="仿宋_GB2312"/>
          <w:kern w:val="0"/>
          <w:sz w:val="32"/>
          <w:szCs w:val="20"/>
        </w:rPr>
        <w:t>2019</w:t>
      </w:r>
      <w:r w:rsidRPr="00160C5A">
        <w:rPr>
          <w:rFonts w:eastAsia="仿宋_GB2312"/>
          <w:kern w:val="0"/>
          <w:sz w:val="32"/>
          <w:szCs w:val="20"/>
        </w:rPr>
        <w:t>年期间，</w:t>
      </w:r>
      <w:proofErr w:type="gramStart"/>
      <w:r w:rsidRPr="00160C5A">
        <w:rPr>
          <w:rFonts w:eastAsia="仿宋_GB2312"/>
          <w:kern w:val="0"/>
          <w:sz w:val="32"/>
          <w:szCs w:val="20"/>
        </w:rPr>
        <w:t>规</w:t>
      </w:r>
      <w:proofErr w:type="gramEnd"/>
      <w:r w:rsidRPr="00160C5A">
        <w:rPr>
          <w:rFonts w:eastAsia="仿宋_GB2312"/>
          <w:kern w:val="0"/>
          <w:sz w:val="32"/>
          <w:szCs w:val="20"/>
        </w:rPr>
        <w:t>上工业销售利润率从</w:t>
      </w:r>
      <w:r w:rsidRPr="00160C5A">
        <w:rPr>
          <w:rFonts w:eastAsia="仿宋_GB2312"/>
          <w:kern w:val="0"/>
          <w:sz w:val="32"/>
          <w:szCs w:val="20"/>
        </w:rPr>
        <w:t>7.87%</w:t>
      </w:r>
      <w:r w:rsidRPr="00160C5A">
        <w:rPr>
          <w:rFonts w:eastAsia="仿宋_GB2312"/>
          <w:kern w:val="0"/>
          <w:sz w:val="32"/>
          <w:szCs w:val="20"/>
        </w:rPr>
        <w:t>提高到</w:t>
      </w:r>
      <w:r w:rsidRPr="00160C5A">
        <w:rPr>
          <w:rFonts w:eastAsia="仿宋_GB2312"/>
          <w:kern w:val="0"/>
          <w:sz w:val="32"/>
          <w:szCs w:val="20"/>
        </w:rPr>
        <w:t>12.75</w:t>
      </w:r>
      <w:r w:rsidRPr="00160C5A">
        <w:rPr>
          <w:rFonts w:eastAsia="仿宋_GB2312"/>
          <w:kern w:val="0"/>
          <w:sz w:val="32"/>
          <w:szCs w:val="20"/>
        </w:rPr>
        <w:t>％。全县</w:t>
      </w:r>
      <w:r w:rsidRPr="00160C5A">
        <w:rPr>
          <w:rFonts w:eastAsia="仿宋_GB2312"/>
          <w:kern w:val="0"/>
          <w:sz w:val="32"/>
          <w:szCs w:val="20"/>
        </w:rPr>
        <w:t>10</w:t>
      </w:r>
      <w:r w:rsidRPr="00160C5A">
        <w:rPr>
          <w:rFonts w:eastAsia="仿宋_GB2312"/>
          <w:kern w:val="0"/>
          <w:sz w:val="32"/>
          <w:szCs w:val="20"/>
        </w:rPr>
        <w:t>家上市企业总市值</w:t>
      </w:r>
      <w:r w:rsidRPr="00160C5A">
        <w:rPr>
          <w:rFonts w:eastAsia="仿宋_GB2312"/>
          <w:kern w:val="0"/>
          <w:sz w:val="32"/>
          <w:szCs w:val="20"/>
        </w:rPr>
        <w:t>1842</w:t>
      </w:r>
      <w:r w:rsidRPr="00160C5A">
        <w:rPr>
          <w:rFonts w:eastAsia="仿宋_GB2312"/>
          <w:kern w:val="0"/>
          <w:sz w:val="32"/>
          <w:szCs w:val="20"/>
        </w:rPr>
        <w:t>亿元，万人拥有上市公司数和人均上市公司市值均列全省第一。</w:t>
      </w:r>
      <w:proofErr w:type="gramStart"/>
      <w:r w:rsidRPr="00160C5A">
        <w:rPr>
          <w:rFonts w:eastAsia="仿宋_GB2312"/>
          <w:kern w:val="0"/>
          <w:sz w:val="32"/>
          <w:szCs w:val="20"/>
        </w:rPr>
        <w:t>规</w:t>
      </w:r>
      <w:proofErr w:type="gramEnd"/>
      <w:r w:rsidRPr="00160C5A">
        <w:rPr>
          <w:rFonts w:eastAsia="仿宋_GB2312"/>
          <w:kern w:val="0"/>
          <w:sz w:val="32"/>
          <w:szCs w:val="20"/>
        </w:rPr>
        <w:t>上工业</w:t>
      </w:r>
      <w:r w:rsidRPr="00160C5A">
        <w:rPr>
          <w:rFonts w:eastAsia="仿宋_GB2312"/>
          <w:kern w:val="0"/>
          <w:sz w:val="32"/>
          <w:szCs w:val="20"/>
        </w:rPr>
        <w:lastRenderedPageBreak/>
        <w:t>企业亩均税收</w:t>
      </w:r>
      <w:r w:rsidRPr="00160C5A">
        <w:rPr>
          <w:rFonts w:eastAsia="仿宋_GB2312"/>
          <w:kern w:val="0"/>
          <w:sz w:val="32"/>
          <w:szCs w:val="20"/>
        </w:rPr>
        <w:t>31.06</w:t>
      </w:r>
      <w:r w:rsidRPr="00160C5A">
        <w:rPr>
          <w:rFonts w:eastAsia="仿宋_GB2312"/>
          <w:kern w:val="0"/>
          <w:sz w:val="32"/>
          <w:szCs w:val="20"/>
        </w:rPr>
        <w:t>万元</w:t>
      </w:r>
      <w:r w:rsidRPr="00160C5A">
        <w:rPr>
          <w:rFonts w:eastAsia="仿宋_GB2312"/>
          <w:kern w:val="0"/>
          <w:sz w:val="32"/>
          <w:szCs w:val="20"/>
        </w:rPr>
        <w:t>/</w:t>
      </w:r>
      <w:r w:rsidRPr="00160C5A">
        <w:rPr>
          <w:rFonts w:eastAsia="仿宋_GB2312"/>
          <w:kern w:val="0"/>
          <w:sz w:val="32"/>
          <w:szCs w:val="20"/>
        </w:rPr>
        <w:t>亩，万元</w:t>
      </w:r>
      <w:r w:rsidRPr="00160C5A">
        <w:rPr>
          <w:rFonts w:eastAsia="仿宋_GB2312"/>
          <w:kern w:val="0"/>
          <w:sz w:val="32"/>
          <w:szCs w:val="20"/>
        </w:rPr>
        <w:t>GDP</w:t>
      </w:r>
      <w:r w:rsidRPr="00160C5A">
        <w:rPr>
          <w:rFonts w:eastAsia="仿宋_GB2312"/>
          <w:kern w:val="0"/>
          <w:sz w:val="32"/>
          <w:szCs w:val="20"/>
        </w:rPr>
        <w:t>综合能耗</w:t>
      </w:r>
      <w:r w:rsidRPr="00160C5A">
        <w:rPr>
          <w:rFonts w:eastAsia="仿宋_GB2312"/>
          <w:kern w:val="0"/>
          <w:sz w:val="32"/>
          <w:szCs w:val="20"/>
        </w:rPr>
        <w:t>0.29</w:t>
      </w:r>
      <w:r w:rsidRPr="00160C5A">
        <w:rPr>
          <w:rFonts w:eastAsia="仿宋_GB2312"/>
          <w:kern w:val="0"/>
          <w:sz w:val="32"/>
          <w:szCs w:val="20"/>
        </w:rPr>
        <w:t>吨标准煤（全省</w:t>
      </w:r>
      <w:r w:rsidRPr="00160C5A">
        <w:rPr>
          <w:rFonts w:eastAsia="仿宋_GB2312"/>
          <w:kern w:val="0"/>
          <w:sz w:val="32"/>
          <w:szCs w:val="20"/>
        </w:rPr>
        <w:t>0.402</w:t>
      </w:r>
      <w:r w:rsidRPr="00160C5A">
        <w:rPr>
          <w:rFonts w:eastAsia="仿宋_GB2312"/>
          <w:kern w:val="0"/>
          <w:sz w:val="32"/>
          <w:szCs w:val="20"/>
        </w:rPr>
        <w:t>吨标准煤）。</w:t>
      </w:r>
      <w:r w:rsidRPr="00160C5A">
        <w:rPr>
          <w:rFonts w:eastAsia="仿宋_GB2312"/>
          <w:b/>
          <w:sz w:val="32"/>
          <w:szCs w:val="20"/>
        </w:rPr>
        <w:t>三是生态环境优。</w:t>
      </w:r>
      <w:r w:rsidRPr="00160C5A">
        <w:rPr>
          <w:rFonts w:eastAsia="仿宋_GB2312"/>
          <w:sz w:val="32"/>
          <w:szCs w:val="20"/>
        </w:rPr>
        <w:t>PM2.5</w:t>
      </w:r>
      <w:r w:rsidRPr="00160C5A">
        <w:rPr>
          <w:rFonts w:eastAsia="仿宋_GB2312"/>
          <w:sz w:val="32"/>
          <w:szCs w:val="20"/>
        </w:rPr>
        <w:t>浓度保持在</w:t>
      </w:r>
      <w:r w:rsidRPr="00160C5A">
        <w:rPr>
          <w:rFonts w:eastAsia="仿宋_GB2312"/>
          <w:sz w:val="32"/>
          <w:szCs w:val="20"/>
        </w:rPr>
        <w:t>30</w:t>
      </w:r>
      <w:r w:rsidRPr="00160C5A">
        <w:rPr>
          <w:rFonts w:eastAsia="仿宋_GB2312"/>
          <w:sz w:val="32"/>
          <w:szCs w:val="20"/>
        </w:rPr>
        <w:t>微克</w:t>
      </w:r>
      <w:r w:rsidRPr="00160C5A">
        <w:rPr>
          <w:rFonts w:eastAsia="仿宋_GB2312"/>
          <w:sz w:val="32"/>
          <w:szCs w:val="20"/>
        </w:rPr>
        <w:t>/</w:t>
      </w:r>
      <w:r w:rsidRPr="00160C5A">
        <w:rPr>
          <w:rFonts w:eastAsia="仿宋_GB2312"/>
          <w:sz w:val="32"/>
          <w:szCs w:val="20"/>
        </w:rPr>
        <w:t>立方米左右，空气优良率保持在</w:t>
      </w:r>
      <w:r w:rsidRPr="00160C5A">
        <w:rPr>
          <w:rFonts w:eastAsia="仿宋_GB2312"/>
          <w:sz w:val="32"/>
          <w:szCs w:val="20"/>
        </w:rPr>
        <w:t>90%</w:t>
      </w:r>
      <w:r w:rsidRPr="00160C5A">
        <w:rPr>
          <w:rFonts w:eastAsia="仿宋_GB2312"/>
          <w:sz w:val="32"/>
          <w:szCs w:val="20"/>
        </w:rPr>
        <w:t>以上，</w:t>
      </w:r>
      <w:r w:rsidRPr="0081624E">
        <w:rPr>
          <w:rFonts w:ascii="仿宋_GB2312" w:eastAsia="仿宋_GB2312" w:hint="eastAsia"/>
          <w:sz w:val="32"/>
          <w:szCs w:val="20"/>
        </w:rPr>
        <w:t>“三江”水质均值保持</w:t>
      </w:r>
      <w:r w:rsidRPr="0081624E">
        <w:rPr>
          <w:rFonts w:ascii="仿宋_GB2312" w:eastAsia="仿宋_GB2312" w:hAnsi="宋体" w:cs="宋体" w:hint="eastAsia"/>
          <w:sz w:val="32"/>
          <w:szCs w:val="20"/>
        </w:rPr>
        <w:t>Ⅱ</w:t>
      </w:r>
      <w:r w:rsidRPr="0081624E">
        <w:rPr>
          <w:rFonts w:ascii="仿宋_GB2312" w:eastAsia="仿宋_GB2312" w:hint="eastAsia"/>
          <w:sz w:val="32"/>
          <w:szCs w:val="20"/>
        </w:rPr>
        <w:t xml:space="preserve">类水标准，获评全国生态文明建设示范县、全国“绿水青山就是金山银山”实践创新基地。       </w:t>
      </w:r>
    </w:p>
    <w:p w:rsidR="00320C03" w:rsidRPr="00160C5A" w:rsidRDefault="00320C03" w:rsidP="00320C03">
      <w:pPr>
        <w:adjustRightInd w:val="0"/>
        <w:snapToGrid w:val="0"/>
        <w:spacing w:line="580" w:lineRule="exact"/>
        <w:ind w:firstLineChars="200" w:firstLine="643"/>
        <w:rPr>
          <w:rFonts w:eastAsia="仿宋_GB2312"/>
          <w:kern w:val="0"/>
          <w:sz w:val="32"/>
          <w:szCs w:val="20"/>
        </w:rPr>
      </w:pPr>
      <w:r w:rsidRPr="00160C5A">
        <w:rPr>
          <w:rFonts w:eastAsia="楷体_GB2312"/>
          <w:b/>
          <w:sz w:val="32"/>
          <w:szCs w:val="20"/>
        </w:rPr>
        <w:t xml:space="preserve">3. </w:t>
      </w:r>
      <w:r w:rsidRPr="00160C5A">
        <w:rPr>
          <w:rFonts w:eastAsia="楷体_GB2312"/>
          <w:b/>
          <w:sz w:val="32"/>
          <w:szCs w:val="20"/>
        </w:rPr>
        <w:t>资源禀赋一般但产业层次较高。</w:t>
      </w:r>
      <w:r w:rsidRPr="00160C5A">
        <w:rPr>
          <w:rFonts w:eastAsia="仿宋_GB2312"/>
          <w:b/>
          <w:sz w:val="32"/>
          <w:szCs w:val="20"/>
        </w:rPr>
        <w:t>一是转型升级快。</w:t>
      </w:r>
      <w:r w:rsidRPr="00160C5A">
        <w:rPr>
          <w:rFonts w:eastAsia="仿宋_GB2312"/>
          <w:kern w:val="0"/>
          <w:sz w:val="32"/>
          <w:szCs w:val="20"/>
        </w:rPr>
        <w:t>传统的医药化工产业转型为以创新药物制剂、生命营养品等生命健康产品为主，传统的机械制造产业转型为以节能环保制冷设备、高端数控机床、智能纺织印染装备等高端智能产品为主，</w:t>
      </w:r>
      <w:r w:rsidRPr="00160C5A">
        <w:rPr>
          <w:rFonts w:eastAsia="仿宋_GB2312"/>
          <w:sz w:val="32"/>
          <w:szCs w:val="20"/>
        </w:rPr>
        <w:t>通用航空、新材料、数字经济等新兴产业快速发展，</w:t>
      </w:r>
      <w:r w:rsidRPr="00160C5A">
        <w:rPr>
          <w:rFonts w:eastAsia="仿宋_GB2312"/>
          <w:sz w:val="32"/>
          <w:szCs w:val="20"/>
        </w:rPr>
        <w:t>2019</w:t>
      </w:r>
      <w:r w:rsidRPr="00160C5A">
        <w:rPr>
          <w:rFonts w:eastAsia="仿宋_GB2312"/>
          <w:sz w:val="32"/>
          <w:szCs w:val="20"/>
        </w:rPr>
        <w:t>年</w:t>
      </w:r>
      <w:proofErr w:type="gramStart"/>
      <w:r w:rsidRPr="00160C5A">
        <w:rPr>
          <w:rFonts w:eastAsia="仿宋_GB2312"/>
          <w:sz w:val="32"/>
          <w:szCs w:val="20"/>
        </w:rPr>
        <w:t>规</w:t>
      </w:r>
      <w:proofErr w:type="gramEnd"/>
      <w:r w:rsidRPr="00160C5A">
        <w:rPr>
          <w:rFonts w:eastAsia="仿宋_GB2312"/>
          <w:sz w:val="32"/>
          <w:szCs w:val="20"/>
        </w:rPr>
        <w:t>上战略性新兴产业增加值占比</w:t>
      </w:r>
      <w:r w:rsidRPr="00160C5A">
        <w:rPr>
          <w:rFonts w:eastAsia="仿宋_GB2312"/>
          <w:sz w:val="32"/>
          <w:szCs w:val="20"/>
        </w:rPr>
        <w:t>62.87%</w:t>
      </w:r>
      <w:r w:rsidRPr="00160C5A">
        <w:rPr>
          <w:rFonts w:eastAsia="仿宋_GB2312"/>
          <w:sz w:val="32"/>
          <w:szCs w:val="20"/>
        </w:rPr>
        <w:t>（全省平均</w:t>
      </w:r>
      <w:r w:rsidRPr="00160C5A">
        <w:rPr>
          <w:rFonts w:eastAsia="仿宋_GB2312"/>
          <w:sz w:val="32"/>
          <w:szCs w:val="20"/>
        </w:rPr>
        <w:t>31.09%</w:t>
      </w:r>
      <w:r w:rsidRPr="00160C5A">
        <w:rPr>
          <w:rFonts w:eastAsia="仿宋_GB2312"/>
          <w:sz w:val="32"/>
          <w:szCs w:val="20"/>
        </w:rPr>
        <w:t>）。尤其是制造业一枝独秀，早在</w:t>
      </w:r>
      <w:r w:rsidRPr="00160C5A">
        <w:rPr>
          <w:rFonts w:eastAsia="仿宋_GB2312"/>
          <w:sz w:val="32"/>
          <w:szCs w:val="20"/>
        </w:rPr>
        <w:t>2018</w:t>
      </w:r>
      <w:r w:rsidRPr="00160C5A">
        <w:rPr>
          <w:rFonts w:eastAsia="仿宋_GB2312"/>
          <w:sz w:val="32"/>
          <w:szCs w:val="20"/>
        </w:rPr>
        <w:t>年一些关键指标已达到或超过中国制造</w:t>
      </w:r>
      <w:r w:rsidRPr="00160C5A">
        <w:rPr>
          <w:rFonts w:eastAsia="仿宋_GB2312"/>
          <w:sz w:val="32"/>
          <w:szCs w:val="20"/>
        </w:rPr>
        <w:t>2025</w:t>
      </w:r>
      <w:r w:rsidRPr="00160C5A">
        <w:rPr>
          <w:rFonts w:eastAsia="仿宋_GB2312"/>
          <w:sz w:val="32"/>
          <w:szCs w:val="20"/>
        </w:rPr>
        <w:t>设定的目标，</w:t>
      </w:r>
      <w:r w:rsidRPr="00160C5A">
        <w:rPr>
          <w:rFonts w:eastAsia="仿宋_GB2312"/>
          <w:kern w:val="0"/>
          <w:sz w:val="32"/>
          <w:szCs w:val="20"/>
        </w:rPr>
        <w:t>如</w:t>
      </w:r>
      <w:proofErr w:type="gramStart"/>
      <w:r w:rsidRPr="00160C5A">
        <w:rPr>
          <w:rFonts w:eastAsia="仿宋_GB2312"/>
          <w:kern w:val="0"/>
          <w:sz w:val="32"/>
          <w:szCs w:val="20"/>
        </w:rPr>
        <w:t>规</w:t>
      </w:r>
      <w:proofErr w:type="gramEnd"/>
      <w:r w:rsidRPr="00160C5A">
        <w:rPr>
          <w:rFonts w:eastAsia="仿宋_GB2312"/>
          <w:kern w:val="0"/>
          <w:sz w:val="32"/>
          <w:szCs w:val="20"/>
        </w:rPr>
        <w:t>上制造业研发经费内部支出占主营业务收入比重</w:t>
      </w:r>
      <w:r w:rsidRPr="00160C5A">
        <w:rPr>
          <w:rFonts w:eastAsia="仿宋_GB2312"/>
          <w:kern w:val="0"/>
          <w:sz w:val="32"/>
          <w:szCs w:val="20"/>
        </w:rPr>
        <w:t>3.52%</w:t>
      </w:r>
      <w:r w:rsidRPr="00160C5A">
        <w:rPr>
          <w:rFonts w:eastAsia="仿宋_GB2312"/>
          <w:kern w:val="0"/>
          <w:sz w:val="32"/>
          <w:szCs w:val="20"/>
        </w:rPr>
        <w:t>（目标</w:t>
      </w:r>
      <w:r w:rsidRPr="00160C5A">
        <w:rPr>
          <w:rFonts w:eastAsia="仿宋_GB2312"/>
          <w:kern w:val="0"/>
          <w:sz w:val="32"/>
          <w:szCs w:val="20"/>
        </w:rPr>
        <w:t>1.68%</w:t>
      </w:r>
      <w:r w:rsidRPr="00160C5A">
        <w:rPr>
          <w:rFonts w:eastAsia="仿宋_GB2312"/>
          <w:kern w:val="0"/>
          <w:sz w:val="32"/>
          <w:szCs w:val="20"/>
        </w:rPr>
        <w:t>）、</w:t>
      </w:r>
      <w:proofErr w:type="gramStart"/>
      <w:r w:rsidRPr="00160C5A">
        <w:rPr>
          <w:rFonts w:eastAsia="仿宋_GB2312"/>
          <w:kern w:val="0"/>
          <w:sz w:val="32"/>
          <w:szCs w:val="20"/>
        </w:rPr>
        <w:t>规</w:t>
      </w:r>
      <w:proofErr w:type="gramEnd"/>
      <w:r w:rsidRPr="00160C5A">
        <w:rPr>
          <w:rFonts w:eastAsia="仿宋_GB2312"/>
          <w:kern w:val="0"/>
          <w:sz w:val="32"/>
          <w:szCs w:val="20"/>
        </w:rPr>
        <w:t>上制造业每亿元主营业务收入有效发明专利</w:t>
      </w:r>
      <w:r w:rsidRPr="00160C5A">
        <w:rPr>
          <w:rFonts w:eastAsia="仿宋_GB2312"/>
          <w:kern w:val="0"/>
          <w:sz w:val="32"/>
          <w:szCs w:val="20"/>
        </w:rPr>
        <w:t>2.3</w:t>
      </w:r>
      <w:r w:rsidRPr="00160C5A">
        <w:rPr>
          <w:rFonts w:eastAsia="仿宋_GB2312"/>
          <w:kern w:val="0"/>
          <w:sz w:val="32"/>
          <w:szCs w:val="20"/>
        </w:rPr>
        <w:t>件（目标</w:t>
      </w:r>
      <w:r w:rsidRPr="00160C5A">
        <w:rPr>
          <w:rFonts w:eastAsia="仿宋_GB2312"/>
          <w:kern w:val="0"/>
          <w:sz w:val="32"/>
          <w:szCs w:val="20"/>
        </w:rPr>
        <w:t>1.1</w:t>
      </w:r>
      <w:r w:rsidRPr="00160C5A">
        <w:rPr>
          <w:rFonts w:eastAsia="仿宋_GB2312"/>
          <w:kern w:val="0"/>
          <w:sz w:val="32"/>
          <w:szCs w:val="20"/>
        </w:rPr>
        <w:t>件）、宽带普及率</w:t>
      </w:r>
      <w:r w:rsidRPr="00160C5A">
        <w:rPr>
          <w:rFonts w:eastAsia="仿宋_GB2312"/>
          <w:kern w:val="0"/>
          <w:sz w:val="32"/>
          <w:szCs w:val="20"/>
        </w:rPr>
        <w:t>97.9%</w:t>
      </w:r>
      <w:r w:rsidRPr="00160C5A">
        <w:rPr>
          <w:rFonts w:eastAsia="仿宋_GB2312"/>
          <w:kern w:val="0"/>
          <w:sz w:val="32"/>
          <w:szCs w:val="20"/>
        </w:rPr>
        <w:t>（目标</w:t>
      </w:r>
      <w:r w:rsidRPr="00160C5A">
        <w:rPr>
          <w:rFonts w:eastAsia="仿宋_GB2312"/>
          <w:kern w:val="0"/>
          <w:sz w:val="32"/>
          <w:szCs w:val="20"/>
        </w:rPr>
        <w:t>84%</w:t>
      </w:r>
      <w:r w:rsidRPr="00160C5A">
        <w:rPr>
          <w:rFonts w:eastAsia="仿宋_GB2312"/>
          <w:kern w:val="0"/>
          <w:sz w:val="32"/>
          <w:szCs w:val="20"/>
        </w:rPr>
        <w:t>）、数字化研发工具</w:t>
      </w:r>
      <w:r w:rsidRPr="00160C5A">
        <w:rPr>
          <w:rFonts w:eastAsia="仿宋_GB2312"/>
          <w:kern w:val="0"/>
          <w:sz w:val="32"/>
          <w:szCs w:val="20"/>
        </w:rPr>
        <w:t>100%</w:t>
      </w:r>
      <w:r w:rsidRPr="00160C5A">
        <w:rPr>
          <w:rFonts w:eastAsia="仿宋_GB2312"/>
          <w:kern w:val="0"/>
          <w:sz w:val="32"/>
          <w:szCs w:val="20"/>
        </w:rPr>
        <w:t>（目标</w:t>
      </w:r>
      <w:r w:rsidRPr="00160C5A">
        <w:rPr>
          <w:rFonts w:eastAsia="仿宋_GB2312"/>
          <w:kern w:val="0"/>
          <w:sz w:val="32"/>
          <w:szCs w:val="20"/>
        </w:rPr>
        <w:t>82%</w:t>
      </w:r>
      <w:r w:rsidRPr="00160C5A">
        <w:rPr>
          <w:rFonts w:eastAsia="仿宋_GB2312"/>
          <w:kern w:val="0"/>
          <w:sz w:val="32"/>
          <w:szCs w:val="20"/>
        </w:rPr>
        <w:t>）、企业设备数控化率</w:t>
      </w:r>
      <w:r w:rsidRPr="00160C5A">
        <w:rPr>
          <w:rFonts w:eastAsia="仿宋_GB2312"/>
          <w:kern w:val="0"/>
          <w:sz w:val="32"/>
          <w:szCs w:val="20"/>
        </w:rPr>
        <w:t>82%</w:t>
      </w:r>
      <w:r w:rsidRPr="00160C5A">
        <w:rPr>
          <w:rFonts w:eastAsia="仿宋_GB2312"/>
          <w:kern w:val="0"/>
          <w:sz w:val="32"/>
          <w:szCs w:val="20"/>
        </w:rPr>
        <w:t>（目标</w:t>
      </w:r>
      <w:r w:rsidRPr="00160C5A">
        <w:rPr>
          <w:rFonts w:eastAsia="仿宋_GB2312"/>
          <w:kern w:val="0"/>
          <w:sz w:val="32"/>
          <w:szCs w:val="20"/>
        </w:rPr>
        <w:t>50%</w:t>
      </w:r>
      <w:r w:rsidRPr="00160C5A">
        <w:rPr>
          <w:rFonts w:eastAsia="仿宋_GB2312"/>
          <w:kern w:val="0"/>
          <w:sz w:val="32"/>
          <w:szCs w:val="20"/>
        </w:rPr>
        <w:t>）。</w:t>
      </w:r>
      <w:r w:rsidRPr="00160C5A">
        <w:rPr>
          <w:rFonts w:eastAsia="仿宋_GB2312"/>
          <w:b/>
          <w:sz w:val="32"/>
          <w:szCs w:val="20"/>
        </w:rPr>
        <w:t>二是高新占比大。</w:t>
      </w:r>
      <w:r w:rsidRPr="00160C5A">
        <w:rPr>
          <w:rFonts w:eastAsia="仿宋_GB2312"/>
          <w:kern w:val="0"/>
          <w:sz w:val="32"/>
          <w:szCs w:val="20"/>
        </w:rPr>
        <w:t>2014</w:t>
      </w:r>
      <w:r w:rsidRPr="00160C5A">
        <w:rPr>
          <w:rFonts w:eastAsia="仿宋_GB2312"/>
          <w:kern w:val="0"/>
          <w:sz w:val="32"/>
          <w:szCs w:val="20"/>
        </w:rPr>
        <w:t>年至</w:t>
      </w:r>
      <w:r w:rsidRPr="00160C5A">
        <w:rPr>
          <w:rFonts w:eastAsia="仿宋_GB2312"/>
          <w:kern w:val="0"/>
          <w:sz w:val="32"/>
          <w:szCs w:val="20"/>
        </w:rPr>
        <w:t>2019</w:t>
      </w:r>
      <w:r w:rsidRPr="00160C5A">
        <w:rPr>
          <w:rFonts w:eastAsia="仿宋_GB2312"/>
          <w:kern w:val="0"/>
          <w:sz w:val="32"/>
          <w:szCs w:val="20"/>
        </w:rPr>
        <w:t>年期间，高新技术产业工业总产值年均增速</w:t>
      </w:r>
      <w:r w:rsidRPr="00160C5A">
        <w:rPr>
          <w:rFonts w:eastAsia="仿宋_GB2312"/>
          <w:kern w:val="0"/>
          <w:sz w:val="32"/>
          <w:szCs w:val="20"/>
        </w:rPr>
        <w:t>17.47%</w:t>
      </w:r>
      <w:r w:rsidRPr="00160C5A">
        <w:rPr>
          <w:rFonts w:eastAsia="仿宋_GB2312"/>
          <w:kern w:val="0"/>
          <w:sz w:val="32"/>
          <w:szCs w:val="20"/>
        </w:rPr>
        <w:t>；高新技术产业增加值占工业增加值比重由</w:t>
      </w:r>
      <w:r w:rsidRPr="00160C5A">
        <w:rPr>
          <w:rFonts w:eastAsia="仿宋_GB2312"/>
          <w:kern w:val="0"/>
          <w:sz w:val="32"/>
          <w:szCs w:val="20"/>
        </w:rPr>
        <w:t>40.55%</w:t>
      </w:r>
      <w:r w:rsidRPr="00160C5A">
        <w:rPr>
          <w:rFonts w:eastAsia="仿宋_GB2312"/>
          <w:kern w:val="0"/>
          <w:sz w:val="32"/>
          <w:szCs w:val="20"/>
        </w:rPr>
        <w:t>提高到</w:t>
      </w:r>
      <w:r w:rsidRPr="00160C5A">
        <w:rPr>
          <w:rFonts w:eastAsia="仿宋_GB2312"/>
          <w:kern w:val="0"/>
          <w:sz w:val="32"/>
          <w:szCs w:val="20"/>
        </w:rPr>
        <w:t>90.05%</w:t>
      </w:r>
      <w:r w:rsidRPr="00160C5A">
        <w:rPr>
          <w:rFonts w:eastAsia="仿宋_GB2312"/>
          <w:kern w:val="0"/>
          <w:sz w:val="32"/>
          <w:szCs w:val="20"/>
        </w:rPr>
        <w:t>，排名由全省第</w:t>
      </w:r>
      <w:r w:rsidRPr="00160C5A">
        <w:rPr>
          <w:rFonts w:eastAsia="仿宋_GB2312"/>
          <w:kern w:val="0"/>
          <w:sz w:val="32"/>
          <w:szCs w:val="20"/>
        </w:rPr>
        <w:t>32</w:t>
      </w:r>
      <w:r w:rsidRPr="00160C5A">
        <w:rPr>
          <w:rFonts w:eastAsia="仿宋_GB2312"/>
          <w:kern w:val="0"/>
          <w:sz w:val="32"/>
          <w:szCs w:val="20"/>
        </w:rPr>
        <w:t>名提升至全省第</w:t>
      </w:r>
      <w:r w:rsidRPr="00160C5A">
        <w:rPr>
          <w:rFonts w:eastAsia="仿宋_GB2312"/>
          <w:kern w:val="0"/>
          <w:sz w:val="32"/>
          <w:szCs w:val="20"/>
        </w:rPr>
        <w:t>2</w:t>
      </w:r>
      <w:r w:rsidRPr="00160C5A">
        <w:rPr>
          <w:rFonts w:eastAsia="仿宋_GB2312"/>
          <w:kern w:val="0"/>
          <w:sz w:val="32"/>
          <w:szCs w:val="20"/>
        </w:rPr>
        <w:t>名。</w:t>
      </w:r>
      <w:r w:rsidRPr="00160C5A">
        <w:rPr>
          <w:rFonts w:eastAsia="仿宋_GB2312"/>
          <w:b/>
          <w:sz w:val="32"/>
          <w:szCs w:val="20"/>
        </w:rPr>
        <w:t>三是产品冠军多。</w:t>
      </w:r>
      <w:r w:rsidRPr="00160C5A">
        <w:rPr>
          <w:rFonts w:eastAsia="仿宋_GB2312"/>
          <w:kern w:val="0"/>
          <w:sz w:val="32"/>
          <w:szCs w:val="20"/>
        </w:rPr>
        <w:t>拥有一大批具有国际竞争力的拳头产品，其中，维生素</w:t>
      </w:r>
      <w:r w:rsidRPr="00160C5A">
        <w:rPr>
          <w:rFonts w:eastAsia="仿宋_GB2312"/>
          <w:kern w:val="0"/>
          <w:sz w:val="32"/>
          <w:szCs w:val="20"/>
        </w:rPr>
        <w:t>E</w:t>
      </w:r>
      <w:r w:rsidRPr="00160C5A">
        <w:rPr>
          <w:rFonts w:eastAsia="仿宋_GB2312"/>
          <w:kern w:val="0"/>
          <w:sz w:val="32"/>
          <w:szCs w:val="20"/>
        </w:rPr>
        <w:t>、车用电子膨胀阀、铝合金轮毂等</w:t>
      </w:r>
      <w:r w:rsidRPr="00160C5A">
        <w:rPr>
          <w:rFonts w:eastAsia="仿宋_GB2312"/>
          <w:kern w:val="0"/>
          <w:sz w:val="32"/>
          <w:szCs w:val="20"/>
        </w:rPr>
        <w:t>11</w:t>
      </w:r>
      <w:r w:rsidRPr="00160C5A">
        <w:rPr>
          <w:rFonts w:eastAsia="仿宋_GB2312"/>
          <w:kern w:val="0"/>
          <w:sz w:val="32"/>
          <w:szCs w:val="20"/>
        </w:rPr>
        <w:t>个产品市场占有率全球业界第一，</w:t>
      </w:r>
      <w:proofErr w:type="gramStart"/>
      <w:r w:rsidRPr="00160C5A">
        <w:rPr>
          <w:rFonts w:eastAsia="仿宋_GB2312"/>
          <w:kern w:val="0"/>
          <w:sz w:val="32"/>
          <w:szCs w:val="20"/>
        </w:rPr>
        <w:t>瑞舒伐汀</w:t>
      </w:r>
      <w:proofErr w:type="gramEnd"/>
      <w:r w:rsidRPr="00160C5A">
        <w:rPr>
          <w:rFonts w:eastAsia="仿宋_GB2312"/>
          <w:kern w:val="0"/>
          <w:sz w:val="32"/>
          <w:szCs w:val="20"/>
        </w:rPr>
        <w:t>、液位传感器、三气通用电控阀、智能转杯纺纱机、</w:t>
      </w:r>
      <w:proofErr w:type="gramStart"/>
      <w:r w:rsidRPr="00160C5A">
        <w:rPr>
          <w:rFonts w:eastAsia="仿宋_GB2312"/>
          <w:kern w:val="0"/>
          <w:sz w:val="32"/>
          <w:szCs w:val="20"/>
        </w:rPr>
        <w:t>动漫服饰</w:t>
      </w:r>
      <w:proofErr w:type="gramEnd"/>
      <w:r w:rsidRPr="00160C5A">
        <w:rPr>
          <w:rFonts w:eastAsia="仿宋_GB2312"/>
          <w:kern w:val="0"/>
          <w:sz w:val="32"/>
          <w:szCs w:val="20"/>
        </w:rPr>
        <w:t>创意</w:t>
      </w:r>
      <w:r w:rsidRPr="00160C5A">
        <w:rPr>
          <w:rFonts w:eastAsia="仿宋_GB2312"/>
          <w:kern w:val="0"/>
          <w:sz w:val="32"/>
          <w:szCs w:val="20"/>
        </w:rPr>
        <w:lastRenderedPageBreak/>
        <w:t>产品等</w:t>
      </w:r>
      <w:r w:rsidRPr="00160C5A">
        <w:rPr>
          <w:rFonts w:eastAsia="仿宋_GB2312"/>
          <w:kern w:val="0"/>
          <w:sz w:val="32"/>
          <w:szCs w:val="20"/>
        </w:rPr>
        <w:t>13</w:t>
      </w:r>
      <w:r w:rsidRPr="00160C5A">
        <w:rPr>
          <w:rFonts w:eastAsia="仿宋_GB2312"/>
          <w:kern w:val="0"/>
          <w:sz w:val="32"/>
          <w:szCs w:val="20"/>
        </w:rPr>
        <w:t>个产品国内行业第一。</w:t>
      </w:r>
      <w:r w:rsidRPr="00160C5A">
        <w:rPr>
          <w:rFonts w:eastAsia="仿宋_GB2312"/>
          <w:kern w:val="0"/>
          <w:sz w:val="32"/>
          <w:szCs w:val="20"/>
        </w:rPr>
        <w:t>2019</w:t>
      </w:r>
      <w:r w:rsidRPr="00160C5A">
        <w:rPr>
          <w:rFonts w:eastAsia="仿宋_GB2312"/>
          <w:kern w:val="0"/>
          <w:sz w:val="32"/>
          <w:szCs w:val="20"/>
        </w:rPr>
        <w:t>年，新产品产值率</w:t>
      </w:r>
      <w:r w:rsidRPr="00160C5A">
        <w:rPr>
          <w:rFonts w:eastAsia="仿宋_GB2312"/>
          <w:kern w:val="0"/>
          <w:sz w:val="32"/>
          <w:szCs w:val="20"/>
        </w:rPr>
        <w:t>50.13%</w:t>
      </w:r>
      <w:r w:rsidRPr="00160C5A">
        <w:rPr>
          <w:rFonts w:eastAsia="仿宋_GB2312"/>
          <w:kern w:val="0"/>
          <w:sz w:val="32"/>
          <w:szCs w:val="20"/>
        </w:rPr>
        <w:t>（全省平均</w:t>
      </w:r>
      <w:r w:rsidRPr="00160C5A">
        <w:rPr>
          <w:rFonts w:eastAsia="仿宋_GB2312"/>
          <w:kern w:val="0"/>
          <w:sz w:val="32"/>
          <w:szCs w:val="20"/>
        </w:rPr>
        <w:t>38.2%</w:t>
      </w:r>
      <w:r w:rsidRPr="00160C5A">
        <w:rPr>
          <w:rFonts w:eastAsia="仿宋_GB2312"/>
          <w:kern w:val="0"/>
          <w:sz w:val="32"/>
          <w:szCs w:val="20"/>
        </w:rPr>
        <w:t>）。</w:t>
      </w:r>
    </w:p>
    <w:p w:rsidR="00320C03" w:rsidRPr="00160C5A" w:rsidRDefault="00320C03" w:rsidP="00320C03">
      <w:pPr>
        <w:adjustRightInd w:val="0"/>
        <w:snapToGrid w:val="0"/>
        <w:spacing w:line="580" w:lineRule="exact"/>
        <w:ind w:firstLineChars="200" w:firstLine="640"/>
        <w:rPr>
          <w:rFonts w:eastAsia="黑体"/>
          <w:kern w:val="0"/>
          <w:sz w:val="32"/>
          <w:szCs w:val="20"/>
        </w:rPr>
      </w:pPr>
      <w:r w:rsidRPr="00160C5A">
        <w:rPr>
          <w:rFonts w:eastAsia="黑体"/>
          <w:kern w:val="0"/>
          <w:sz w:val="32"/>
          <w:szCs w:val="20"/>
        </w:rPr>
        <w:t>二、主要做法</w:t>
      </w:r>
    </w:p>
    <w:p w:rsidR="00320C03" w:rsidRPr="00160C5A" w:rsidRDefault="00320C03" w:rsidP="00320C03">
      <w:pPr>
        <w:adjustRightInd w:val="0"/>
        <w:snapToGrid w:val="0"/>
        <w:spacing w:line="580" w:lineRule="exact"/>
        <w:ind w:firstLineChars="200" w:firstLine="643"/>
        <w:rPr>
          <w:rFonts w:eastAsia="楷体_GB2312"/>
          <w:kern w:val="0"/>
          <w:sz w:val="32"/>
          <w:szCs w:val="20"/>
        </w:rPr>
      </w:pPr>
      <w:r w:rsidRPr="00160C5A">
        <w:rPr>
          <w:rFonts w:eastAsia="楷体_GB2312"/>
          <w:b/>
          <w:kern w:val="0"/>
          <w:sz w:val="32"/>
          <w:szCs w:val="20"/>
        </w:rPr>
        <w:t>（一）坚持企业主体，持续合作创新</w:t>
      </w:r>
    </w:p>
    <w:p w:rsidR="00320C03" w:rsidRPr="0081624E" w:rsidRDefault="00320C03" w:rsidP="00320C03">
      <w:pPr>
        <w:autoSpaceDN w:val="0"/>
        <w:snapToGrid w:val="0"/>
        <w:spacing w:line="580" w:lineRule="exact"/>
        <w:ind w:firstLineChars="200" w:firstLine="640"/>
        <w:textAlignment w:val="baseline"/>
        <w:rPr>
          <w:rFonts w:ascii="仿宋_GB2312" w:eastAsia="仿宋_GB2312" w:hint="eastAsia"/>
          <w:sz w:val="32"/>
          <w:szCs w:val="20"/>
        </w:rPr>
      </w:pPr>
      <w:r w:rsidRPr="0081624E">
        <w:rPr>
          <w:rFonts w:ascii="仿宋_GB2312" w:eastAsia="仿宋_GB2312" w:hint="eastAsia"/>
          <w:sz w:val="32"/>
          <w:szCs w:val="20"/>
        </w:rPr>
        <w:t>新昌秉持“资源不足科技补”的理念，做好“主体培育、产学研合作、强研发投入”三篇文章，走出了一条“小县大科技”的创新之路。</w:t>
      </w:r>
    </w:p>
    <w:p w:rsidR="00320C03" w:rsidRPr="00160C5A" w:rsidRDefault="00320C03" w:rsidP="00320C03">
      <w:pPr>
        <w:autoSpaceDN w:val="0"/>
        <w:snapToGrid w:val="0"/>
        <w:spacing w:line="580" w:lineRule="exact"/>
        <w:ind w:firstLineChars="200" w:firstLine="643"/>
        <w:textAlignment w:val="baseline"/>
        <w:rPr>
          <w:rFonts w:eastAsia="仿宋_GB2312"/>
          <w:kern w:val="0"/>
          <w:sz w:val="32"/>
          <w:szCs w:val="20"/>
        </w:rPr>
      </w:pPr>
      <w:r w:rsidRPr="00160C5A">
        <w:rPr>
          <w:rFonts w:eastAsia="楷体_GB2312"/>
          <w:b/>
          <w:kern w:val="0"/>
          <w:sz w:val="32"/>
          <w:szCs w:val="20"/>
        </w:rPr>
        <w:t>1.</w:t>
      </w:r>
      <w:r w:rsidRPr="0081624E">
        <w:rPr>
          <w:rFonts w:ascii="仿宋_GB2312" w:eastAsia="仿宋_GB2312" w:hint="eastAsia"/>
          <w:b/>
          <w:kern w:val="0"/>
          <w:sz w:val="32"/>
          <w:szCs w:val="20"/>
        </w:rPr>
        <w:t>“坚守实业，做强主业”育企业。</w:t>
      </w:r>
      <w:r w:rsidRPr="0081624E">
        <w:rPr>
          <w:rFonts w:ascii="仿宋_GB2312" w:eastAsia="仿宋_GB2312" w:hint="eastAsia"/>
          <w:sz w:val="32"/>
          <w:szCs w:val="20"/>
        </w:rPr>
        <w:t>新昌始终把创新驱动实体经济作为县域经济发展的根本，引导企业坚守实业，专注创新，做强主业。</w:t>
      </w:r>
      <w:r w:rsidRPr="0081624E">
        <w:rPr>
          <w:rFonts w:ascii="仿宋_GB2312" w:eastAsia="仿宋_GB2312" w:hint="eastAsia"/>
          <w:b/>
          <w:sz w:val="32"/>
          <w:szCs w:val="20"/>
        </w:rPr>
        <w:t>一是培育县域创新的“主力军”。</w:t>
      </w:r>
      <w:r w:rsidRPr="0081624E">
        <w:rPr>
          <w:rFonts w:ascii="仿宋_GB2312" w:eastAsia="仿宋_GB2312" w:hint="eastAsia"/>
          <w:sz w:val="32"/>
          <w:szCs w:val="20"/>
        </w:rPr>
        <w:t>建</w:t>
      </w:r>
      <w:r w:rsidRPr="00160C5A">
        <w:rPr>
          <w:rFonts w:eastAsia="仿宋_GB2312"/>
          <w:sz w:val="32"/>
          <w:szCs w:val="20"/>
        </w:rPr>
        <w:t>立以科技、效益、集约等为主的项目综合评估机制，实行科技导向的差别化用地价格机制，推行精准供地答辩制</w:t>
      </w:r>
      <w:r w:rsidRPr="00160C5A">
        <w:rPr>
          <w:rFonts w:eastAsia="仿宋_GB2312"/>
          <w:color w:val="000000"/>
          <w:sz w:val="32"/>
          <w:szCs w:val="20"/>
        </w:rPr>
        <w:t>、标准地</w:t>
      </w:r>
      <w:r w:rsidRPr="00160C5A">
        <w:rPr>
          <w:rFonts w:eastAsia="仿宋_GB2312"/>
          <w:color w:val="000000"/>
          <w:sz w:val="32"/>
          <w:szCs w:val="20"/>
        </w:rPr>
        <w:t>+</w:t>
      </w:r>
      <w:r w:rsidRPr="00160C5A">
        <w:rPr>
          <w:rFonts w:eastAsia="仿宋_GB2312"/>
          <w:color w:val="000000"/>
          <w:sz w:val="32"/>
          <w:szCs w:val="20"/>
        </w:rPr>
        <w:t>承诺制等，</w:t>
      </w:r>
      <w:r w:rsidRPr="00160C5A">
        <w:rPr>
          <w:rFonts w:eastAsia="仿宋_GB2312"/>
          <w:sz w:val="32"/>
          <w:szCs w:val="20"/>
        </w:rPr>
        <w:t>深入实施上市企业、高新技术企业、科技型中小企业</w:t>
      </w:r>
      <w:r w:rsidRPr="00160C5A">
        <w:rPr>
          <w:rFonts w:eastAsia="仿宋_GB2312"/>
          <w:sz w:val="32"/>
          <w:szCs w:val="20"/>
        </w:rPr>
        <w:t>“</w:t>
      </w:r>
      <w:r w:rsidRPr="00160C5A">
        <w:rPr>
          <w:rFonts w:eastAsia="仿宋_GB2312"/>
          <w:sz w:val="32"/>
          <w:szCs w:val="20"/>
        </w:rPr>
        <w:t>三倍增</w:t>
      </w:r>
      <w:r w:rsidRPr="00160C5A">
        <w:rPr>
          <w:rFonts w:eastAsia="仿宋_GB2312"/>
          <w:sz w:val="32"/>
          <w:szCs w:val="20"/>
        </w:rPr>
        <w:t>”</w:t>
      </w:r>
      <w:r w:rsidRPr="00160C5A">
        <w:rPr>
          <w:rFonts w:eastAsia="仿宋_GB2312"/>
          <w:sz w:val="32"/>
          <w:szCs w:val="20"/>
        </w:rPr>
        <w:t>计划，</w:t>
      </w:r>
      <w:r w:rsidRPr="00160C5A">
        <w:rPr>
          <w:rFonts w:eastAsia="仿宋_GB2312"/>
          <w:color w:val="000000"/>
          <w:sz w:val="32"/>
          <w:szCs w:val="20"/>
        </w:rPr>
        <w:t>目前全县拥有上市企业</w:t>
      </w:r>
      <w:r w:rsidRPr="00160C5A">
        <w:rPr>
          <w:rFonts w:eastAsia="仿宋_GB2312"/>
          <w:color w:val="000000"/>
          <w:sz w:val="32"/>
          <w:szCs w:val="20"/>
        </w:rPr>
        <w:t>10</w:t>
      </w:r>
      <w:r w:rsidRPr="00160C5A">
        <w:rPr>
          <w:rFonts w:eastAsia="仿宋_GB2312"/>
          <w:color w:val="000000"/>
          <w:sz w:val="32"/>
          <w:szCs w:val="20"/>
        </w:rPr>
        <w:t>家，国家高新技术企业</w:t>
      </w:r>
      <w:r w:rsidRPr="00160C5A">
        <w:rPr>
          <w:rFonts w:eastAsia="仿宋_GB2312"/>
          <w:color w:val="000000"/>
          <w:sz w:val="32"/>
          <w:szCs w:val="20"/>
        </w:rPr>
        <w:t>188</w:t>
      </w:r>
      <w:r w:rsidRPr="00160C5A">
        <w:rPr>
          <w:rFonts w:eastAsia="仿宋_GB2312"/>
          <w:color w:val="000000"/>
          <w:sz w:val="32"/>
          <w:szCs w:val="20"/>
        </w:rPr>
        <w:t>家，占到</w:t>
      </w:r>
      <w:proofErr w:type="gramStart"/>
      <w:r w:rsidRPr="00160C5A">
        <w:rPr>
          <w:rFonts w:eastAsia="仿宋_GB2312"/>
          <w:color w:val="000000"/>
          <w:sz w:val="32"/>
          <w:szCs w:val="20"/>
        </w:rPr>
        <w:t>规</w:t>
      </w:r>
      <w:proofErr w:type="gramEnd"/>
      <w:r w:rsidRPr="00160C5A">
        <w:rPr>
          <w:rFonts w:eastAsia="仿宋_GB2312"/>
          <w:color w:val="000000"/>
          <w:sz w:val="32"/>
          <w:szCs w:val="20"/>
        </w:rPr>
        <w:t>上企业数的</w:t>
      </w:r>
      <w:r w:rsidRPr="00160C5A">
        <w:rPr>
          <w:rFonts w:eastAsia="仿宋_GB2312"/>
          <w:color w:val="000000"/>
          <w:sz w:val="32"/>
          <w:szCs w:val="20"/>
        </w:rPr>
        <w:t>64.3%</w:t>
      </w:r>
      <w:r w:rsidRPr="00160C5A">
        <w:rPr>
          <w:rFonts w:eastAsia="仿宋_GB2312"/>
          <w:color w:val="000000"/>
          <w:sz w:val="32"/>
          <w:szCs w:val="20"/>
        </w:rPr>
        <w:t>。</w:t>
      </w:r>
      <w:r w:rsidRPr="0081624E">
        <w:rPr>
          <w:rFonts w:ascii="仿宋_GB2312" w:eastAsia="仿宋_GB2312" w:hint="eastAsia"/>
          <w:b/>
          <w:sz w:val="32"/>
          <w:szCs w:val="20"/>
        </w:rPr>
        <w:t>二是培育细分市场的“领头羊”。</w:t>
      </w:r>
      <w:r w:rsidRPr="0081624E">
        <w:rPr>
          <w:rFonts w:ascii="仿宋_GB2312" w:eastAsia="仿宋_GB2312" w:hint="eastAsia"/>
          <w:sz w:val="32"/>
          <w:szCs w:val="20"/>
        </w:rPr>
        <w:t>引导企业坚守“本分”，心无旁骛做强实业、做精主业，努力成为细分领域的“单打冠军”“隐形冠军”，全</w:t>
      </w:r>
      <w:r w:rsidRPr="00160C5A">
        <w:rPr>
          <w:rFonts w:eastAsia="仿宋_GB2312"/>
          <w:sz w:val="32"/>
          <w:szCs w:val="20"/>
        </w:rPr>
        <w:t>县现有国家标准和行业标准制订企业</w:t>
      </w:r>
      <w:r w:rsidRPr="00160C5A">
        <w:rPr>
          <w:rFonts w:eastAsia="仿宋_GB2312"/>
          <w:sz w:val="32"/>
          <w:szCs w:val="20"/>
        </w:rPr>
        <w:t>63</w:t>
      </w:r>
      <w:r w:rsidRPr="00160C5A">
        <w:rPr>
          <w:rFonts w:eastAsia="仿宋_GB2312"/>
          <w:sz w:val="32"/>
          <w:szCs w:val="20"/>
        </w:rPr>
        <w:t>家，各</w:t>
      </w:r>
      <w:r w:rsidRPr="0081624E">
        <w:rPr>
          <w:rFonts w:ascii="仿宋_GB2312" w:eastAsia="仿宋_GB2312" w:hint="eastAsia"/>
          <w:sz w:val="32"/>
          <w:szCs w:val="20"/>
        </w:rPr>
        <w:t>类“隐形冠军企业”</w:t>
      </w:r>
      <w:r w:rsidRPr="00160C5A">
        <w:rPr>
          <w:rFonts w:eastAsia="仿宋_GB2312"/>
          <w:sz w:val="32"/>
          <w:szCs w:val="20"/>
        </w:rPr>
        <w:t>43</w:t>
      </w:r>
      <w:r w:rsidRPr="00160C5A">
        <w:rPr>
          <w:rFonts w:eastAsia="仿宋_GB2312"/>
          <w:sz w:val="32"/>
          <w:szCs w:val="20"/>
        </w:rPr>
        <w:t>家。</w:t>
      </w:r>
      <w:r w:rsidRPr="00160C5A">
        <w:rPr>
          <w:rFonts w:eastAsia="仿宋_GB2312"/>
          <w:color w:val="000000"/>
          <w:sz w:val="32"/>
          <w:szCs w:val="20"/>
        </w:rPr>
        <w:t>在此次中美贸易战中，新昌</w:t>
      </w:r>
      <w:r w:rsidRPr="00160C5A">
        <w:rPr>
          <w:rFonts w:eastAsia="仿宋_GB2312" w:hint="eastAsia"/>
          <w:color w:val="000000"/>
          <w:sz w:val="32"/>
          <w:szCs w:val="20"/>
        </w:rPr>
        <w:t>部分产品</w:t>
      </w:r>
      <w:r w:rsidRPr="00160C5A">
        <w:rPr>
          <w:rFonts w:eastAsia="仿宋_GB2312"/>
          <w:color w:val="000000"/>
          <w:sz w:val="32"/>
          <w:szCs w:val="20"/>
        </w:rPr>
        <w:t>凭借其完全的自主知识产权和产品的不可替代性，获得关税豁免</w:t>
      </w:r>
      <w:r w:rsidRPr="00160C5A">
        <w:rPr>
          <w:rFonts w:eastAsia="仿宋_GB2312" w:hint="eastAsia"/>
          <w:color w:val="000000"/>
          <w:sz w:val="32"/>
          <w:szCs w:val="20"/>
        </w:rPr>
        <w:t>，或</w:t>
      </w:r>
      <w:r w:rsidRPr="00160C5A">
        <w:rPr>
          <w:rFonts w:eastAsia="仿宋_GB2312"/>
          <w:color w:val="000000"/>
          <w:sz w:val="32"/>
          <w:szCs w:val="20"/>
        </w:rPr>
        <w:t>由客户共同承担关税，有效对冲了风险。如浙江医药的盐酸万古霉素产品占到全球的</w:t>
      </w:r>
      <w:r w:rsidRPr="00160C5A">
        <w:rPr>
          <w:rFonts w:eastAsia="仿宋_GB2312"/>
          <w:color w:val="000000"/>
          <w:sz w:val="32"/>
          <w:szCs w:val="20"/>
        </w:rPr>
        <w:t>50%</w:t>
      </w:r>
      <w:r w:rsidRPr="00160C5A">
        <w:rPr>
          <w:rFonts w:eastAsia="仿宋_GB2312"/>
          <w:color w:val="000000"/>
          <w:sz w:val="32"/>
          <w:szCs w:val="20"/>
        </w:rPr>
        <w:t>，通过抗辩</w:t>
      </w:r>
      <w:r w:rsidRPr="00160C5A">
        <w:rPr>
          <w:rFonts w:eastAsia="仿宋_GB2312" w:hint="eastAsia"/>
          <w:color w:val="000000"/>
          <w:sz w:val="32"/>
          <w:szCs w:val="20"/>
        </w:rPr>
        <w:t>，</w:t>
      </w:r>
      <w:r w:rsidRPr="00160C5A">
        <w:rPr>
          <w:rFonts w:eastAsia="仿宋_GB2312"/>
          <w:color w:val="000000"/>
          <w:sz w:val="32"/>
          <w:szCs w:val="20"/>
        </w:rPr>
        <w:t>美国最终将其排除在加征关税清单外，国内同类产品也因此得</w:t>
      </w:r>
      <w:r w:rsidRPr="0081624E">
        <w:rPr>
          <w:rFonts w:ascii="仿宋_GB2312" w:eastAsia="仿宋_GB2312" w:hint="eastAsia"/>
          <w:color w:val="000000"/>
          <w:sz w:val="32"/>
          <w:szCs w:val="20"/>
        </w:rPr>
        <w:t>到了关税豁免。</w:t>
      </w:r>
      <w:r w:rsidRPr="0081624E">
        <w:rPr>
          <w:rFonts w:ascii="仿宋_GB2312" w:eastAsia="仿宋_GB2312" w:hint="eastAsia"/>
          <w:b/>
          <w:sz w:val="32"/>
          <w:szCs w:val="20"/>
        </w:rPr>
        <w:t>三是培育赋能企业的“智慧云”。</w:t>
      </w:r>
      <w:r w:rsidRPr="0081624E">
        <w:rPr>
          <w:rFonts w:ascii="仿宋_GB2312" w:eastAsia="仿宋_GB2312" w:hint="eastAsia"/>
          <w:sz w:val="32"/>
          <w:szCs w:val="20"/>
        </w:rPr>
        <w:t>实施</w:t>
      </w:r>
      <w:r w:rsidRPr="00160C5A">
        <w:rPr>
          <w:rFonts w:eastAsia="仿宋_GB2312"/>
          <w:sz w:val="32"/>
          <w:szCs w:val="20"/>
        </w:rPr>
        <w:t>数字化</w:t>
      </w:r>
      <w:r w:rsidRPr="00160C5A">
        <w:rPr>
          <w:rFonts w:eastAsia="仿宋_GB2312"/>
          <w:sz w:val="32"/>
          <w:szCs w:val="20"/>
        </w:rPr>
        <w:lastRenderedPageBreak/>
        <w:t>改造提升</w:t>
      </w:r>
      <w:r w:rsidRPr="00160C5A">
        <w:rPr>
          <w:rFonts w:eastAsia="仿宋_GB2312" w:hint="eastAsia"/>
          <w:sz w:val="32"/>
          <w:szCs w:val="20"/>
        </w:rPr>
        <w:t>行业全覆盖</w:t>
      </w:r>
      <w:r w:rsidRPr="00160C5A">
        <w:rPr>
          <w:rFonts w:eastAsia="仿宋_GB2312"/>
          <w:sz w:val="32"/>
          <w:szCs w:val="20"/>
        </w:rPr>
        <w:t>计划。在全国率先开启企业大面积推广智能制造的先</w:t>
      </w:r>
      <w:r w:rsidRPr="0081624E">
        <w:rPr>
          <w:rFonts w:ascii="仿宋_GB2312" w:eastAsia="仿宋_GB2312" w:hint="eastAsia"/>
          <w:sz w:val="32"/>
          <w:szCs w:val="20"/>
        </w:rPr>
        <w:t>河，“数字化制造、平台化服务”的智</w:t>
      </w:r>
      <w:r w:rsidRPr="00160C5A">
        <w:rPr>
          <w:rFonts w:eastAsia="仿宋_GB2312"/>
          <w:sz w:val="32"/>
          <w:szCs w:val="20"/>
        </w:rPr>
        <w:t>造模式全省推广。全县骨干企业设备联网率超过</w:t>
      </w:r>
      <w:r w:rsidRPr="00160C5A">
        <w:rPr>
          <w:rFonts w:eastAsia="仿宋_GB2312"/>
          <w:sz w:val="32"/>
          <w:szCs w:val="20"/>
        </w:rPr>
        <w:t>70%</w:t>
      </w:r>
      <w:r w:rsidRPr="00160C5A">
        <w:rPr>
          <w:rFonts w:eastAsia="仿宋_GB2312"/>
          <w:sz w:val="32"/>
          <w:szCs w:val="20"/>
        </w:rPr>
        <w:t>，两化融合发展指数</w:t>
      </w:r>
      <w:r w:rsidRPr="00160C5A">
        <w:rPr>
          <w:rFonts w:eastAsia="仿宋_GB2312"/>
          <w:sz w:val="32"/>
          <w:szCs w:val="20"/>
        </w:rPr>
        <w:t>93.19</w:t>
      </w:r>
      <w:r w:rsidRPr="00160C5A">
        <w:rPr>
          <w:rFonts w:eastAsia="仿宋_GB2312"/>
          <w:sz w:val="32"/>
          <w:szCs w:val="20"/>
        </w:rPr>
        <w:t>，被工信部授予全国中小企业数字经济发展示范区称号，被列为两化深度融合国家示范区、浙江省智能制造试点县，成为全省首个通过国家高端装备制造业标准化试点验收的县</w:t>
      </w:r>
      <w:r>
        <w:rPr>
          <w:rFonts w:eastAsia="仿宋_GB2312" w:hint="eastAsia"/>
          <w:sz w:val="32"/>
          <w:szCs w:val="20"/>
        </w:rPr>
        <w:t>（</w:t>
      </w:r>
      <w:r w:rsidRPr="00160C5A">
        <w:rPr>
          <w:rFonts w:eastAsia="仿宋_GB2312"/>
          <w:sz w:val="32"/>
          <w:szCs w:val="20"/>
        </w:rPr>
        <w:t>市区</w:t>
      </w:r>
      <w:r>
        <w:rPr>
          <w:rFonts w:eastAsia="仿宋_GB2312" w:hint="eastAsia"/>
          <w:sz w:val="32"/>
          <w:szCs w:val="20"/>
        </w:rPr>
        <w:t>）</w:t>
      </w:r>
      <w:r w:rsidRPr="00160C5A">
        <w:rPr>
          <w:rFonts w:eastAsia="仿宋_GB2312"/>
          <w:sz w:val="32"/>
          <w:szCs w:val="20"/>
        </w:rPr>
        <w:t>。</w:t>
      </w:r>
    </w:p>
    <w:p w:rsidR="00320C03" w:rsidRPr="00160C5A" w:rsidRDefault="00320C03" w:rsidP="00320C03">
      <w:pPr>
        <w:snapToGrid w:val="0"/>
        <w:spacing w:line="580" w:lineRule="exact"/>
        <w:ind w:firstLineChars="200" w:firstLine="643"/>
        <w:rPr>
          <w:rFonts w:eastAsia="仿宋_GB2312"/>
          <w:color w:val="000000"/>
          <w:sz w:val="32"/>
          <w:szCs w:val="20"/>
        </w:rPr>
      </w:pPr>
      <w:r w:rsidRPr="0081624E">
        <w:rPr>
          <w:rFonts w:ascii="仿宋_GB2312" w:eastAsia="仿宋_GB2312" w:hint="eastAsia"/>
          <w:b/>
          <w:sz w:val="32"/>
          <w:szCs w:val="20"/>
        </w:rPr>
        <w:t>2. “校地合作、产教融合”破难题</w:t>
      </w:r>
      <w:r w:rsidRPr="0081624E">
        <w:rPr>
          <w:rFonts w:ascii="仿宋_GB2312" w:eastAsia="仿宋_GB2312" w:hint="eastAsia"/>
          <w:sz w:val="32"/>
          <w:szCs w:val="20"/>
        </w:rPr>
        <w:t>。</w:t>
      </w:r>
      <w:r w:rsidRPr="0081624E">
        <w:rPr>
          <w:rFonts w:ascii="仿宋_GB2312" w:eastAsia="仿宋_GB2312" w:hint="eastAsia"/>
          <w:color w:val="000000"/>
          <w:sz w:val="32"/>
          <w:szCs w:val="20"/>
        </w:rPr>
        <w:t>健全“企业出题、高校解题、政府助题”的创新协同机制，打通科技成果转化“最后一公里”。</w:t>
      </w:r>
      <w:r w:rsidRPr="00160C5A">
        <w:rPr>
          <w:rFonts w:eastAsia="仿宋_GB2312"/>
          <w:b/>
          <w:color w:val="000000"/>
          <w:sz w:val="32"/>
          <w:szCs w:val="20"/>
        </w:rPr>
        <w:t>一是深化企业精准出题。</w:t>
      </w:r>
      <w:r w:rsidRPr="00160C5A">
        <w:rPr>
          <w:rFonts w:eastAsia="仿宋_GB2312"/>
          <w:color w:val="000000"/>
          <w:sz w:val="32"/>
          <w:szCs w:val="20"/>
        </w:rPr>
        <w:t>建立企业出课题、出经费、主导产学研合作的体制机制，深入挖掘企业需求，精准编制</w:t>
      </w:r>
      <w:r w:rsidRPr="00160C5A">
        <w:rPr>
          <w:rFonts w:eastAsia="仿宋_GB2312" w:hint="eastAsia"/>
          <w:color w:val="000000"/>
          <w:sz w:val="32"/>
          <w:szCs w:val="20"/>
        </w:rPr>
        <w:t>产学研合作需求</w:t>
      </w:r>
      <w:r w:rsidRPr="00160C5A">
        <w:rPr>
          <w:rFonts w:eastAsia="仿宋_GB2312"/>
          <w:color w:val="000000"/>
          <w:sz w:val="32"/>
          <w:szCs w:val="20"/>
        </w:rPr>
        <w:t>清单，促进产业端与技术端的精准对接。每年挖掘并凝练企业技术需求和攻关课题超过</w:t>
      </w:r>
      <w:r w:rsidRPr="00160C5A">
        <w:rPr>
          <w:rFonts w:eastAsia="仿宋_GB2312"/>
          <w:color w:val="000000"/>
          <w:sz w:val="32"/>
          <w:szCs w:val="20"/>
        </w:rPr>
        <w:t>100</w:t>
      </w:r>
      <w:r w:rsidRPr="00160C5A">
        <w:rPr>
          <w:rFonts w:eastAsia="仿宋_GB2312"/>
          <w:color w:val="000000"/>
          <w:sz w:val="32"/>
          <w:szCs w:val="20"/>
        </w:rPr>
        <w:t>项，技术交易额从</w:t>
      </w:r>
      <w:r w:rsidRPr="00160C5A">
        <w:rPr>
          <w:rFonts w:eastAsia="仿宋_GB2312"/>
          <w:sz w:val="32"/>
          <w:szCs w:val="20"/>
        </w:rPr>
        <w:t>2014</w:t>
      </w:r>
      <w:r w:rsidRPr="00160C5A">
        <w:rPr>
          <w:rFonts w:eastAsia="仿宋_GB2312"/>
          <w:sz w:val="32"/>
          <w:szCs w:val="20"/>
        </w:rPr>
        <w:t>年的</w:t>
      </w:r>
      <w:r w:rsidRPr="00160C5A">
        <w:rPr>
          <w:rFonts w:eastAsia="仿宋_GB2312"/>
          <w:sz w:val="32"/>
          <w:szCs w:val="20"/>
        </w:rPr>
        <w:t>1.01</w:t>
      </w:r>
      <w:r w:rsidRPr="00160C5A">
        <w:rPr>
          <w:rFonts w:eastAsia="仿宋_GB2312"/>
          <w:sz w:val="32"/>
          <w:szCs w:val="20"/>
        </w:rPr>
        <w:t>亿元增加到</w:t>
      </w:r>
      <w:r w:rsidRPr="00160C5A">
        <w:rPr>
          <w:rFonts w:eastAsia="仿宋_GB2312"/>
          <w:sz w:val="32"/>
          <w:szCs w:val="20"/>
        </w:rPr>
        <w:t>2019</w:t>
      </w:r>
      <w:r w:rsidRPr="00160C5A">
        <w:rPr>
          <w:rFonts w:eastAsia="仿宋_GB2312"/>
          <w:sz w:val="32"/>
          <w:szCs w:val="20"/>
        </w:rPr>
        <w:t>年的</w:t>
      </w:r>
      <w:r w:rsidRPr="00160C5A">
        <w:rPr>
          <w:rFonts w:eastAsia="仿宋_GB2312"/>
          <w:sz w:val="32"/>
          <w:szCs w:val="20"/>
        </w:rPr>
        <w:t>4.28</w:t>
      </w:r>
      <w:r w:rsidRPr="00160C5A">
        <w:rPr>
          <w:rFonts w:eastAsia="仿宋_GB2312"/>
          <w:sz w:val="32"/>
          <w:szCs w:val="20"/>
        </w:rPr>
        <w:t>亿元。</w:t>
      </w:r>
      <w:r w:rsidRPr="00160C5A">
        <w:rPr>
          <w:rFonts w:eastAsia="仿宋_GB2312"/>
          <w:b/>
          <w:color w:val="000000"/>
          <w:sz w:val="32"/>
          <w:szCs w:val="20"/>
        </w:rPr>
        <w:t>二是深化院校精准解题。</w:t>
      </w:r>
      <w:r w:rsidRPr="00160C5A">
        <w:rPr>
          <w:rFonts w:eastAsia="仿宋_GB2312"/>
          <w:color w:val="000000"/>
          <w:sz w:val="32"/>
          <w:szCs w:val="20"/>
        </w:rPr>
        <w:t>高校针对企业需求清单，把实验室搬到企业，扎实开展技术攻关，推动高校研究生把论文写在产品上，企业自主创新能力明显提升，如新和成与浙江大学等多家大学合作，</w:t>
      </w:r>
      <w:r w:rsidRPr="00160C5A">
        <w:rPr>
          <w:rFonts w:eastAsia="仿宋_GB2312"/>
          <w:color w:val="000000"/>
          <w:sz w:val="32"/>
          <w:szCs w:val="20"/>
        </w:rPr>
        <w:t>6</w:t>
      </w:r>
      <w:r w:rsidRPr="00160C5A">
        <w:rPr>
          <w:rFonts w:eastAsia="仿宋_GB2312"/>
          <w:color w:val="000000"/>
          <w:sz w:val="32"/>
          <w:szCs w:val="20"/>
        </w:rPr>
        <w:t>年内两次荣获国家技术发明二等奖。有的企业还与大院名</w:t>
      </w:r>
      <w:r w:rsidRPr="00160C5A">
        <w:rPr>
          <w:rFonts w:eastAsia="仿宋_GB2312" w:hint="eastAsia"/>
          <w:sz w:val="32"/>
          <w:szCs w:val="20"/>
        </w:rPr>
        <w:t>所建立战略合作关系</w:t>
      </w:r>
      <w:r w:rsidRPr="00160C5A">
        <w:rPr>
          <w:rFonts w:eastAsia="仿宋_GB2312"/>
          <w:sz w:val="32"/>
          <w:szCs w:val="20"/>
        </w:rPr>
        <w:t>，</w:t>
      </w:r>
      <w:proofErr w:type="gramStart"/>
      <w:r w:rsidRPr="00160C5A">
        <w:rPr>
          <w:rFonts w:eastAsia="仿宋_GB2312"/>
          <w:color w:val="000000"/>
          <w:sz w:val="32"/>
          <w:szCs w:val="20"/>
        </w:rPr>
        <w:t>如捷昌驱动</w:t>
      </w:r>
      <w:proofErr w:type="gramEnd"/>
      <w:r w:rsidRPr="00160C5A">
        <w:rPr>
          <w:rFonts w:eastAsia="仿宋_GB2312"/>
          <w:color w:val="000000"/>
          <w:sz w:val="32"/>
          <w:szCs w:val="20"/>
        </w:rPr>
        <w:t>、五洲新春各捐赠</w:t>
      </w:r>
      <w:r w:rsidRPr="00160C5A">
        <w:rPr>
          <w:rFonts w:eastAsia="仿宋_GB2312"/>
          <w:color w:val="000000"/>
          <w:sz w:val="32"/>
          <w:szCs w:val="20"/>
        </w:rPr>
        <w:t>1000</w:t>
      </w:r>
      <w:r w:rsidRPr="00160C5A">
        <w:rPr>
          <w:rFonts w:eastAsia="仿宋_GB2312"/>
          <w:color w:val="000000"/>
          <w:sz w:val="32"/>
          <w:szCs w:val="20"/>
        </w:rPr>
        <w:t>万元</w:t>
      </w:r>
      <w:r w:rsidRPr="00160C5A">
        <w:rPr>
          <w:rFonts w:eastAsia="仿宋_GB2312" w:hint="eastAsia"/>
          <w:sz w:val="32"/>
          <w:szCs w:val="20"/>
        </w:rPr>
        <w:t>在浙江大学设立创新基金，为企业带来更多的原创技术和高层次人才。</w:t>
      </w:r>
      <w:r w:rsidRPr="00160C5A">
        <w:rPr>
          <w:rFonts w:eastAsia="仿宋_GB2312"/>
          <w:b/>
          <w:color w:val="000000"/>
          <w:sz w:val="32"/>
          <w:szCs w:val="20"/>
        </w:rPr>
        <w:t>三是深化政府精准助题。</w:t>
      </w:r>
      <w:r w:rsidRPr="00160C5A">
        <w:rPr>
          <w:rFonts w:eastAsia="仿宋_GB2312"/>
          <w:color w:val="000000"/>
          <w:sz w:val="32"/>
          <w:szCs w:val="20"/>
        </w:rPr>
        <w:t>县领导带着企业和课题进高校找团队，带着合作协议和研发团队回新昌，每年举行</w:t>
      </w:r>
      <w:r w:rsidRPr="00160C5A">
        <w:rPr>
          <w:rFonts w:eastAsia="仿宋_GB2312"/>
          <w:color w:val="000000"/>
          <w:sz w:val="32"/>
          <w:szCs w:val="20"/>
        </w:rPr>
        <w:t>5</w:t>
      </w:r>
      <w:r w:rsidRPr="00160C5A">
        <w:rPr>
          <w:rFonts w:eastAsia="仿宋_GB2312"/>
          <w:color w:val="000000"/>
          <w:sz w:val="32"/>
          <w:szCs w:val="20"/>
        </w:rPr>
        <w:t>次以上大型科技人才对接活动，组织开展点对点的小范围精准对接活动超过</w:t>
      </w:r>
      <w:r w:rsidRPr="00160C5A">
        <w:rPr>
          <w:rFonts w:eastAsia="仿宋_GB2312"/>
          <w:color w:val="000000"/>
          <w:sz w:val="32"/>
          <w:szCs w:val="20"/>
        </w:rPr>
        <w:t>100</w:t>
      </w:r>
      <w:r w:rsidRPr="00160C5A">
        <w:rPr>
          <w:rFonts w:eastAsia="仿宋_GB2312"/>
          <w:color w:val="000000"/>
          <w:sz w:val="32"/>
          <w:szCs w:val="20"/>
        </w:rPr>
        <w:t>次。</w:t>
      </w:r>
      <w:r w:rsidRPr="00160C5A">
        <w:rPr>
          <w:rFonts w:eastAsia="仿宋_GB2312" w:hint="eastAsia"/>
          <w:sz w:val="32"/>
          <w:szCs w:val="20"/>
        </w:rPr>
        <w:t>实行县领</w:t>
      </w:r>
      <w:r w:rsidRPr="00160C5A">
        <w:rPr>
          <w:rFonts w:eastAsia="仿宋_GB2312" w:hint="eastAsia"/>
          <w:sz w:val="32"/>
          <w:szCs w:val="20"/>
        </w:rPr>
        <w:lastRenderedPageBreak/>
        <w:t>导结对创新</w:t>
      </w:r>
      <w:r w:rsidRPr="00160C5A">
        <w:rPr>
          <w:rFonts w:eastAsia="仿宋_GB2312"/>
          <w:sz w:val="32"/>
          <w:szCs w:val="20"/>
        </w:rPr>
        <w:t>团队</w:t>
      </w:r>
      <w:r w:rsidRPr="00160C5A">
        <w:rPr>
          <w:rFonts w:eastAsia="仿宋_GB2312" w:hint="eastAsia"/>
          <w:sz w:val="32"/>
          <w:szCs w:val="20"/>
        </w:rPr>
        <w:t>制度</w:t>
      </w:r>
      <w:r w:rsidRPr="00160C5A">
        <w:rPr>
          <w:rFonts w:eastAsia="仿宋_GB2312"/>
          <w:sz w:val="32"/>
          <w:szCs w:val="20"/>
        </w:rPr>
        <w:t>，</w:t>
      </w:r>
      <w:r w:rsidRPr="00160C5A">
        <w:rPr>
          <w:rFonts w:eastAsia="仿宋_GB2312" w:hint="eastAsia"/>
          <w:sz w:val="32"/>
          <w:szCs w:val="20"/>
        </w:rPr>
        <w:t>每月联系，</w:t>
      </w:r>
      <w:r w:rsidRPr="00160C5A">
        <w:rPr>
          <w:rFonts w:eastAsia="仿宋_GB2312"/>
          <w:color w:val="000000"/>
          <w:sz w:val="32"/>
          <w:szCs w:val="20"/>
        </w:rPr>
        <w:t>每季走访，帮助解决困难。全县现已集聚浙江工业大学、浙江理工大学、中国计量大学等高校共建产业创新研究院</w:t>
      </w:r>
      <w:r w:rsidRPr="00160C5A">
        <w:rPr>
          <w:rFonts w:eastAsia="仿宋_GB2312"/>
          <w:color w:val="000000"/>
          <w:sz w:val="32"/>
          <w:szCs w:val="20"/>
        </w:rPr>
        <w:t>3</w:t>
      </w:r>
      <w:r w:rsidRPr="00160C5A">
        <w:rPr>
          <w:rFonts w:eastAsia="仿宋_GB2312"/>
          <w:color w:val="000000"/>
          <w:sz w:val="32"/>
          <w:szCs w:val="20"/>
        </w:rPr>
        <w:t>家，九三学社中央科技服务基地和近</w:t>
      </w:r>
      <w:r w:rsidRPr="00160C5A">
        <w:rPr>
          <w:rFonts w:eastAsia="仿宋_GB2312"/>
          <w:color w:val="000000"/>
          <w:sz w:val="32"/>
          <w:szCs w:val="20"/>
        </w:rPr>
        <w:t>20</w:t>
      </w:r>
      <w:r w:rsidRPr="00160C5A">
        <w:rPr>
          <w:rFonts w:eastAsia="仿宋_GB2312"/>
          <w:color w:val="000000"/>
          <w:sz w:val="32"/>
          <w:szCs w:val="20"/>
        </w:rPr>
        <w:t>家高校技术转移中心落户新昌。</w:t>
      </w:r>
      <w:r w:rsidRPr="00160C5A">
        <w:rPr>
          <w:rFonts w:eastAsia="仿宋_GB2312"/>
          <w:sz w:val="32"/>
          <w:szCs w:val="20"/>
        </w:rPr>
        <w:t>2017</w:t>
      </w:r>
      <w:r w:rsidRPr="00160C5A">
        <w:rPr>
          <w:rFonts w:eastAsia="仿宋_GB2312"/>
          <w:sz w:val="32"/>
          <w:szCs w:val="20"/>
        </w:rPr>
        <w:t>年教育部在新昌召开</w:t>
      </w:r>
      <w:r w:rsidRPr="00160C5A">
        <w:rPr>
          <w:rFonts w:eastAsia="仿宋_GB2312" w:hint="eastAsia"/>
          <w:sz w:val="32"/>
          <w:szCs w:val="20"/>
        </w:rPr>
        <w:t>会议</w:t>
      </w:r>
      <w:r w:rsidRPr="00160C5A">
        <w:rPr>
          <w:rFonts w:eastAsia="仿宋_GB2312"/>
          <w:sz w:val="32"/>
          <w:szCs w:val="20"/>
        </w:rPr>
        <w:t>推广新昌专业学位研究生培养新模式</w:t>
      </w:r>
      <w:r w:rsidRPr="00160C5A">
        <w:rPr>
          <w:rFonts w:eastAsia="仿宋_GB2312"/>
          <w:color w:val="000000"/>
          <w:sz w:val="32"/>
          <w:szCs w:val="20"/>
        </w:rPr>
        <w:t>。</w:t>
      </w:r>
    </w:p>
    <w:p w:rsidR="00320C03" w:rsidRPr="00160C5A" w:rsidRDefault="00320C03" w:rsidP="00320C03">
      <w:pPr>
        <w:snapToGrid w:val="0"/>
        <w:spacing w:line="580" w:lineRule="exact"/>
        <w:ind w:firstLineChars="200" w:firstLine="643"/>
        <w:rPr>
          <w:rFonts w:eastAsia="仿宋_GB2312"/>
          <w:sz w:val="32"/>
          <w:szCs w:val="20"/>
        </w:rPr>
      </w:pPr>
      <w:r w:rsidRPr="0081624E">
        <w:rPr>
          <w:rFonts w:ascii="仿宋_GB2312" w:eastAsia="仿宋_GB2312" w:hint="eastAsia"/>
          <w:b/>
          <w:sz w:val="32"/>
          <w:szCs w:val="20"/>
        </w:rPr>
        <w:t>3. “紧盯市场，舍得投入”强研发</w:t>
      </w:r>
      <w:r w:rsidRPr="0081624E">
        <w:rPr>
          <w:rFonts w:ascii="仿宋_GB2312" w:eastAsia="仿宋_GB2312" w:hint="eastAsia"/>
          <w:sz w:val="32"/>
          <w:szCs w:val="20"/>
        </w:rPr>
        <w:t>。</w:t>
      </w:r>
      <w:r w:rsidRPr="0081624E">
        <w:rPr>
          <w:rFonts w:ascii="仿宋_GB2312" w:eastAsia="仿宋_GB2312" w:hint="eastAsia"/>
          <w:color w:val="000000"/>
          <w:sz w:val="32"/>
          <w:szCs w:val="20"/>
        </w:rPr>
        <w:t>深度研发、适度超前，持续加大科技创新的高强度投入，努力做到人无我有、人有我优。</w:t>
      </w:r>
      <w:r w:rsidRPr="0081624E">
        <w:rPr>
          <w:rFonts w:ascii="仿宋_GB2312" w:eastAsia="仿宋_GB2312" w:hint="eastAsia"/>
          <w:b/>
          <w:color w:val="000000"/>
          <w:sz w:val="32"/>
          <w:szCs w:val="20"/>
        </w:rPr>
        <w:t>一是</w:t>
      </w:r>
      <w:proofErr w:type="gramStart"/>
      <w:r w:rsidRPr="0081624E">
        <w:rPr>
          <w:rFonts w:ascii="仿宋_GB2312" w:eastAsia="仿宋_GB2312" w:hint="eastAsia"/>
          <w:b/>
          <w:color w:val="000000"/>
          <w:sz w:val="32"/>
          <w:szCs w:val="20"/>
        </w:rPr>
        <w:t>建精机构</w:t>
      </w:r>
      <w:proofErr w:type="gramEnd"/>
      <w:r w:rsidRPr="0081624E">
        <w:rPr>
          <w:rFonts w:ascii="仿宋_GB2312" w:eastAsia="仿宋_GB2312" w:hint="eastAsia"/>
          <w:b/>
          <w:color w:val="000000"/>
          <w:sz w:val="32"/>
          <w:szCs w:val="20"/>
        </w:rPr>
        <w:t>搞研发。</w:t>
      </w:r>
      <w:r w:rsidRPr="0081624E">
        <w:rPr>
          <w:rFonts w:ascii="仿宋_GB2312" w:eastAsia="仿宋_GB2312" w:hint="eastAsia"/>
          <w:sz w:val="32"/>
          <w:szCs w:val="20"/>
        </w:rPr>
        <w:t>坚持把研究院建在企业，把人才留在企业，支持企业建设高能级研发机构，对省级重点企业研究院按一比一配套县级财政投入。新昌企业对设施设备等硬件投入不遗余力，以至于大家都说“在新昌最好的房子是企业研究院，最旧的是政府大楼”。全</w:t>
      </w:r>
      <w:r w:rsidRPr="00160C5A">
        <w:rPr>
          <w:rFonts w:eastAsia="仿宋_GB2312"/>
          <w:sz w:val="32"/>
          <w:szCs w:val="20"/>
        </w:rPr>
        <w:t>县现有省级以上研发机构</w:t>
      </w:r>
      <w:r w:rsidRPr="00160C5A">
        <w:rPr>
          <w:rFonts w:eastAsia="仿宋_GB2312"/>
          <w:sz w:val="32"/>
          <w:szCs w:val="20"/>
        </w:rPr>
        <w:t>131</w:t>
      </w:r>
      <w:r w:rsidRPr="00160C5A">
        <w:rPr>
          <w:rFonts w:eastAsia="仿宋_GB2312"/>
          <w:sz w:val="32"/>
          <w:szCs w:val="20"/>
        </w:rPr>
        <w:t>家，其中国家级企业技术中心</w:t>
      </w:r>
      <w:r w:rsidRPr="00160C5A">
        <w:rPr>
          <w:rFonts w:eastAsia="仿宋_GB2312"/>
          <w:sz w:val="32"/>
          <w:szCs w:val="20"/>
        </w:rPr>
        <w:t>6</w:t>
      </w:r>
      <w:r w:rsidRPr="00160C5A">
        <w:rPr>
          <w:rFonts w:eastAsia="仿宋_GB2312"/>
          <w:sz w:val="32"/>
          <w:szCs w:val="20"/>
        </w:rPr>
        <w:t>家，省级重点企业研究院</w:t>
      </w:r>
      <w:r w:rsidRPr="00160C5A">
        <w:rPr>
          <w:rFonts w:eastAsia="仿宋_GB2312"/>
          <w:sz w:val="32"/>
          <w:szCs w:val="20"/>
        </w:rPr>
        <w:t>10</w:t>
      </w:r>
      <w:r w:rsidRPr="00160C5A">
        <w:rPr>
          <w:rFonts w:eastAsia="仿宋_GB2312"/>
          <w:sz w:val="32"/>
          <w:szCs w:val="20"/>
        </w:rPr>
        <w:t>家，数量居全省各县市首位。</w:t>
      </w:r>
      <w:r w:rsidRPr="00160C5A">
        <w:rPr>
          <w:rFonts w:eastAsia="仿宋_GB2312"/>
          <w:color w:val="000000"/>
          <w:sz w:val="32"/>
          <w:szCs w:val="20"/>
        </w:rPr>
        <w:t>2018</w:t>
      </w:r>
      <w:r w:rsidRPr="00160C5A">
        <w:rPr>
          <w:rFonts w:eastAsia="仿宋_GB2312"/>
          <w:color w:val="000000"/>
          <w:sz w:val="32"/>
          <w:szCs w:val="20"/>
        </w:rPr>
        <w:t>年，研发投入占主营业务收入比重超过</w:t>
      </w:r>
      <w:r w:rsidRPr="00160C5A">
        <w:rPr>
          <w:rFonts w:eastAsia="仿宋_GB2312"/>
          <w:color w:val="000000"/>
          <w:sz w:val="32"/>
          <w:szCs w:val="20"/>
        </w:rPr>
        <w:t>5%</w:t>
      </w:r>
      <w:r w:rsidRPr="00160C5A">
        <w:rPr>
          <w:rFonts w:eastAsia="仿宋_GB2312"/>
          <w:color w:val="000000"/>
          <w:sz w:val="32"/>
          <w:szCs w:val="20"/>
        </w:rPr>
        <w:t>的企业达</w:t>
      </w:r>
      <w:r w:rsidRPr="00160C5A">
        <w:rPr>
          <w:rFonts w:eastAsia="仿宋_GB2312"/>
          <w:color w:val="000000"/>
          <w:sz w:val="32"/>
          <w:szCs w:val="20"/>
        </w:rPr>
        <w:t>38</w:t>
      </w:r>
      <w:r w:rsidRPr="00160C5A">
        <w:rPr>
          <w:rFonts w:eastAsia="仿宋_GB2312"/>
          <w:color w:val="000000"/>
          <w:sz w:val="32"/>
          <w:szCs w:val="20"/>
        </w:rPr>
        <w:t>家，占全部</w:t>
      </w:r>
      <w:proofErr w:type="gramStart"/>
      <w:r w:rsidRPr="00160C5A">
        <w:rPr>
          <w:rFonts w:eastAsia="仿宋_GB2312"/>
          <w:color w:val="000000"/>
          <w:sz w:val="32"/>
          <w:szCs w:val="20"/>
        </w:rPr>
        <w:t>规</w:t>
      </w:r>
      <w:proofErr w:type="gramEnd"/>
      <w:r w:rsidRPr="00160C5A">
        <w:rPr>
          <w:rFonts w:eastAsia="仿宋_GB2312"/>
          <w:color w:val="000000"/>
          <w:sz w:val="32"/>
          <w:szCs w:val="20"/>
        </w:rPr>
        <w:t>上企业的</w:t>
      </w:r>
      <w:r w:rsidRPr="00160C5A">
        <w:rPr>
          <w:rFonts w:eastAsia="仿宋_GB2312"/>
          <w:color w:val="000000"/>
          <w:sz w:val="32"/>
          <w:szCs w:val="20"/>
        </w:rPr>
        <w:t>13.43%</w:t>
      </w:r>
      <w:r w:rsidRPr="00160C5A">
        <w:rPr>
          <w:rFonts w:eastAsia="仿宋_GB2312"/>
          <w:color w:val="000000"/>
          <w:sz w:val="32"/>
          <w:szCs w:val="20"/>
        </w:rPr>
        <w:t>，大企业如京新药业高达</w:t>
      </w:r>
      <w:r w:rsidRPr="00160C5A">
        <w:rPr>
          <w:rFonts w:eastAsia="仿宋_GB2312"/>
          <w:color w:val="000000"/>
          <w:sz w:val="32"/>
          <w:szCs w:val="20"/>
        </w:rPr>
        <w:t>8.23%</w:t>
      </w:r>
      <w:r w:rsidRPr="00160C5A">
        <w:rPr>
          <w:rFonts w:eastAsia="仿宋_GB2312"/>
          <w:color w:val="000000"/>
          <w:sz w:val="32"/>
          <w:szCs w:val="20"/>
        </w:rPr>
        <w:t>，中小企业如北斗星智能电器和康立科技分别达</w:t>
      </w:r>
      <w:r w:rsidRPr="00160C5A">
        <w:rPr>
          <w:rFonts w:eastAsia="仿宋_GB2312"/>
          <w:color w:val="000000"/>
          <w:sz w:val="32"/>
          <w:szCs w:val="20"/>
        </w:rPr>
        <w:t>14.53%</w:t>
      </w:r>
      <w:r w:rsidRPr="00160C5A">
        <w:rPr>
          <w:rFonts w:eastAsia="仿宋_GB2312"/>
          <w:color w:val="000000"/>
          <w:sz w:val="32"/>
          <w:szCs w:val="20"/>
        </w:rPr>
        <w:t>和</w:t>
      </w:r>
      <w:r w:rsidRPr="00160C5A">
        <w:rPr>
          <w:rFonts w:eastAsia="仿宋_GB2312"/>
          <w:color w:val="000000"/>
          <w:sz w:val="32"/>
          <w:szCs w:val="20"/>
        </w:rPr>
        <w:t>12.57%</w:t>
      </w:r>
      <w:r w:rsidRPr="00160C5A">
        <w:rPr>
          <w:rFonts w:eastAsia="仿宋_GB2312"/>
          <w:color w:val="000000"/>
          <w:sz w:val="32"/>
          <w:szCs w:val="20"/>
        </w:rPr>
        <w:t>。</w:t>
      </w:r>
      <w:r w:rsidRPr="00160C5A">
        <w:rPr>
          <w:rFonts w:eastAsia="仿宋_GB2312"/>
          <w:b/>
          <w:sz w:val="32"/>
          <w:szCs w:val="20"/>
        </w:rPr>
        <w:t>二是盯着市场搞研发。</w:t>
      </w:r>
      <w:r w:rsidRPr="00160C5A">
        <w:rPr>
          <w:rFonts w:eastAsia="仿宋_GB2312"/>
          <w:color w:val="000000"/>
          <w:sz w:val="32"/>
          <w:szCs w:val="22"/>
        </w:rPr>
        <w:t>引导企业紧盯市场加快产品升级换代和新产品开发，</w:t>
      </w:r>
      <w:r w:rsidRPr="00160C5A">
        <w:rPr>
          <w:rFonts w:eastAsia="仿宋_GB2312"/>
          <w:sz w:val="32"/>
          <w:szCs w:val="20"/>
        </w:rPr>
        <w:t>全县新产品产值率始终稳定在</w:t>
      </w:r>
      <w:r w:rsidRPr="00160C5A">
        <w:rPr>
          <w:rFonts w:eastAsia="仿宋_GB2312"/>
          <w:sz w:val="32"/>
          <w:szCs w:val="20"/>
        </w:rPr>
        <w:t>50%</w:t>
      </w:r>
      <w:r w:rsidRPr="00160C5A">
        <w:rPr>
          <w:rFonts w:eastAsia="仿宋_GB2312"/>
          <w:sz w:val="32"/>
          <w:szCs w:val="20"/>
        </w:rPr>
        <w:t>以上，现有全球细分市场占有率第一的产品</w:t>
      </w:r>
      <w:r w:rsidRPr="00160C5A">
        <w:rPr>
          <w:rFonts w:eastAsia="仿宋_GB2312"/>
          <w:sz w:val="32"/>
          <w:szCs w:val="20"/>
        </w:rPr>
        <w:t>11</w:t>
      </w:r>
      <w:r w:rsidRPr="00160C5A">
        <w:rPr>
          <w:rFonts w:eastAsia="仿宋_GB2312"/>
          <w:sz w:val="32"/>
          <w:szCs w:val="20"/>
        </w:rPr>
        <w:t>只，国内细分市场占有率第一的产品</w:t>
      </w:r>
      <w:r w:rsidRPr="00160C5A">
        <w:rPr>
          <w:rFonts w:eastAsia="仿宋_GB2312"/>
          <w:sz w:val="32"/>
          <w:szCs w:val="20"/>
        </w:rPr>
        <w:t>13</w:t>
      </w:r>
      <w:r w:rsidRPr="00160C5A">
        <w:rPr>
          <w:rFonts w:eastAsia="仿宋_GB2312"/>
          <w:sz w:val="32"/>
          <w:szCs w:val="20"/>
        </w:rPr>
        <w:t>只，如维生素</w:t>
      </w:r>
      <w:r w:rsidRPr="00160C5A">
        <w:rPr>
          <w:rFonts w:eastAsia="仿宋_GB2312"/>
          <w:sz w:val="32"/>
          <w:szCs w:val="20"/>
        </w:rPr>
        <w:t>E</w:t>
      </w:r>
      <w:r w:rsidRPr="00160C5A">
        <w:rPr>
          <w:rFonts w:eastAsia="仿宋_GB2312"/>
          <w:sz w:val="32"/>
          <w:szCs w:val="20"/>
        </w:rPr>
        <w:t>产量占全球市场的</w:t>
      </w:r>
      <w:r w:rsidRPr="00160C5A">
        <w:rPr>
          <w:rFonts w:eastAsia="仿宋_GB2312"/>
          <w:sz w:val="32"/>
          <w:szCs w:val="20"/>
        </w:rPr>
        <w:t>60%</w:t>
      </w:r>
      <w:r w:rsidRPr="00160C5A">
        <w:rPr>
          <w:rFonts w:eastAsia="仿宋_GB2312"/>
          <w:sz w:val="32"/>
          <w:szCs w:val="20"/>
        </w:rPr>
        <w:t>，家用空调的核心部件</w:t>
      </w:r>
      <w:r w:rsidRPr="00160C5A">
        <w:rPr>
          <w:rFonts w:eastAsia="仿宋_GB2312"/>
          <w:sz w:val="32"/>
          <w:szCs w:val="20"/>
        </w:rPr>
        <w:t>“</w:t>
      </w:r>
      <w:r w:rsidRPr="00160C5A">
        <w:rPr>
          <w:rFonts w:eastAsia="仿宋_GB2312"/>
          <w:sz w:val="32"/>
          <w:szCs w:val="20"/>
        </w:rPr>
        <w:t>四通换向阀</w:t>
      </w:r>
      <w:r w:rsidRPr="00160C5A">
        <w:rPr>
          <w:rFonts w:eastAsia="仿宋_GB2312"/>
          <w:sz w:val="32"/>
          <w:szCs w:val="20"/>
        </w:rPr>
        <w:t>”</w:t>
      </w:r>
      <w:r w:rsidRPr="00160C5A">
        <w:rPr>
          <w:rFonts w:eastAsia="仿宋_GB2312"/>
          <w:sz w:val="32"/>
          <w:szCs w:val="20"/>
        </w:rPr>
        <w:t>占全球市场的</w:t>
      </w:r>
      <w:r w:rsidRPr="00160C5A">
        <w:rPr>
          <w:rFonts w:eastAsia="仿宋_GB2312"/>
          <w:sz w:val="32"/>
          <w:szCs w:val="20"/>
        </w:rPr>
        <w:t>63%</w:t>
      </w:r>
      <w:r w:rsidRPr="00160C5A">
        <w:rPr>
          <w:rFonts w:eastAsia="仿宋_GB2312"/>
          <w:sz w:val="32"/>
          <w:szCs w:val="20"/>
        </w:rPr>
        <w:t>，铝合金</w:t>
      </w:r>
      <w:proofErr w:type="gramStart"/>
      <w:r w:rsidRPr="00160C5A">
        <w:rPr>
          <w:rFonts w:eastAsia="仿宋_GB2312"/>
          <w:sz w:val="32"/>
          <w:szCs w:val="20"/>
        </w:rPr>
        <w:t>轮毂占</w:t>
      </w:r>
      <w:proofErr w:type="gramEnd"/>
      <w:r w:rsidRPr="00160C5A">
        <w:rPr>
          <w:rFonts w:eastAsia="仿宋_GB2312"/>
          <w:sz w:val="32"/>
          <w:szCs w:val="20"/>
        </w:rPr>
        <w:t>全球市场的</w:t>
      </w:r>
      <w:r w:rsidRPr="00160C5A">
        <w:rPr>
          <w:rFonts w:eastAsia="仿宋_GB2312"/>
          <w:sz w:val="32"/>
          <w:szCs w:val="20"/>
        </w:rPr>
        <w:t>35%</w:t>
      </w:r>
      <w:r w:rsidRPr="00160C5A">
        <w:rPr>
          <w:rFonts w:eastAsia="仿宋_GB2312"/>
          <w:sz w:val="32"/>
          <w:szCs w:val="20"/>
        </w:rPr>
        <w:t>。</w:t>
      </w:r>
      <w:r w:rsidRPr="00160C5A">
        <w:rPr>
          <w:rFonts w:eastAsia="仿宋_GB2312"/>
          <w:b/>
          <w:sz w:val="32"/>
          <w:szCs w:val="20"/>
        </w:rPr>
        <w:t>三是盯着明天搞研发。</w:t>
      </w:r>
      <w:r w:rsidRPr="00160C5A">
        <w:rPr>
          <w:rFonts w:eastAsia="仿宋_GB2312"/>
          <w:color w:val="000000"/>
          <w:sz w:val="32"/>
          <w:szCs w:val="20"/>
        </w:rPr>
        <w:t>新昌企业始终盯着五年、十年甚至二十年后的行业趋势，</w:t>
      </w:r>
      <w:r w:rsidRPr="0081624E">
        <w:rPr>
          <w:rFonts w:ascii="仿宋_GB2312" w:eastAsia="仿宋_GB2312" w:hint="eastAsia"/>
          <w:color w:val="000000"/>
          <w:sz w:val="32"/>
          <w:szCs w:val="20"/>
        </w:rPr>
        <w:t>按照“实施</w:t>
      </w:r>
      <w:r w:rsidRPr="0081624E">
        <w:rPr>
          <w:rFonts w:ascii="仿宋_GB2312" w:eastAsia="仿宋_GB2312" w:hint="eastAsia"/>
          <w:color w:val="000000"/>
          <w:sz w:val="32"/>
          <w:szCs w:val="20"/>
        </w:rPr>
        <w:lastRenderedPageBreak/>
        <w:t>一批、储备一批、研究一批”的技术方针，开展前沿</w:t>
      </w:r>
      <w:r w:rsidRPr="00160C5A">
        <w:rPr>
          <w:rFonts w:eastAsia="仿宋_GB2312"/>
          <w:color w:val="000000"/>
          <w:sz w:val="32"/>
          <w:szCs w:val="20"/>
        </w:rPr>
        <w:t>技术研发。如三花</w:t>
      </w:r>
      <w:r w:rsidRPr="00160C5A">
        <w:rPr>
          <w:rFonts w:eastAsia="仿宋_GB2312"/>
          <w:color w:val="000000"/>
          <w:sz w:val="32"/>
          <w:szCs w:val="20"/>
        </w:rPr>
        <w:t>2010</w:t>
      </w:r>
      <w:r w:rsidRPr="00160C5A">
        <w:rPr>
          <w:rFonts w:eastAsia="仿宋_GB2312"/>
          <w:color w:val="000000"/>
          <w:sz w:val="32"/>
          <w:szCs w:val="20"/>
        </w:rPr>
        <w:t>年就开始新能源汽车热管理系统研发，</w:t>
      </w:r>
      <w:r w:rsidRPr="00160C5A">
        <w:rPr>
          <w:rFonts w:eastAsia="仿宋_GB2312"/>
          <w:color w:val="000000"/>
          <w:sz w:val="32"/>
          <w:szCs w:val="20"/>
        </w:rPr>
        <w:t>2017</w:t>
      </w:r>
      <w:r w:rsidRPr="00160C5A">
        <w:rPr>
          <w:rFonts w:eastAsia="仿宋_GB2312"/>
          <w:color w:val="000000"/>
          <w:sz w:val="32"/>
          <w:szCs w:val="20"/>
        </w:rPr>
        <w:t>年获得美国汽车工业</w:t>
      </w:r>
      <w:r w:rsidRPr="00160C5A">
        <w:rPr>
          <w:rFonts w:eastAsia="仿宋_GB2312"/>
          <w:color w:val="000000"/>
          <w:sz w:val="32"/>
          <w:szCs w:val="20"/>
        </w:rPr>
        <w:t>PACE</w:t>
      </w:r>
      <w:r w:rsidRPr="00160C5A">
        <w:rPr>
          <w:rFonts w:eastAsia="仿宋_GB2312"/>
          <w:color w:val="000000"/>
          <w:sz w:val="32"/>
          <w:szCs w:val="20"/>
        </w:rPr>
        <w:t>大奖；</w:t>
      </w:r>
      <w:proofErr w:type="gramStart"/>
      <w:r w:rsidRPr="00160C5A">
        <w:rPr>
          <w:rFonts w:eastAsia="仿宋_GB2312"/>
          <w:color w:val="000000"/>
          <w:sz w:val="32"/>
          <w:szCs w:val="20"/>
        </w:rPr>
        <w:t>如新柴股份</w:t>
      </w:r>
      <w:proofErr w:type="gramEnd"/>
      <w:r w:rsidRPr="00160C5A">
        <w:rPr>
          <w:rFonts w:eastAsia="仿宋_GB2312"/>
          <w:color w:val="000000"/>
          <w:sz w:val="32"/>
          <w:szCs w:val="20"/>
        </w:rPr>
        <w:t>2014</w:t>
      </w:r>
      <w:r w:rsidRPr="00160C5A">
        <w:rPr>
          <w:rFonts w:eastAsia="仿宋_GB2312"/>
          <w:color w:val="000000"/>
          <w:sz w:val="32"/>
          <w:szCs w:val="20"/>
        </w:rPr>
        <w:t>年着手研发欧</w:t>
      </w:r>
      <w:r w:rsidRPr="00160C5A">
        <w:rPr>
          <w:rFonts w:ascii="宋体" w:hAnsi="宋体" w:cs="宋体" w:hint="eastAsia"/>
          <w:color w:val="000000"/>
          <w:sz w:val="32"/>
          <w:szCs w:val="20"/>
        </w:rPr>
        <w:t>Ⅴ</w:t>
      </w:r>
      <w:r w:rsidRPr="00160C5A">
        <w:rPr>
          <w:rFonts w:eastAsia="仿宋_GB2312"/>
          <w:color w:val="000000"/>
          <w:sz w:val="32"/>
          <w:szCs w:val="20"/>
        </w:rPr>
        <w:t>排放标准的非道路柴油机，</w:t>
      </w:r>
      <w:r w:rsidRPr="00160C5A">
        <w:rPr>
          <w:rFonts w:eastAsia="仿宋_GB2312"/>
          <w:color w:val="000000"/>
          <w:sz w:val="32"/>
          <w:szCs w:val="20"/>
        </w:rPr>
        <w:t>2017</w:t>
      </w:r>
      <w:r w:rsidRPr="00160C5A">
        <w:rPr>
          <w:rFonts w:eastAsia="仿宋_GB2312"/>
          <w:color w:val="000000"/>
          <w:sz w:val="32"/>
          <w:szCs w:val="20"/>
        </w:rPr>
        <w:t>年被德国</w:t>
      </w:r>
      <w:r w:rsidRPr="00160C5A">
        <w:rPr>
          <w:rFonts w:eastAsia="仿宋_GB2312"/>
          <w:color w:val="000000"/>
          <w:sz w:val="32"/>
          <w:szCs w:val="20"/>
        </w:rPr>
        <w:t>Bosh</w:t>
      </w:r>
      <w:r w:rsidRPr="00160C5A">
        <w:rPr>
          <w:rFonts w:eastAsia="仿宋_GB2312"/>
          <w:color w:val="000000"/>
          <w:sz w:val="32"/>
          <w:szCs w:val="20"/>
        </w:rPr>
        <w:t>评为年度全球标杆样机。</w:t>
      </w:r>
    </w:p>
    <w:p w:rsidR="00320C03" w:rsidRPr="00160C5A" w:rsidRDefault="00320C03" w:rsidP="00320C03">
      <w:pPr>
        <w:numPr>
          <w:ilvl w:val="0"/>
          <w:numId w:val="1"/>
        </w:numPr>
        <w:adjustRightInd w:val="0"/>
        <w:snapToGrid w:val="0"/>
        <w:spacing w:line="580" w:lineRule="exact"/>
        <w:ind w:firstLineChars="200" w:firstLine="643"/>
        <w:rPr>
          <w:rFonts w:eastAsia="楷体_GB2312"/>
          <w:b/>
          <w:kern w:val="0"/>
          <w:sz w:val="32"/>
          <w:szCs w:val="20"/>
        </w:rPr>
      </w:pPr>
      <w:r w:rsidRPr="00160C5A">
        <w:rPr>
          <w:rFonts w:eastAsia="楷体_GB2312"/>
          <w:b/>
          <w:kern w:val="0"/>
          <w:sz w:val="32"/>
          <w:szCs w:val="20"/>
        </w:rPr>
        <w:t>坚持精准服务，构筑创新生态</w:t>
      </w:r>
    </w:p>
    <w:p w:rsidR="00320C03" w:rsidRPr="0081624E" w:rsidRDefault="00320C03" w:rsidP="00320C03">
      <w:pPr>
        <w:adjustRightInd w:val="0"/>
        <w:snapToGrid w:val="0"/>
        <w:spacing w:line="580" w:lineRule="exact"/>
        <w:ind w:firstLineChars="200" w:firstLine="640"/>
        <w:rPr>
          <w:rFonts w:ascii="仿宋_GB2312" w:eastAsia="仿宋_GB2312" w:hint="eastAsia"/>
          <w:color w:val="000000"/>
          <w:sz w:val="32"/>
          <w:szCs w:val="20"/>
        </w:rPr>
      </w:pPr>
      <w:r w:rsidRPr="0081624E">
        <w:rPr>
          <w:rFonts w:ascii="仿宋_GB2312" w:eastAsia="仿宋_GB2312" w:hint="eastAsia"/>
          <w:color w:val="000000"/>
          <w:sz w:val="32"/>
          <w:szCs w:val="20"/>
        </w:rPr>
        <w:t>新昌秉持“区位不足服务补”的理念，着眼平台、人才、服务三大体系，打造创新创业群体的理想栖息地和价值实现地。</w:t>
      </w:r>
    </w:p>
    <w:p w:rsidR="00320C03" w:rsidRPr="00160C5A" w:rsidRDefault="00320C03" w:rsidP="00320C03">
      <w:pPr>
        <w:adjustRightInd w:val="0"/>
        <w:snapToGrid w:val="0"/>
        <w:spacing w:line="580" w:lineRule="exact"/>
        <w:ind w:firstLineChars="200" w:firstLine="643"/>
        <w:rPr>
          <w:rFonts w:eastAsia="仿宋_GB2312"/>
          <w:kern w:val="0"/>
          <w:sz w:val="32"/>
          <w:szCs w:val="20"/>
        </w:rPr>
      </w:pPr>
      <w:r w:rsidRPr="0081624E">
        <w:rPr>
          <w:rFonts w:ascii="仿宋_GB2312" w:eastAsia="仿宋_GB2312" w:hint="eastAsia"/>
          <w:b/>
          <w:color w:val="000000"/>
          <w:sz w:val="32"/>
          <w:szCs w:val="20"/>
        </w:rPr>
        <w:t>4. “内联外合，开放共享”搭平台。</w:t>
      </w:r>
      <w:r w:rsidRPr="0081624E">
        <w:rPr>
          <w:rFonts w:ascii="仿宋_GB2312" w:eastAsia="仿宋_GB2312" w:hint="eastAsia"/>
          <w:color w:val="000000"/>
          <w:kern w:val="0"/>
          <w:sz w:val="32"/>
          <w:szCs w:val="20"/>
        </w:rPr>
        <w:t>围绕</w:t>
      </w:r>
      <w:proofErr w:type="gramStart"/>
      <w:r w:rsidRPr="0081624E">
        <w:rPr>
          <w:rFonts w:ascii="仿宋_GB2312" w:eastAsia="仿宋_GB2312" w:hint="eastAsia"/>
          <w:color w:val="000000"/>
          <w:kern w:val="0"/>
          <w:sz w:val="32"/>
          <w:szCs w:val="20"/>
        </w:rPr>
        <w:t>创</w:t>
      </w:r>
      <w:r w:rsidRPr="00160C5A">
        <w:rPr>
          <w:rFonts w:eastAsia="仿宋_GB2312"/>
          <w:color w:val="000000"/>
          <w:kern w:val="0"/>
          <w:sz w:val="32"/>
          <w:szCs w:val="20"/>
        </w:rPr>
        <w:t>新链抓平台</w:t>
      </w:r>
      <w:proofErr w:type="gramEnd"/>
      <w:r w:rsidRPr="00160C5A">
        <w:rPr>
          <w:rFonts w:eastAsia="仿宋_GB2312"/>
          <w:color w:val="000000"/>
          <w:kern w:val="0"/>
          <w:sz w:val="32"/>
          <w:szCs w:val="20"/>
        </w:rPr>
        <w:t>建设，做好内部创新资源的优化配置和外部创新资源的整合利用。</w:t>
      </w:r>
      <w:r w:rsidRPr="00160C5A">
        <w:rPr>
          <w:rFonts w:eastAsia="仿宋_GB2312"/>
          <w:b/>
          <w:color w:val="000000"/>
          <w:kern w:val="0"/>
          <w:sz w:val="32"/>
          <w:szCs w:val="20"/>
        </w:rPr>
        <w:t>一是构建产业承载平台。</w:t>
      </w:r>
      <w:r w:rsidRPr="00160C5A">
        <w:rPr>
          <w:rFonts w:eastAsia="仿宋_GB2312"/>
          <w:color w:val="000000"/>
          <w:kern w:val="0"/>
          <w:sz w:val="32"/>
          <w:szCs w:val="20"/>
        </w:rPr>
        <w:t>目前</w:t>
      </w:r>
      <w:r w:rsidRPr="00160C5A">
        <w:rPr>
          <w:rFonts w:eastAsia="仿宋_GB2312"/>
          <w:color w:val="000000"/>
          <w:kern w:val="0"/>
          <w:sz w:val="32"/>
          <w:szCs w:val="20"/>
        </w:rPr>
        <w:t>90%</w:t>
      </w:r>
      <w:r w:rsidRPr="00160C5A">
        <w:rPr>
          <w:rFonts w:eastAsia="仿宋_GB2312"/>
          <w:color w:val="000000"/>
          <w:kern w:val="0"/>
          <w:sz w:val="32"/>
          <w:szCs w:val="20"/>
        </w:rPr>
        <w:t>以上的高新技术产业集中在两大省级园区。高新园区在全省省级高新区中排名第一，在包括国家级高新区在内的园区中位列第四，智能装备小镇被评为</w:t>
      </w:r>
      <w:r w:rsidRPr="00160C5A">
        <w:rPr>
          <w:rFonts w:eastAsia="仿宋_GB2312"/>
          <w:color w:val="000000"/>
          <w:kern w:val="0"/>
          <w:sz w:val="32"/>
          <w:szCs w:val="20"/>
        </w:rPr>
        <w:t>2018</w:t>
      </w:r>
      <w:r w:rsidRPr="00160C5A">
        <w:rPr>
          <w:rFonts w:eastAsia="仿宋_GB2312"/>
          <w:color w:val="000000"/>
          <w:kern w:val="0"/>
          <w:sz w:val="32"/>
          <w:szCs w:val="20"/>
        </w:rPr>
        <w:t>年度省级特</w:t>
      </w:r>
      <w:r w:rsidRPr="0081624E">
        <w:rPr>
          <w:rFonts w:ascii="仿宋_GB2312" w:eastAsia="仿宋_GB2312" w:hint="eastAsia"/>
          <w:color w:val="000000"/>
          <w:kern w:val="0"/>
          <w:sz w:val="32"/>
          <w:szCs w:val="20"/>
        </w:rPr>
        <w:t>色小镇“亩均效益”领跑</w:t>
      </w:r>
      <w:r w:rsidRPr="00160C5A">
        <w:rPr>
          <w:rFonts w:eastAsia="仿宋_GB2312"/>
          <w:color w:val="000000"/>
          <w:kern w:val="0"/>
          <w:sz w:val="32"/>
          <w:szCs w:val="20"/>
        </w:rPr>
        <w:t>者；浙江（新昌）境外并购产业合作园成为全省首批设立的三个境外并购产业合作园之一。</w:t>
      </w:r>
      <w:r w:rsidRPr="00160C5A">
        <w:rPr>
          <w:rFonts w:eastAsia="仿宋_GB2312"/>
          <w:b/>
          <w:color w:val="000000"/>
          <w:kern w:val="0"/>
          <w:sz w:val="32"/>
          <w:szCs w:val="20"/>
        </w:rPr>
        <w:t>二是构建创新服务平台。</w:t>
      </w:r>
      <w:r w:rsidRPr="00160C5A">
        <w:rPr>
          <w:rFonts w:eastAsia="仿宋_GB2312"/>
          <w:color w:val="000000"/>
          <w:kern w:val="0"/>
          <w:sz w:val="32"/>
          <w:szCs w:val="20"/>
        </w:rPr>
        <w:t>推进新昌</w:t>
      </w:r>
      <w:proofErr w:type="gramStart"/>
      <w:r w:rsidRPr="00160C5A">
        <w:rPr>
          <w:rFonts w:eastAsia="仿宋_GB2312"/>
          <w:color w:val="000000"/>
          <w:kern w:val="0"/>
          <w:sz w:val="32"/>
          <w:szCs w:val="20"/>
        </w:rPr>
        <w:t>智造科创大</w:t>
      </w:r>
      <w:proofErr w:type="gramEnd"/>
      <w:r w:rsidRPr="00160C5A">
        <w:rPr>
          <w:rFonts w:eastAsia="仿宋_GB2312"/>
          <w:color w:val="000000"/>
          <w:kern w:val="0"/>
          <w:sz w:val="32"/>
          <w:szCs w:val="20"/>
        </w:rPr>
        <w:t>走廊建设，核心区规划面积</w:t>
      </w:r>
      <w:r w:rsidRPr="00160C5A">
        <w:rPr>
          <w:rFonts w:eastAsia="仿宋_GB2312"/>
          <w:color w:val="000000"/>
          <w:kern w:val="0"/>
          <w:sz w:val="32"/>
          <w:szCs w:val="20"/>
        </w:rPr>
        <w:t>10.55</w:t>
      </w:r>
      <w:r w:rsidRPr="00160C5A">
        <w:rPr>
          <w:rFonts w:eastAsia="仿宋_GB2312"/>
          <w:color w:val="000000"/>
          <w:kern w:val="0"/>
          <w:sz w:val="32"/>
          <w:szCs w:val="20"/>
        </w:rPr>
        <w:t>平方</w:t>
      </w:r>
      <w:r w:rsidRPr="00160C5A">
        <w:rPr>
          <w:color w:val="000000"/>
          <w:kern w:val="0"/>
          <w:sz w:val="32"/>
          <w:szCs w:val="20"/>
        </w:rPr>
        <w:t>公里，</w:t>
      </w:r>
      <w:proofErr w:type="gramStart"/>
      <w:r w:rsidRPr="00160C5A">
        <w:rPr>
          <w:rFonts w:eastAsia="仿宋_GB2312"/>
          <w:color w:val="000000"/>
          <w:kern w:val="0"/>
          <w:sz w:val="32"/>
          <w:szCs w:val="20"/>
        </w:rPr>
        <w:t>科创服务中心</w:t>
      </w:r>
      <w:proofErr w:type="gramEnd"/>
      <w:r w:rsidRPr="00160C5A">
        <w:rPr>
          <w:rFonts w:eastAsia="仿宋_GB2312"/>
          <w:color w:val="000000"/>
          <w:kern w:val="0"/>
          <w:sz w:val="32"/>
          <w:szCs w:val="20"/>
        </w:rPr>
        <w:t>、科技孵化器、中小</w:t>
      </w:r>
      <w:proofErr w:type="gramStart"/>
      <w:r w:rsidRPr="00160C5A">
        <w:rPr>
          <w:rFonts w:eastAsia="仿宋_GB2312"/>
          <w:color w:val="000000"/>
          <w:kern w:val="0"/>
          <w:sz w:val="32"/>
          <w:szCs w:val="20"/>
        </w:rPr>
        <w:t>微企业</w:t>
      </w:r>
      <w:proofErr w:type="gramEnd"/>
      <w:r w:rsidRPr="00160C5A">
        <w:rPr>
          <w:rFonts w:eastAsia="仿宋_GB2312"/>
          <w:color w:val="000000"/>
          <w:kern w:val="0"/>
          <w:sz w:val="32"/>
          <w:szCs w:val="20"/>
        </w:rPr>
        <w:t>产业园、高校研究院集聚园等项目相继建成，集聚优质服务中介和新型研发机构</w:t>
      </w:r>
      <w:r w:rsidRPr="00160C5A">
        <w:rPr>
          <w:rFonts w:eastAsia="仿宋_GB2312"/>
          <w:color w:val="000000"/>
          <w:kern w:val="0"/>
          <w:sz w:val="32"/>
          <w:szCs w:val="20"/>
        </w:rPr>
        <w:t>38</w:t>
      </w:r>
      <w:r w:rsidRPr="00160C5A">
        <w:rPr>
          <w:rFonts w:eastAsia="仿宋_GB2312"/>
          <w:color w:val="000000"/>
          <w:kern w:val="0"/>
          <w:sz w:val="32"/>
          <w:szCs w:val="20"/>
        </w:rPr>
        <w:t>家，新昌轴承产业创新服务综合</w:t>
      </w:r>
      <w:proofErr w:type="gramStart"/>
      <w:r w:rsidRPr="00160C5A">
        <w:rPr>
          <w:rFonts w:eastAsia="仿宋_GB2312"/>
          <w:color w:val="000000"/>
          <w:kern w:val="0"/>
          <w:sz w:val="32"/>
          <w:szCs w:val="20"/>
        </w:rPr>
        <w:t>体列</w:t>
      </w:r>
      <w:proofErr w:type="gramEnd"/>
      <w:r w:rsidRPr="00160C5A">
        <w:rPr>
          <w:rFonts w:eastAsia="仿宋_GB2312"/>
          <w:color w:val="000000"/>
          <w:kern w:val="0"/>
          <w:sz w:val="32"/>
          <w:szCs w:val="20"/>
        </w:rPr>
        <w:t>入第二批</w:t>
      </w:r>
      <w:proofErr w:type="gramStart"/>
      <w:r w:rsidRPr="00160C5A">
        <w:rPr>
          <w:rFonts w:eastAsia="仿宋_GB2312"/>
          <w:color w:val="000000"/>
          <w:kern w:val="0"/>
          <w:sz w:val="32"/>
          <w:szCs w:val="20"/>
        </w:rPr>
        <w:t>省级产业</w:t>
      </w:r>
      <w:proofErr w:type="gramEnd"/>
      <w:r w:rsidRPr="00160C5A">
        <w:rPr>
          <w:rFonts w:eastAsia="仿宋_GB2312"/>
          <w:color w:val="000000"/>
          <w:kern w:val="0"/>
          <w:sz w:val="32"/>
          <w:szCs w:val="20"/>
        </w:rPr>
        <w:t>创新服务综合体创建名单，创新服务平台日臻完善。</w:t>
      </w:r>
      <w:r w:rsidRPr="00160C5A">
        <w:rPr>
          <w:rFonts w:eastAsia="仿宋_GB2312"/>
          <w:b/>
          <w:color w:val="000000"/>
          <w:kern w:val="0"/>
          <w:sz w:val="32"/>
          <w:szCs w:val="20"/>
        </w:rPr>
        <w:t>三是构建资源共享平台。</w:t>
      </w:r>
      <w:r w:rsidRPr="00160C5A">
        <w:rPr>
          <w:rFonts w:eastAsia="仿宋_GB2312"/>
          <w:color w:val="000000"/>
          <w:kern w:val="0"/>
          <w:sz w:val="32"/>
          <w:szCs w:val="20"/>
        </w:rPr>
        <w:t>出台鼓励建设开放实验室的意见，全县</w:t>
      </w:r>
      <w:r w:rsidRPr="00160C5A">
        <w:rPr>
          <w:rFonts w:eastAsia="仿宋_GB2312"/>
          <w:color w:val="000000"/>
          <w:kern w:val="0"/>
          <w:sz w:val="32"/>
          <w:szCs w:val="20"/>
        </w:rPr>
        <w:t>20</w:t>
      </w:r>
      <w:r w:rsidRPr="00160C5A">
        <w:rPr>
          <w:rFonts w:eastAsia="仿宋_GB2312"/>
          <w:color w:val="000000"/>
          <w:kern w:val="0"/>
          <w:sz w:val="32"/>
          <w:szCs w:val="20"/>
        </w:rPr>
        <w:t>家大型企业</w:t>
      </w:r>
      <w:r w:rsidRPr="00160C5A">
        <w:rPr>
          <w:rFonts w:eastAsia="仿宋_GB2312"/>
          <w:color w:val="000000"/>
          <w:kern w:val="0"/>
          <w:sz w:val="32"/>
          <w:szCs w:val="20"/>
        </w:rPr>
        <w:t>82</w:t>
      </w:r>
      <w:r w:rsidRPr="00160C5A">
        <w:rPr>
          <w:rFonts w:eastAsia="仿宋_GB2312"/>
          <w:color w:val="000000"/>
          <w:kern w:val="0"/>
          <w:sz w:val="32"/>
          <w:szCs w:val="20"/>
        </w:rPr>
        <w:t>个实验室向社会开放共享，每年服务</w:t>
      </w:r>
      <w:r w:rsidRPr="00160C5A">
        <w:rPr>
          <w:rFonts w:eastAsia="仿宋_GB2312"/>
          <w:color w:val="000000"/>
          <w:kern w:val="0"/>
          <w:sz w:val="32"/>
          <w:szCs w:val="20"/>
        </w:rPr>
        <w:lastRenderedPageBreak/>
        <w:t>中小</w:t>
      </w:r>
      <w:proofErr w:type="gramStart"/>
      <w:r w:rsidRPr="00160C5A">
        <w:rPr>
          <w:rFonts w:eastAsia="仿宋_GB2312"/>
          <w:color w:val="000000"/>
          <w:kern w:val="0"/>
          <w:sz w:val="32"/>
          <w:szCs w:val="20"/>
        </w:rPr>
        <w:t>微企业</w:t>
      </w:r>
      <w:proofErr w:type="gramEnd"/>
      <w:r w:rsidRPr="00160C5A">
        <w:rPr>
          <w:rFonts w:eastAsia="仿宋_GB2312"/>
          <w:color w:val="000000"/>
          <w:kern w:val="0"/>
          <w:sz w:val="32"/>
          <w:szCs w:val="20"/>
        </w:rPr>
        <w:t>近千家，</w:t>
      </w:r>
      <w:r w:rsidRPr="0081624E">
        <w:rPr>
          <w:rFonts w:ascii="仿宋_GB2312" w:eastAsia="仿宋_GB2312" w:hint="eastAsia"/>
          <w:color w:val="000000"/>
          <w:kern w:val="0"/>
          <w:sz w:val="32"/>
          <w:szCs w:val="20"/>
        </w:rPr>
        <w:t>创新要素沿着产业</w:t>
      </w:r>
      <w:proofErr w:type="gramStart"/>
      <w:r w:rsidRPr="0081624E">
        <w:rPr>
          <w:rFonts w:ascii="仿宋_GB2312" w:eastAsia="仿宋_GB2312" w:hint="eastAsia"/>
          <w:color w:val="000000"/>
          <w:kern w:val="0"/>
          <w:sz w:val="32"/>
          <w:szCs w:val="20"/>
        </w:rPr>
        <w:t>链快速</w:t>
      </w:r>
      <w:proofErr w:type="gramEnd"/>
      <w:r w:rsidRPr="0081624E">
        <w:rPr>
          <w:rFonts w:ascii="仿宋_GB2312" w:eastAsia="仿宋_GB2312" w:hint="eastAsia"/>
          <w:color w:val="000000"/>
          <w:kern w:val="0"/>
          <w:sz w:val="32"/>
          <w:szCs w:val="20"/>
        </w:rPr>
        <w:t>传导，形成龙头企业引领、中小企业协同的“雁阵式”企业创</w:t>
      </w:r>
      <w:r w:rsidRPr="00160C5A">
        <w:rPr>
          <w:rFonts w:eastAsia="仿宋_GB2312"/>
          <w:color w:val="000000"/>
          <w:kern w:val="0"/>
          <w:sz w:val="32"/>
          <w:szCs w:val="20"/>
        </w:rPr>
        <w:t>新梯队。如三花集团带动本地</w:t>
      </w:r>
      <w:r w:rsidRPr="00160C5A">
        <w:rPr>
          <w:rFonts w:eastAsia="仿宋_GB2312"/>
          <w:color w:val="000000"/>
          <w:kern w:val="0"/>
          <w:sz w:val="32"/>
          <w:szCs w:val="20"/>
        </w:rPr>
        <w:t>40</w:t>
      </w:r>
      <w:r w:rsidRPr="00160C5A">
        <w:rPr>
          <w:rFonts w:eastAsia="仿宋_GB2312"/>
          <w:color w:val="000000"/>
          <w:kern w:val="0"/>
          <w:sz w:val="32"/>
          <w:szCs w:val="20"/>
        </w:rPr>
        <w:t>多家冷配企业，日发纺机、泰坦股份等智能纺机龙头企业带动上下游</w:t>
      </w:r>
      <w:r w:rsidRPr="00160C5A">
        <w:rPr>
          <w:rFonts w:eastAsia="仿宋_GB2312"/>
          <w:color w:val="000000"/>
          <w:kern w:val="0"/>
          <w:sz w:val="32"/>
          <w:szCs w:val="20"/>
        </w:rPr>
        <w:t>400</w:t>
      </w:r>
      <w:r w:rsidRPr="00160C5A">
        <w:rPr>
          <w:rFonts w:eastAsia="仿宋_GB2312"/>
          <w:color w:val="000000"/>
          <w:kern w:val="0"/>
          <w:sz w:val="32"/>
          <w:szCs w:val="20"/>
        </w:rPr>
        <w:t>多家企业技术创新。</w:t>
      </w:r>
      <w:r w:rsidRPr="00160C5A">
        <w:rPr>
          <w:rFonts w:eastAsia="仿宋_GB2312"/>
          <w:kern w:val="0"/>
          <w:sz w:val="32"/>
          <w:szCs w:val="20"/>
        </w:rPr>
        <w:t>2017</w:t>
      </w:r>
      <w:r w:rsidRPr="00160C5A">
        <w:rPr>
          <w:rFonts w:eastAsia="仿宋_GB2312"/>
          <w:kern w:val="0"/>
          <w:sz w:val="32"/>
          <w:szCs w:val="20"/>
        </w:rPr>
        <w:t>年，全省开放实验室暨服务企业</w:t>
      </w:r>
      <w:proofErr w:type="gramStart"/>
      <w:r w:rsidRPr="00160C5A">
        <w:rPr>
          <w:rFonts w:eastAsia="仿宋_GB2312"/>
          <w:kern w:val="0"/>
          <w:sz w:val="32"/>
          <w:szCs w:val="20"/>
        </w:rPr>
        <w:t>助力众创工作</w:t>
      </w:r>
      <w:proofErr w:type="gramEnd"/>
      <w:r w:rsidRPr="00160C5A">
        <w:rPr>
          <w:rFonts w:eastAsia="仿宋_GB2312"/>
          <w:kern w:val="0"/>
          <w:sz w:val="32"/>
          <w:szCs w:val="20"/>
        </w:rPr>
        <w:t>现场会在新昌召开。</w:t>
      </w:r>
    </w:p>
    <w:p w:rsidR="00320C03" w:rsidRPr="00160C5A" w:rsidRDefault="00320C03" w:rsidP="00320C03">
      <w:pPr>
        <w:snapToGrid w:val="0"/>
        <w:spacing w:line="580" w:lineRule="exact"/>
        <w:ind w:firstLineChars="200" w:firstLine="643"/>
        <w:rPr>
          <w:rFonts w:eastAsia="仿宋_GB2312"/>
          <w:color w:val="000000"/>
          <w:sz w:val="32"/>
          <w:szCs w:val="20"/>
        </w:rPr>
      </w:pPr>
      <w:r w:rsidRPr="00160C5A">
        <w:rPr>
          <w:rFonts w:eastAsia="仿宋_GB2312"/>
          <w:b/>
          <w:color w:val="000000"/>
          <w:sz w:val="32"/>
          <w:szCs w:val="20"/>
        </w:rPr>
        <w:t xml:space="preserve">5. </w:t>
      </w:r>
      <w:r w:rsidRPr="0081624E">
        <w:rPr>
          <w:rFonts w:ascii="仿宋_GB2312" w:eastAsia="仿宋_GB2312" w:hint="eastAsia"/>
          <w:b/>
          <w:color w:val="000000"/>
          <w:sz w:val="32"/>
          <w:szCs w:val="20"/>
        </w:rPr>
        <w:t>“不求所有、但求所用”聚人才。</w:t>
      </w:r>
      <w:r w:rsidRPr="0081624E">
        <w:rPr>
          <w:rFonts w:ascii="仿宋_GB2312" w:eastAsia="仿宋_GB2312" w:hint="eastAsia"/>
          <w:color w:val="000000"/>
          <w:sz w:val="32"/>
          <w:szCs w:val="20"/>
        </w:rPr>
        <w:t>积极探索“户口在外地、工作在新昌”的柔性引才模式，做好借智借力文章。</w:t>
      </w:r>
      <w:r w:rsidRPr="0081624E">
        <w:rPr>
          <w:rFonts w:ascii="仿宋_GB2312" w:eastAsia="仿宋_GB2312" w:hint="eastAsia"/>
          <w:b/>
          <w:color w:val="000000"/>
          <w:sz w:val="32"/>
          <w:szCs w:val="20"/>
        </w:rPr>
        <w:t>一是政策引才。</w:t>
      </w:r>
      <w:r w:rsidRPr="0081624E">
        <w:rPr>
          <w:rFonts w:ascii="仿宋_GB2312" w:eastAsia="仿宋_GB2312" w:hint="eastAsia"/>
          <w:color w:val="000000"/>
          <w:sz w:val="32"/>
          <w:szCs w:val="20"/>
        </w:rPr>
        <w:t>实施“天姥精英”专项引才行动，县主要领导每年带队到智力富集地区开展人才对接活动，大力引进高端人才和创新团队。连续多年举办海外高层次人才智力项目洽谈会和“天姥英才”高层次人才创新创业大赛</w:t>
      </w:r>
      <w:r w:rsidRPr="00160C5A">
        <w:rPr>
          <w:rFonts w:eastAsia="仿宋_GB2312"/>
          <w:color w:val="000000"/>
          <w:sz w:val="32"/>
          <w:szCs w:val="20"/>
        </w:rPr>
        <w:t>，每年人才政策兑现资金在</w:t>
      </w:r>
      <w:r w:rsidRPr="00160C5A">
        <w:rPr>
          <w:rFonts w:eastAsia="仿宋_GB2312"/>
          <w:color w:val="000000"/>
          <w:sz w:val="32"/>
          <w:szCs w:val="20"/>
        </w:rPr>
        <w:t>1</w:t>
      </w:r>
      <w:r w:rsidRPr="00160C5A">
        <w:rPr>
          <w:rFonts w:eastAsia="仿宋_GB2312"/>
          <w:color w:val="000000"/>
          <w:sz w:val="32"/>
          <w:szCs w:val="20"/>
        </w:rPr>
        <w:t>亿元以上</w:t>
      </w:r>
      <w:r w:rsidRPr="0081624E">
        <w:rPr>
          <w:rFonts w:ascii="仿宋_GB2312" w:eastAsia="仿宋_GB2312" w:hint="eastAsia"/>
          <w:color w:val="000000"/>
          <w:sz w:val="32"/>
          <w:szCs w:val="20"/>
        </w:rPr>
        <w:t>。</w:t>
      </w:r>
      <w:r w:rsidRPr="0081624E">
        <w:rPr>
          <w:rFonts w:ascii="仿宋_GB2312" w:eastAsia="仿宋_GB2312" w:hint="eastAsia"/>
          <w:b/>
          <w:color w:val="000000"/>
          <w:sz w:val="32"/>
          <w:szCs w:val="20"/>
        </w:rPr>
        <w:t>二是</w:t>
      </w:r>
      <w:r w:rsidRPr="0081624E">
        <w:rPr>
          <w:rFonts w:ascii="仿宋_GB2312" w:eastAsia="仿宋_GB2312" w:hint="eastAsia"/>
          <w:b/>
          <w:color w:val="000000"/>
          <w:kern w:val="0"/>
          <w:sz w:val="32"/>
          <w:szCs w:val="20"/>
        </w:rPr>
        <w:t>“飞地”聚才。</w:t>
      </w:r>
      <w:r w:rsidRPr="0081624E">
        <w:rPr>
          <w:rFonts w:ascii="仿宋_GB2312" w:eastAsia="仿宋_GB2312" w:hint="eastAsia"/>
          <w:color w:val="000000"/>
          <w:kern w:val="0"/>
          <w:sz w:val="32"/>
          <w:szCs w:val="20"/>
        </w:rPr>
        <w:t>政府主导在西湖区、滨江区设立</w:t>
      </w:r>
      <w:proofErr w:type="gramStart"/>
      <w:r w:rsidRPr="0081624E">
        <w:rPr>
          <w:rFonts w:ascii="仿宋_GB2312" w:eastAsia="仿宋_GB2312" w:hint="eastAsia"/>
          <w:color w:val="000000"/>
          <w:kern w:val="0"/>
          <w:sz w:val="32"/>
          <w:szCs w:val="20"/>
        </w:rPr>
        <w:t>了科创飞地</w:t>
      </w:r>
      <w:proofErr w:type="gramEnd"/>
      <w:r w:rsidRPr="0081624E">
        <w:rPr>
          <w:rFonts w:ascii="仿宋_GB2312" w:eastAsia="仿宋_GB2312" w:hint="eastAsia"/>
          <w:color w:val="000000"/>
          <w:kern w:val="0"/>
          <w:sz w:val="32"/>
          <w:szCs w:val="20"/>
        </w:rPr>
        <w:t>，助力企业柔性引才。</w:t>
      </w:r>
      <w:r w:rsidRPr="00160C5A">
        <w:rPr>
          <w:rFonts w:eastAsia="仿宋_GB2312"/>
          <w:color w:val="000000"/>
          <w:kern w:val="0"/>
          <w:sz w:val="32"/>
          <w:szCs w:val="20"/>
        </w:rPr>
        <w:t>出台总部经济政策</w:t>
      </w:r>
      <w:r w:rsidRPr="00160C5A">
        <w:rPr>
          <w:rFonts w:eastAsia="仿宋_GB2312" w:hint="eastAsia"/>
          <w:color w:val="000000"/>
          <w:kern w:val="0"/>
          <w:sz w:val="32"/>
          <w:szCs w:val="20"/>
        </w:rPr>
        <w:t>，鼓励企业实施以技术为核心的并购重组。</w:t>
      </w:r>
      <w:r w:rsidRPr="00160C5A">
        <w:rPr>
          <w:rFonts w:eastAsia="仿宋_GB2312"/>
          <w:color w:val="000000"/>
          <w:kern w:val="0"/>
          <w:sz w:val="32"/>
          <w:szCs w:val="20"/>
        </w:rPr>
        <w:t>近五年来，新昌企业实施并购项目</w:t>
      </w:r>
      <w:r w:rsidRPr="00160C5A">
        <w:rPr>
          <w:rFonts w:eastAsia="仿宋_GB2312"/>
          <w:color w:val="000000"/>
          <w:kern w:val="0"/>
          <w:sz w:val="32"/>
          <w:szCs w:val="20"/>
        </w:rPr>
        <w:t>53</w:t>
      </w:r>
      <w:r w:rsidRPr="00160C5A">
        <w:rPr>
          <w:rFonts w:eastAsia="仿宋_GB2312"/>
          <w:color w:val="000000"/>
          <w:kern w:val="0"/>
          <w:sz w:val="32"/>
          <w:szCs w:val="20"/>
        </w:rPr>
        <w:t>个，并购额超过</w:t>
      </w:r>
      <w:r w:rsidRPr="00160C5A">
        <w:rPr>
          <w:rFonts w:eastAsia="仿宋_GB2312"/>
          <w:color w:val="000000"/>
          <w:kern w:val="0"/>
          <w:sz w:val="32"/>
          <w:szCs w:val="20"/>
        </w:rPr>
        <w:t>190</w:t>
      </w:r>
      <w:r w:rsidRPr="00160C5A">
        <w:rPr>
          <w:rFonts w:eastAsia="仿宋_GB2312"/>
          <w:color w:val="000000"/>
          <w:kern w:val="0"/>
          <w:sz w:val="32"/>
          <w:szCs w:val="20"/>
        </w:rPr>
        <w:t>亿元，在美国、英国、德国、以色列等国家设立海外研发中心</w:t>
      </w:r>
      <w:r w:rsidRPr="00160C5A">
        <w:rPr>
          <w:rFonts w:eastAsia="仿宋_GB2312"/>
          <w:color w:val="000000"/>
          <w:kern w:val="0"/>
          <w:sz w:val="32"/>
          <w:szCs w:val="20"/>
        </w:rPr>
        <w:t>13</w:t>
      </w:r>
      <w:r w:rsidRPr="00160C5A">
        <w:rPr>
          <w:rFonts w:eastAsia="仿宋_GB2312"/>
          <w:color w:val="000000"/>
          <w:kern w:val="0"/>
          <w:sz w:val="32"/>
          <w:szCs w:val="20"/>
        </w:rPr>
        <w:t>个，在北京、上海、深圳、杭州等地设立国内异地研发机构</w:t>
      </w:r>
      <w:r w:rsidRPr="00160C5A">
        <w:rPr>
          <w:rFonts w:eastAsia="仿宋_GB2312"/>
          <w:color w:val="000000"/>
          <w:kern w:val="0"/>
          <w:sz w:val="32"/>
          <w:szCs w:val="20"/>
        </w:rPr>
        <w:t>32</w:t>
      </w:r>
      <w:r w:rsidRPr="00160C5A">
        <w:rPr>
          <w:rFonts w:eastAsia="仿宋_GB2312"/>
          <w:color w:val="000000"/>
          <w:kern w:val="0"/>
          <w:sz w:val="32"/>
          <w:szCs w:val="20"/>
        </w:rPr>
        <w:t>个，通</w:t>
      </w:r>
      <w:r w:rsidRPr="0081624E">
        <w:rPr>
          <w:rFonts w:ascii="仿宋_GB2312" w:eastAsia="仿宋_GB2312" w:hint="eastAsia"/>
          <w:color w:val="000000"/>
          <w:kern w:val="0"/>
          <w:sz w:val="32"/>
          <w:szCs w:val="20"/>
        </w:rPr>
        <w:t>过“飞地”模</w:t>
      </w:r>
      <w:r w:rsidRPr="00160C5A">
        <w:rPr>
          <w:rFonts w:eastAsia="仿宋_GB2312"/>
          <w:color w:val="000000"/>
          <w:kern w:val="0"/>
          <w:sz w:val="32"/>
          <w:szCs w:val="20"/>
        </w:rPr>
        <w:t>式集聚博士以上高层次人才近</w:t>
      </w:r>
      <w:r w:rsidRPr="00160C5A">
        <w:rPr>
          <w:rFonts w:eastAsia="仿宋_GB2312"/>
          <w:color w:val="000000"/>
          <w:kern w:val="0"/>
          <w:sz w:val="32"/>
          <w:szCs w:val="20"/>
        </w:rPr>
        <w:t>1000</w:t>
      </w:r>
      <w:r w:rsidRPr="00160C5A">
        <w:rPr>
          <w:rFonts w:eastAsia="仿宋_GB2312"/>
          <w:color w:val="000000"/>
          <w:kern w:val="0"/>
          <w:sz w:val="32"/>
          <w:szCs w:val="20"/>
        </w:rPr>
        <w:t>名，企业创新能力得到快速提升。</w:t>
      </w:r>
      <w:r w:rsidRPr="00160C5A">
        <w:rPr>
          <w:rFonts w:eastAsia="仿宋_GB2312"/>
          <w:b/>
          <w:color w:val="000000"/>
          <w:sz w:val="32"/>
          <w:szCs w:val="20"/>
        </w:rPr>
        <w:t>三是服务留才。</w:t>
      </w:r>
      <w:r w:rsidRPr="00160C5A">
        <w:rPr>
          <w:rFonts w:eastAsia="仿宋_GB2312"/>
          <w:color w:val="000000"/>
          <w:sz w:val="32"/>
          <w:szCs w:val="20"/>
        </w:rPr>
        <w:t>健全完善县领导联系优秀人才制度，加快人才公租房、专用房建设，推出安家补贴和购房货币化补助办法，用服务留人，用感情留人。全县</w:t>
      </w:r>
      <w:proofErr w:type="gramStart"/>
      <w:r w:rsidRPr="00160C5A">
        <w:rPr>
          <w:rFonts w:eastAsia="仿宋_GB2312" w:hint="eastAsia"/>
          <w:color w:val="000000"/>
          <w:sz w:val="32"/>
          <w:szCs w:val="20"/>
        </w:rPr>
        <w:t>现有</w:t>
      </w:r>
      <w:r w:rsidRPr="00160C5A">
        <w:rPr>
          <w:rFonts w:eastAsia="仿宋_GB2312"/>
          <w:color w:val="000000"/>
          <w:sz w:val="32"/>
          <w:szCs w:val="20"/>
        </w:rPr>
        <w:t>国千人才</w:t>
      </w:r>
      <w:proofErr w:type="gramEnd"/>
      <w:r w:rsidRPr="00160C5A">
        <w:rPr>
          <w:rFonts w:eastAsia="仿宋_GB2312"/>
          <w:color w:val="000000"/>
          <w:sz w:val="32"/>
          <w:szCs w:val="20"/>
        </w:rPr>
        <w:t>12</w:t>
      </w:r>
      <w:r w:rsidRPr="00160C5A">
        <w:rPr>
          <w:rFonts w:eastAsia="仿宋_GB2312"/>
          <w:color w:val="000000"/>
          <w:sz w:val="32"/>
          <w:szCs w:val="20"/>
        </w:rPr>
        <w:t>名、</w:t>
      </w:r>
      <w:proofErr w:type="gramStart"/>
      <w:r w:rsidRPr="00160C5A">
        <w:rPr>
          <w:rFonts w:eastAsia="仿宋_GB2312"/>
          <w:color w:val="000000"/>
          <w:sz w:val="32"/>
          <w:szCs w:val="20"/>
        </w:rPr>
        <w:t>省千人才</w:t>
      </w:r>
      <w:proofErr w:type="gramEnd"/>
      <w:r w:rsidRPr="00160C5A">
        <w:rPr>
          <w:rFonts w:eastAsia="仿宋_GB2312"/>
          <w:color w:val="000000"/>
          <w:sz w:val="32"/>
          <w:szCs w:val="20"/>
        </w:rPr>
        <w:t>18</w:t>
      </w:r>
      <w:r w:rsidRPr="00160C5A">
        <w:rPr>
          <w:rFonts w:eastAsia="仿宋_GB2312"/>
          <w:color w:val="000000"/>
          <w:sz w:val="32"/>
          <w:szCs w:val="20"/>
        </w:rPr>
        <w:t>名，万人拥有人才量达</w:t>
      </w:r>
      <w:r w:rsidRPr="00160C5A">
        <w:rPr>
          <w:rFonts w:eastAsia="仿宋_GB2312"/>
          <w:color w:val="000000"/>
          <w:sz w:val="32"/>
          <w:szCs w:val="20"/>
        </w:rPr>
        <w:t>2108</w:t>
      </w:r>
      <w:r w:rsidRPr="00160C5A">
        <w:rPr>
          <w:rFonts w:eastAsia="仿宋_GB2312"/>
          <w:color w:val="000000"/>
          <w:sz w:val="32"/>
          <w:szCs w:val="20"/>
        </w:rPr>
        <w:t>人。</w:t>
      </w:r>
    </w:p>
    <w:p w:rsidR="00320C03" w:rsidRPr="00160C5A" w:rsidRDefault="00320C03" w:rsidP="00320C03">
      <w:pPr>
        <w:snapToGrid w:val="0"/>
        <w:spacing w:line="580" w:lineRule="exact"/>
        <w:ind w:firstLineChars="196" w:firstLine="630"/>
        <w:rPr>
          <w:rFonts w:eastAsia="仿宋_GB2312"/>
          <w:color w:val="000000"/>
          <w:sz w:val="32"/>
          <w:szCs w:val="20"/>
        </w:rPr>
      </w:pPr>
      <w:r w:rsidRPr="00160C5A">
        <w:rPr>
          <w:rFonts w:eastAsia="楷体_GB2312"/>
          <w:b/>
          <w:color w:val="000000"/>
          <w:sz w:val="32"/>
          <w:szCs w:val="20"/>
        </w:rPr>
        <w:lastRenderedPageBreak/>
        <w:t xml:space="preserve">6. </w:t>
      </w:r>
      <w:r w:rsidRPr="0081624E">
        <w:rPr>
          <w:rFonts w:ascii="仿宋_GB2312" w:eastAsia="仿宋_GB2312" w:hint="eastAsia"/>
          <w:b/>
          <w:color w:val="000000"/>
          <w:sz w:val="32"/>
          <w:szCs w:val="20"/>
        </w:rPr>
        <w:t>“无事不扰、有事必到”优服务。</w:t>
      </w:r>
      <w:r w:rsidRPr="0081624E">
        <w:rPr>
          <w:rFonts w:ascii="仿宋_GB2312" w:eastAsia="仿宋_GB2312" w:hint="eastAsia"/>
          <w:color w:val="000000"/>
          <w:sz w:val="32"/>
          <w:szCs w:val="20"/>
        </w:rPr>
        <w:t>围绕企业需求，主动做好科技“三服务”，让企业专心创新创业。</w:t>
      </w:r>
      <w:r w:rsidRPr="0081624E">
        <w:rPr>
          <w:rFonts w:ascii="仿宋_GB2312" w:eastAsia="仿宋_GB2312" w:hint="eastAsia"/>
          <w:b/>
          <w:color w:val="000000"/>
          <w:sz w:val="32"/>
          <w:szCs w:val="20"/>
        </w:rPr>
        <w:t>一是办事</w:t>
      </w:r>
      <w:r w:rsidRPr="0081624E">
        <w:rPr>
          <w:rFonts w:ascii="仿宋_GB2312" w:eastAsia="仿宋_GB2312" w:hint="eastAsia"/>
          <w:b/>
          <w:color w:val="000000"/>
          <w:kern w:val="0"/>
          <w:sz w:val="32"/>
          <w:szCs w:val="20"/>
        </w:rPr>
        <w:t>“零跑腿”。</w:t>
      </w:r>
      <w:r w:rsidRPr="0081624E">
        <w:rPr>
          <w:rFonts w:ascii="仿宋_GB2312" w:eastAsia="仿宋_GB2312" w:hint="eastAsia"/>
          <w:color w:val="000000"/>
          <w:kern w:val="0"/>
          <w:sz w:val="32"/>
          <w:szCs w:val="20"/>
        </w:rPr>
        <w:t>以“最多跑一次改革”为牵引，借助互联网技术，对政府办事事项进行流程再造，让科技服务“跑零</w:t>
      </w:r>
      <w:r w:rsidRPr="00160C5A">
        <w:rPr>
          <w:rFonts w:eastAsia="仿宋_GB2312"/>
          <w:color w:val="000000"/>
          <w:kern w:val="0"/>
          <w:sz w:val="32"/>
          <w:szCs w:val="20"/>
        </w:rPr>
        <w:t>次是常态，跑一</w:t>
      </w:r>
      <w:r w:rsidRPr="0081624E">
        <w:rPr>
          <w:rFonts w:ascii="仿宋_GB2312" w:eastAsia="仿宋_GB2312" w:hint="eastAsia"/>
          <w:color w:val="000000"/>
          <w:kern w:val="0"/>
          <w:sz w:val="32"/>
          <w:szCs w:val="20"/>
        </w:rPr>
        <w:t>次是个例”。</w:t>
      </w:r>
      <w:r w:rsidRPr="00160C5A">
        <w:rPr>
          <w:rFonts w:eastAsia="仿宋_GB2312"/>
          <w:b/>
          <w:color w:val="000000"/>
          <w:kern w:val="0"/>
          <w:sz w:val="32"/>
          <w:szCs w:val="20"/>
        </w:rPr>
        <w:t>二是服务</w:t>
      </w:r>
      <w:r w:rsidRPr="00160C5A">
        <w:rPr>
          <w:rFonts w:eastAsia="仿宋_GB2312"/>
          <w:b/>
          <w:color w:val="000000"/>
          <w:kern w:val="0"/>
          <w:sz w:val="32"/>
          <w:szCs w:val="20"/>
        </w:rPr>
        <w:t>“</w:t>
      </w:r>
      <w:r w:rsidRPr="00160C5A">
        <w:rPr>
          <w:rFonts w:eastAsia="仿宋_GB2312"/>
          <w:b/>
          <w:color w:val="000000"/>
          <w:kern w:val="0"/>
          <w:sz w:val="32"/>
          <w:szCs w:val="20"/>
        </w:rPr>
        <w:t>零距离</w:t>
      </w:r>
      <w:r w:rsidRPr="00160C5A">
        <w:rPr>
          <w:rFonts w:eastAsia="仿宋_GB2312"/>
          <w:b/>
          <w:color w:val="000000"/>
          <w:kern w:val="0"/>
          <w:sz w:val="32"/>
          <w:szCs w:val="20"/>
        </w:rPr>
        <w:t>”</w:t>
      </w:r>
      <w:r w:rsidRPr="00160C5A">
        <w:rPr>
          <w:rFonts w:eastAsia="仿宋_GB2312"/>
          <w:b/>
          <w:color w:val="000000"/>
          <w:kern w:val="0"/>
          <w:sz w:val="32"/>
          <w:szCs w:val="20"/>
        </w:rPr>
        <w:t>。</w:t>
      </w:r>
      <w:r w:rsidRPr="00160C5A">
        <w:rPr>
          <w:rFonts w:eastAsia="仿宋_GB2312"/>
          <w:color w:val="000000"/>
          <w:kern w:val="0"/>
          <w:sz w:val="32"/>
          <w:szCs w:val="20"/>
        </w:rPr>
        <w:t>建立县领导联系科技企业、科技项目、科技人才和高校团队制度，抓好科技管理部门、科技指导员、企业首席科技官、中介服务机构和科技创新专家等五支队伍建设，在县级部门选调</w:t>
      </w:r>
      <w:r w:rsidRPr="00160C5A">
        <w:rPr>
          <w:rFonts w:eastAsia="仿宋_GB2312"/>
          <w:color w:val="000000"/>
          <w:kern w:val="0"/>
          <w:sz w:val="32"/>
          <w:szCs w:val="20"/>
        </w:rPr>
        <w:t>597</w:t>
      </w:r>
      <w:r w:rsidRPr="00160C5A">
        <w:rPr>
          <w:rFonts w:eastAsia="仿宋_GB2312"/>
          <w:color w:val="000000"/>
          <w:kern w:val="0"/>
          <w:sz w:val="32"/>
          <w:szCs w:val="20"/>
        </w:rPr>
        <w:t>名业务骨干</w:t>
      </w:r>
      <w:proofErr w:type="gramStart"/>
      <w:r w:rsidRPr="00160C5A">
        <w:rPr>
          <w:rFonts w:eastAsia="仿宋_GB2312"/>
          <w:color w:val="000000"/>
          <w:kern w:val="0"/>
          <w:sz w:val="32"/>
          <w:szCs w:val="20"/>
        </w:rPr>
        <w:t>担任驻企指导员</w:t>
      </w:r>
      <w:proofErr w:type="gramEnd"/>
      <w:r w:rsidRPr="00160C5A">
        <w:rPr>
          <w:rFonts w:eastAsia="仿宋_GB2312"/>
          <w:color w:val="000000"/>
          <w:kern w:val="0"/>
          <w:sz w:val="32"/>
          <w:szCs w:val="20"/>
        </w:rPr>
        <w:t>，全面入驻科技型企业。</w:t>
      </w:r>
      <w:r w:rsidRPr="0081624E">
        <w:rPr>
          <w:rFonts w:ascii="仿宋_GB2312" w:eastAsia="仿宋_GB2312" w:hint="eastAsia"/>
          <w:color w:val="000000"/>
          <w:kern w:val="0"/>
          <w:sz w:val="32"/>
          <w:szCs w:val="20"/>
        </w:rPr>
        <w:t>建立“书记县长面对面”制度</w:t>
      </w:r>
      <w:r w:rsidRPr="00160C5A">
        <w:rPr>
          <w:rFonts w:eastAsia="仿宋_GB2312"/>
          <w:color w:val="000000"/>
          <w:kern w:val="0"/>
          <w:sz w:val="32"/>
          <w:szCs w:val="20"/>
        </w:rPr>
        <w:t>，把每个月的</w:t>
      </w:r>
      <w:r w:rsidRPr="00160C5A">
        <w:rPr>
          <w:rFonts w:eastAsia="仿宋_GB2312"/>
          <w:color w:val="000000"/>
          <w:kern w:val="0"/>
          <w:sz w:val="32"/>
          <w:szCs w:val="20"/>
        </w:rPr>
        <w:t>27</w:t>
      </w:r>
      <w:r w:rsidRPr="00160C5A">
        <w:rPr>
          <w:rFonts w:eastAsia="仿宋_GB2312"/>
          <w:color w:val="000000"/>
          <w:kern w:val="0"/>
          <w:sz w:val="32"/>
          <w:szCs w:val="20"/>
        </w:rPr>
        <w:t>日设为</w:t>
      </w:r>
      <w:r w:rsidRPr="0081624E">
        <w:rPr>
          <w:rFonts w:ascii="仿宋_GB2312" w:eastAsia="仿宋_GB2312" w:hint="eastAsia"/>
          <w:color w:val="000000"/>
          <w:kern w:val="0"/>
          <w:sz w:val="32"/>
          <w:szCs w:val="20"/>
        </w:rPr>
        <w:t>“爱企日”，由书记县长与高新技术企业面对面恳谈，了解企业需求，更好解决问题，实现科技服务“零距离”。</w:t>
      </w:r>
      <w:r w:rsidRPr="0081624E">
        <w:rPr>
          <w:rFonts w:ascii="仿宋_GB2312" w:eastAsia="仿宋_GB2312" w:hint="eastAsia"/>
          <w:b/>
          <w:color w:val="000000"/>
          <w:kern w:val="0"/>
          <w:sz w:val="32"/>
          <w:szCs w:val="20"/>
        </w:rPr>
        <w:t>三是保护“零缺位”。</w:t>
      </w:r>
      <w:r w:rsidRPr="0081624E">
        <w:rPr>
          <w:rFonts w:ascii="仿宋_GB2312" w:eastAsia="仿宋_GB2312" w:hint="eastAsia"/>
          <w:color w:val="000000"/>
          <w:kern w:val="0"/>
          <w:sz w:val="32"/>
          <w:szCs w:val="20"/>
        </w:rPr>
        <w:t>强化创新保护</w:t>
      </w:r>
      <w:r w:rsidRPr="00160C5A">
        <w:rPr>
          <w:rFonts w:eastAsia="仿宋_GB2312"/>
          <w:color w:val="000000"/>
          <w:kern w:val="0"/>
          <w:sz w:val="32"/>
          <w:szCs w:val="20"/>
        </w:rPr>
        <w:t>，成立知识产权司法保护服务和维权援助两个中心，组建省级知识产权维权援助专家团，设立知识产权巡回审判庭，推进</w:t>
      </w:r>
      <w:proofErr w:type="gramStart"/>
      <w:r w:rsidRPr="00160C5A">
        <w:rPr>
          <w:rFonts w:eastAsia="仿宋_GB2312"/>
          <w:color w:val="000000"/>
          <w:kern w:val="0"/>
          <w:sz w:val="32"/>
          <w:szCs w:val="20"/>
        </w:rPr>
        <w:t>规</w:t>
      </w:r>
      <w:proofErr w:type="gramEnd"/>
      <w:r w:rsidRPr="00160C5A">
        <w:rPr>
          <w:rFonts w:eastAsia="仿宋_GB2312"/>
          <w:color w:val="000000"/>
          <w:kern w:val="0"/>
          <w:sz w:val="32"/>
          <w:szCs w:val="20"/>
        </w:rPr>
        <w:t>上企业知识产权保护警企</w:t>
      </w:r>
      <w:proofErr w:type="gramStart"/>
      <w:r w:rsidRPr="00160C5A">
        <w:rPr>
          <w:rFonts w:eastAsia="仿宋_GB2312"/>
          <w:color w:val="000000"/>
          <w:kern w:val="0"/>
          <w:sz w:val="32"/>
          <w:szCs w:val="20"/>
        </w:rPr>
        <w:t>联络室全覆盖</w:t>
      </w:r>
      <w:proofErr w:type="gramEnd"/>
      <w:r w:rsidRPr="00160C5A">
        <w:rPr>
          <w:rFonts w:eastAsia="仿宋_GB2312"/>
          <w:color w:val="000000"/>
          <w:kern w:val="0"/>
          <w:sz w:val="32"/>
          <w:szCs w:val="20"/>
        </w:rPr>
        <w:t>，严格做到知识产权纠纷</w:t>
      </w:r>
      <w:r w:rsidRPr="00160C5A">
        <w:rPr>
          <w:rFonts w:eastAsia="仿宋_GB2312"/>
          <w:color w:val="000000"/>
          <w:kern w:val="0"/>
          <w:sz w:val="32"/>
          <w:szCs w:val="20"/>
        </w:rPr>
        <w:t>100%</w:t>
      </w:r>
      <w:r w:rsidRPr="00160C5A">
        <w:rPr>
          <w:rFonts w:eastAsia="仿宋_GB2312"/>
          <w:color w:val="000000"/>
          <w:kern w:val="0"/>
          <w:sz w:val="32"/>
          <w:szCs w:val="20"/>
        </w:rPr>
        <w:t>调解，知识产权违法行为</w:t>
      </w:r>
      <w:r w:rsidRPr="00160C5A">
        <w:rPr>
          <w:rFonts w:eastAsia="仿宋_GB2312"/>
          <w:color w:val="000000"/>
          <w:kern w:val="0"/>
          <w:sz w:val="32"/>
          <w:szCs w:val="20"/>
        </w:rPr>
        <w:t>100%</w:t>
      </w:r>
      <w:r w:rsidRPr="00160C5A">
        <w:rPr>
          <w:rFonts w:eastAsia="仿宋_GB2312"/>
          <w:color w:val="000000"/>
          <w:kern w:val="0"/>
          <w:sz w:val="32"/>
          <w:szCs w:val="20"/>
        </w:rPr>
        <w:t>查处，知识产权维权</w:t>
      </w:r>
      <w:r w:rsidRPr="00160C5A">
        <w:rPr>
          <w:rFonts w:eastAsia="仿宋_GB2312"/>
          <w:color w:val="000000"/>
          <w:kern w:val="0"/>
          <w:sz w:val="32"/>
          <w:szCs w:val="20"/>
        </w:rPr>
        <w:t>100%</w:t>
      </w:r>
      <w:r w:rsidRPr="00160C5A">
        <w:rPr>
          <w:rFonts w:eastAsia="仿宋_GB2312"/>
          <w:color w:val="000000"/>
          <w:kern w:val="0"/>
          <w:sz w:val="32"/>
          <w:szCs w:val="20"/>
        </w:rPr>
        <w:t>跟进，实现创</w:t>
      </w:r>
      <w:r w:rsidRPr="0081624E">
        <w:rPr>
          <w:rFonts w:ascii="仿宋_GB2312" w:eastAsia="仿宋_GB2312" w:hint="eastAsia"/>
          <w:color w:val="000000"/>
          <w:kern w:val="0"/>
          <w:sz w:val="32"/>
          <w:szCs w:val="20"/>
        </w:rPr>
        <w:t>新保护“零缺位”。</w:t>
      </w:r>
    </w:p>
    <w:p w:rsidR="00320C03" w:rsidRPr="00160C5A" w:rsidRDefault="00320C03" w:rsidP="00320C03">
      <w:pPr>
        <w:adjustRightInd w:val="0"/>
        <w:snapToGrid w:val="0"/>
        <w:spacing w:line="580" w:lineRule="exact"/>
        <w:ind w:firstLineChars="200" w:firstLine="643"/>
        <w:rPr>
          <w:rFonts w:eastAsia="黑体"/>
          <w:color w:val="000000"/>
          <w:kern w:val="0"/>
          <w:sz w:val="32"/>
          <w:szCs w:val="20"/>
        </w:rPr>
      </w:pPr>
      <w:r w:rsidRPr="00160C5A">
        <w:rPr>
          <w:rFonts w:eastAsia="楷体_GB2312"/>
          <w:b/>
          <w:color w:val="000000"/>
          <w:kern w:val="0"/>
          <w:sz w:val="32"/>
          <w:szCs w:val="20"/>
        </w:rPr>
        <w:t>（三）坚持改革引领，优化创新治理</w:t>
      </w:r>
    </w:p>
    <w:p w:rsidR="00320C03" w:rsidRPr="00160C5A" w:rsidRDefault="00320C03" w:rsidP="00320C03">
      <w:pPr>
        <w:adjustRightInd w:val="0"/>
        <w:snapToGrid w:val="0"/>
        <w:spacing w:line="580" w:lineRule="exact"/>
        <w:ind w:firstLineChars="200" w:firstLine="640"/>
        <w:rPr>
          <w:rFonts w:eastAsia="仿宋_GB2312"/>
          <w:color w:val="000000"/>
          <w:sz w:val="32"/>
          <w:szCs w:val="20"/>
        </w:rPr>
      </w:pPr>
      <w:r w:rsidRPr="00160C5A">
        <w:rPr>
          <w:rFonts w:eastAsia="仿宋_GB2312"/>
          <w:color w:val="000000"/>
          <w:sz w:val="32"/>
          <w:szCs w:val="20"/>
        </w:rPr>
        <w:t>新昌</w:t>
      </w:r>
      <w:r w:rsidRPr="0081624E">
        <w:rPr>
          <w:rFonts w:ascii="仿宋_GB2312" w:eastAsia="仿宋_GB2312" w:hint="eastAsia"/>
          <w:color w:val="000000"/>
          <w:sz w:val="32"/>
          <w:szCs w:val="20"/>
        </w:rPr>
        <w:t>秉持“动力不足改革补”的理念</w:t>
      </w:r>
      <w:r w:rsidRPr="00160C5A">
        <w:rPr>
          <w:rFonts w:eastAsia="仿宋_GB2312"/>
          <w:color w:val="000000"/>
          <w:sz w:val="32"/>
          <w:szCs w:val="20"/>
        </w:rPr>
        <w:t>，完善政策供给、保障激励、领导组织三大机制，坚持科技创新与体制机制改革双轮驱动，让创新创业活力竞相迸发。</w:t>
      </w:r>
    </w:p>
    <w:p w:rsidR="00320C03" w:rsidRPr="00160C5A" w:rsidRDefault="00320C03" w:rsidP="00320C03">
      <w:pPr>
        <w:snapToGrid w:val="0"/>
        <w:spacing w:line="580" w:lineRule="exact"/>
        <w:ind w:firstLineChars="200" w:firstLine="643"/>
        <w:rPr>
          <w:rFonts w:eastAsia="仿宋_GB2312"/>
          <w:color w:val="000000"/>
          <w:sz w:val="32"/>
          <w:szCs w:val="20"/>
        </w:rPr>
      </w:pPr>
      <w:r w:rsidRPr="00160C5A">
        <w:rPr>
          <w:rFonts w:eastAsia="楷体_GB2312"/>
          <w:b/>
          <w:sz w:val="32"/>
          <w:szCs w:val="20"/>
        </w:rPr>
        <w:t xml:space="preserve">7. </w:t>
      </w:r>
      <w:r w:rsidRPr="0081624E">
        <w:rPr>
          <w:rFonts w:ascii="仿宋_GB2312" w:eastAsia="仿宋_GB2312" w:hint="eastAsia"/>
          <w:b/>
          <w:sz w:val="32"/>
          <w:szCs w:val="20"/>
        </w:rPr>
        <w:t>“一张蓝图、久久为功”抓落实。</w:t>
      </w:r>
      <w:r w:rsidRPr="0081624E">
        <w:rPr>
          <w:rFonts w:ascii="仿宋_GB2312" w:eastAsia="仿宋_GB2312" w:hint="eastAsia"/>
          <w:sz w:val="32"/>
          <w:szCs w:val="20"/>
        </w:rPr>
        <w:t>建立健全“一张蓝图绘到底、一把手当行动队长、一盘棋强统筹”的创新领导机制。</w:t>
      </w:r>
      <w:r w:rsidRPr="0081624E">
        <w:rPr>
          <w:rFonts w:ascii="仿宋_GB2312" w:eastAsia="仿宋_GB2312" w:hint="eastAsia"/>
          <w:b/>
          <w:sz w:val="32"/>
          <w:szCs w:val="20"/>
        </w:rPr>
        <w:t>一是“一张蓝图绘到底”。</w:t>
      </w:r>
      <w:r w:rsidRPr="0081624E">
        <w:rPr>
          <w:rFonts w:ascii="仿宋_GB2312" w:eastAsia="仿宋_GB2312" w:hint="eastAsia"/>
          <w:sz w:val="32"/>
          <w:szCs w:val="20"/>
        </w:rPr>
        <w:t>县委县政府</w:t>
      </w:r>
      <w:r w:rsidRPr="0081624E">
        <w:rPr>
          <w:rFonts w:ascii="仿宋_GB2312" w:eastAsia="仿宋_GB2312" w:hint="eastAsia"/>
          <w:color w:val="000000"/>
          <w:sz w:val="32"/>
          <w:szCs w:val="20"/>
        </w:rPr>
        <w:t>把创新驱动作</w:t>
      </w:r>
      <w:r w:rsidRPr="0081624E">
        <w:rPr>
          <w:rFonts w:ascii="仿宋_GB2312" w:eastAsia="仿宋_GB2312" w:hint="eastAsia"/>
          <w:color w:val="000000"/>
          <w:sz w:val="32"/>
          <w:szCs w:val="20"/>
        </w:rPr>
        <w:lastRenderedPageBreak/>
        <w:t>为首要战略，</w:t>
      </w:r>
      <w:r w:rsidRPr="0081624E">
        <w:rPr>
          <w:rFonts w:ascii="仿宋_GB2312" w:eastAsia="仿宋_GB2312" w:hint="eastAsia"/>
          <w:color w:val="000000"/>
          <w:kern w:val="0"/>
          <w:sz w:val="32"/>
          <w:szCs w:val="20"/>
        </w:rPr>
        <w:t>作为政策制定和制度安排的核心要素，对于确定下来的科技创新重点工作和重大事项，</w:t>
      </w:r>
      <w:r w:rsidRPr="0081624E">
        <w:rPr>
          <w:rFonts w:ascii="仿宋_GB2312" w:eastAsia="仿宋_GB2312" w:hint="eastAsia"/>
          <w:color w:val="000000"/>
          <w:sz w:val="32"/>
          <w:szCs w:val="20"/>
        </w:rPr>
        <w:t>一届接着一届抓，一任接着一任干，不因领导变化而改变，也不因创新成效慢而放弃，真正做到久久为功、铁了</w:t>
      </w:r>
      <w:proofErr w:type="gramStart"/>
      <w:r w:rsidRPr="0081624E">
        <w:rPr>
          <w:rFonts w:ascii="仿宋_GB2312" w:eastAsia="仿宋_GB2312" w:hint="eastAsia"/>
          <w:color w:val="000000"/>
          <w:sz w:val="32"/>
          <w:szCs w:val="20"/>
        </w:rPr>
        <w:t>心抓创新</w:t>
      </w:r>
      <w:proofErr w:type="gramEnd"/>
      <w:r w:rsidRPr="0081624E">
        <w:rPr>
          <w:rFonts w:ascii="仿宋_GB2312" w:eastAsia="仿宋_GB2312" w:hint="eastAsia"/>
          <w:color w:val="000000"/>
          <w:sz w:val="32"/>
          <w:szCs w:val="20"/>
        </w:rPr>
        <w:t>。</w:t>
      </w:r>
      <w:r w:rsidRPr="0081624E">
        <w:rPr>
          <w:rFonts w:ascii="仿宋_GB2312" w:eastAsia="仿宋_GB2312" w:hint="eastAsia"/>
          <w:b/>
          <w:sz w:val="32"/>
          <w:szCs w:val="20"/>
        </w:rPr>
        <w:t>二是“一把手当行动队长”。</w:t>
      </w:r>
      <w:r w:rsidRPr="0081624E">
        <w:rPr>
          <w:rFonts w:ascii="仿宋_GB2312" w:eastAsia="仿宋_GB2312" w:hint="eastAsia"/>
          <w:sz w:val="32"/>
          <w:szCs w:val="20"/>
        </w:rPr>
        <w:t>坚持“领导抓、抓领导”，</w:t>
      </w:r>
      <w:r w:rsidRPr="0081624E">
        <w:rPr>
          <w:rFonts w:ascii="仿宋_GB2312" w:eastAsia="仿宋_GB2312" w:hint="eastAsia"/>
          <w:color w:val="000000"/>
          <w:sz w:val="32"/>
          <w:szCs w:val="20"/>
        </w:rPr>
        <w:t>书记、县长带头当好科技创新的“行动队长”，工作中做到“三个亲自”“三个不少于”：即科技创新重大事项亲自谋划、科技创新政策制定亲自研究、科技创新重点工作亲自推进，每周安排科技创新相关活动不少于一次，每月协调推进创新改革不少于一次，每季上常委会或政府常务会议议题不少于一个。</w:t>
      </w:r>
      <w:r w:rsidRPr="0081624E">
        <w:rPr>
          <w:rFonts w:ascii="仿宋_GB2312" w:eastAsia="仿宋_GB2312" w:hint="eastAsia"/>
          <w:b/>
          <w:sz w:val="32"/>
          <w:szCs w:val="20"/>
        </w:rPr>
        <w:t>三是“一盘棋强统筹”。</w:t>
      </w:r>
      <w:r w:rsidRPr="0081624E">
        <w:rPr>
          <w:rFonts w:ascii="仿宋_GB2312" w:eastAsia="仿宋_GB2312" w:hint="eastAsia"/>
          <w:color w:val="000000"/>
          <w:sz w:val="32"/>
          <w:szCs w:val="20"/>
        </w:rPr>
        <w:t>明确各</w:t>
      </w:r>
      <w:r w:rsidRPr="00160C5A">
        <w:rPr>
          <w:rFonts w:eastAsia="仿宋_GB2312"/>
          <w:color w:val="000000"/>
          <w:sz w:val="32"/>
          <w:szCs w:val="20"/>
        </w:rPr>
        <w:t>部门推进科技体制综合改革工作的任务表、签订责任状，做到同步设计、同步部署、同步推进。两个省级园区专门配备科技副主任，切实加强科技领导力量。突出科技创新在园区、部门、乡镇街道绩效考核中的权重和应用，科技创新在园区绩效</w:t>
      </w:r>
      <w:proofErr w:type="gramStart"/>
      <w:r w:rsidRPr="00160C5A">
        <w:rPr>
          <w:rFonts w:eastAsia="仿宋_GB2312"/>
          <w:color w:val="000000"/>
          <w:sz w:val="32"/>
          <w:szCs w:val="20"/>
        </w:rPr>
        <w:t>考核占</w:t>
      </w:r>
      <w:proofErr w:type="gramEnd"/>
      <w:r w:rsidRPr="00160C5A">
        <w:rPr>
          <w:rFonts w:eastAsia="仿宋_GB2312"/>
          <w:color w:val="000000"/>
          <w:sz w:val="32"/>
          <w:szCs w:val="20"/>
        </w:rPr>
        <w:t>比不少于</w:t>
      </w:r>
      <w:r w:rsidRPr="00160C5A">
        <w:rPr>
          <w:rFonts w:eastAsia="仿宋_GB2312"/>
          <w:color w:val="000000"/>
          <w:sz w:val="32"/>
          <w:szCs w:val="20"/>
        </w:rPr>
        <w:t>30%</w:t>
      </w:r>
      <w:r w:rsidRPr="00160C5A">
        <w:rPr>
          <w:rFonts w:eastAsia="仿宋_GB2312"/>
          <w:color w:val="000000"/>
          <w:sz w:val="32"/>
          <w:szCs w:val="20"/>
        </w:rPr>
        <w:t>。同时建立科技</w:t>
      </w:r>
      <w:r w:rsidRPr="00160C5A">
        <w:rPr>
          <w:rFonts w:eastAsia="仿宋_GB2312" w:hint="eastAsia"/>
          <w:color w:val="000000"/>
          <w:sz w:val="32"/>
          <w:szCs w:val="20"/>
        </w:rPr>
        <w:t>与</w:t>
      </w:r>
      <w:r w:rsidRPr="00160C5A">
        <w:rPr>
          <w:rFonts w:eastAsia="仿宋_GB2312"/>
          <w:color w:val="000000"/>
          <w:sz w:val="32"/>
          <w:szCs w:val="20"/>
        </w:rPr>
        <w:t>人才工作重大事项容错免责机制，让干部吃下</w:t>
      </w:r>
      <w:r w:rsidRPr="00160C5A">
        <w:rPr>
          <w:rFonts w:eastAsia="仿宋_GB2312"/>
          <w:color w:val="000000"/>
          <w:sz w:val="32"/>
          <w:szCs w:val="20"/>
        </w:rPr>
        <w:t>“</w:t>
      </w:r>
      <w:r w:rsidRPr="00160C5A">
        <w:rPr>
          <w:rFonts w:eastAsia="仿宋_GB2312"/>
          <w:color w:val="000000"/>
          <w:sz w:val="32"/>
          <w:szCs w:val="20"/>
        </w:rPr>
        <w:t>定心丸</w:t>
      </w:r>
      <w:r w:rsidRPr="00160C5A">
        <w:rPr>
          <w:rFonts w:eastAsia="仿宋_GB2312"/>
          <w:color w:val="000000"/>
          <w:sz w:val="32"/>
          <w:szCs w:val="20"/>
        </w:rPr>
        <w:t>”</w:t>
      </w:r>
      <w:r w:rsidRPr="00160C5A">
        <w:rPr>
          <w:rFonts w:eastAsia="仿宋_GB2312"/>
          <w:color w:val="000000"/>
          <w:sz w:val="32"/>
          <w:szCs w:val="20"/>
        </w:rPr>
        <w:t>。</w:t>
      </w:r>
    </w:p>
    <w:p w:rsidR="00320C03" w:rsidRPr="00160C5A" w:rsidRDefault="00320C03" w:rsidP="00320C03">
      <w:pPr>
        <w:snapToGrid w:val="0"/>
        <w:spacing w:line="580" w:lineRule="exact"/>
        <w:ind w:firstLineChars="200" w:firstLine="643"/>
        <w:rPr>
          <w:rFonts w:eastAsia="仿宋_GB2312"/>
          <w:strike/>
          <w:color w:val="FF0000"/>
          <w:sz w:val="32"/>
          <w:szCs w:val="20"/>
        </w:rPr>
      </w:pPr>
      <w:r w:rsidRPr="0081624E">
        <w:rPr>
          <w:rFonts w:ascii="仿宋_GB2312" w:eastAsia="仿宋_GB2312" w:hint="eastAsia"/>
          <w:b/>
          <w:color w:val="000000"/>
          <w:sz w:val="32"/>
          <w:szCs w:val="20"/>
        </w:rPr>
        <w:t>8. “需求导向，</w:t>
      </w:r>
      <w:proofErr w:type="gramStart"/>
      <w:r w:rsidRPr="0081624E">
        <w:rPr>
          <w:rFonts w:ascii="仿宋_GB2312" w:eastAsia="仿宋_GB2312" w:hint="eastAsia"/>
          <w:b/>
          <w:color w:val="000000"/>
          <w:sz w:val="32"/>
          <w:szCs w:val="20"/>
        </w:rPr>
        <w:t>契</w:t>
      </w:r>
      <w:proofErr w:type="gramEnd"/>
      <w:r w:rsidRPr="0081624E">
        <w:rPr>
          <w:rFonts w:ascii="仿宋_GB2312" w:eastAsia="仿宋_GB2312" w:hint="eastAsia"/>
          <w:b/>
          <w:color w:val="000000"/>
          <w:sz w:val="32"/>
          <w:szCs w:val="20"/>
        </w:rPr>
        <w:t>而有信”给政策。</w:t>
      </w:r>
      <w:r w:rsidRPr="0081624E">
        <w:rPr>
          <w:rFonts w:ascii="仿宋_GB2312" w:eastAsia="仿宋_GB2312" w:hint="eastAsia"/>
          <w:color w:val="000000"/>
          <w:sz w:val="32"/>
          <w:szCs w:val="20"/>
        </w:rPr>
        <w:t>建立健全“精准供策、刚性施策”的政策落地机制。</w:t>
      </w:r>
      <w:r w:rsidRPr="0081624E">
        <w:rPr>
          <w:rFonts w:ascii="仿宋_GB2312" w:eastAsia="仿宋_GB2312" w:hint="eastAsia"/>
          <w:b/>
          <w:color w:val="000000"/>
          <w:sz w:val="32"/>
          <w:szCs w:val="20"/>
        </w:rPr>
        <w:t>一是“两个10%”精准供策。</w:t>
      </w:r>
      <w:r w:rsidRPr="0081624E">
        <w:rPr>
          <w:rFonts w:ascii="仿宋_GB2312" w:eastAsia="仿宋_GB2312" w:hint="eastAsia"/>
          <w:color w:val="000000"/>
          <w:sz w:val="32"/>
          <w:szCs w:val="20"/>
        </w:rPr>
        <w:t>明确</w:t>
      </w:r>
      <w:r w:rsidRPr="00160C5A">
        <w:rPr>
          <w:rFonts w:eastAsia="仿宋_GB2312"/>
          <w:color w:val="000000"/>
          <w:sz w:val="32"/>
          <w:szCs w:val="20"/>
        </w:rPr>
        <w:t>科技投入的财政支出占比不低于</w:t>
      </w:r>
      <w:r w:rsidRPr="00160C5A">
        <w:rPr>
          <w:rFonts w:eastAsia="仿宋_GB2312"/>
          <w:color w:val="000000"/>
          <w:sz w:val="32"/>
          <w:szCs w:val="20"/>
        </w:rPr>
        <w:t>10%</w:t>
      </w:r>
      <w:r w:rsidRPr="00160C5A">
        <w:rPr>
          <w:rFonts w:eastAsia="仿宋_GB2312"/>
          <w:color w:val="000000"/>
          <w:sz w:val="32"/>
          <w:szCs w:val="20"/>
        </w:rPr>
        <w:t>，年均增幅不低于</w:t>
      </w:r>
      <w:r w:rsidRPr="00160C5A">
        <w:rPr>
          <w:rFonts w:eastAsia="仿宋_GB2312"/>
          <w:color w:val="000000"/>
          <w:sz w:val="32"/>
          <w:szCs w:val="20"/>
        </w:rPr>
        <w:t>10%</w:t>
      </w:r>
      <w:r w:rsidRPr="00160C5A">
        <w:rPr>
          <w:rFonts w:eastAsia="仿宋_GB2312"/>
          <w:color w:val="FF0000"/>
          <w:sz w:val="32"/>
          <w:szCs w:val="20"/>
        </w:rPr>
        <w:t>，</w:t>
      </w:r>
      <w:r w:rsidRPr="00160C5A">
        <w:rPr>
          <w:rFonts w:eastAsia="仿宋_GB2312"/>
          <w:color w:val="000000"/>
          <w:sz w:val="32"/>
          <w:szCs w:val="20"/>
        </w:rPr>
        <w:t>相继制订出台了《新昌科技创新</w:t>
      </w:r>
      <w:r w:rsidRPr="00160C5A">
        <w:rPr>
          <w:rFonts w:eastAsia="仿宋_GB2312"/>
          <w:color w:val="000000"/>
          <w:sz w:val="32"/>
          <w:szCs w:val="20"/>
        </w:rPr>
        <w:t>20</w:t>
      </w:r>
      <w:r w:rsidRPr="00160C5A">
        <w:rPr>
          <w:rFonts w:eastAsia="仿宋_GB2312"/>
          <w:color w:val="000000"/>
          <w:sz w:val="32"/>
          <w:szCs w:val="20"/>
        </w:rPr>
        <w:t>条》《创新驱动推进工业经济高质量发展的若干意见》等一系列文件，并且每年根据企业的意见建议修订完善。如针对中小</w:t>
      </w:r>
      <w:proofErr w:type="gramStart"/>
      <w:r w:rsidRPr="00160C5A">
        <w:rPr>
          <w:rFonts w:eastAsia="仿宋_GB2312"/>
          <w:color w:val="000000"/>
          <w:sz w:val="32"/>
          <w:szCs w:val="20"/>
        </w:rPr>
        <w:t>微企业</w:t>
      </w:r>
      <w:proofErr w:type="gramEnd"/>
      <w:r w:rsidRPr="00160C5A">
        <w:rPr>
          <w:rFonts w:eastAsia="仿宋_GB2312"/>
          <w:color w:val="000000"/>
          <w:sz w:val="32"/>
          <w:szCs w:val="20"/>
        </w:rPr>
        <w:t>创新投入动力不足的问题，明确科技政策下不设限；针对公</w:t>
      </w:r>
      <w:r w:rsidRPr="00160C5A">
        <w:rPr>
          <w:rFonts w:eastAsia="仿宋_GB2312"/>
          <w:color w:val="000000"/>
          <w:sz w:val="32"/>
          <w:szCs w:val="20"/>
        </w:rPr>
        <w:lastRenderedPageBreak/>
        <w:t>共技术服务能力弱的问题，专门出台了共建高校技术研究院的意见；针对企业创新投入不足的问题，明确了企业研发投入与政府奖励挂钩，出台了科技金融专项扶持政策等等。</w:t>
      </w:r>
      <w:r w:rsidRPr="00160C5A">
        <w:rPr>
          <w:rFonts w:eastAsia="仿宋_GB2312"/>
          <w:color w:val="000000"/>
          <w:sz w:val="32"/>
          <w:szCs w:val="20"/>
        </w:rPr>
        <w:t>2014</w:t>
      </w:r>
      <w:r w:rsidRPr="00160C5A">
        <w:rPr>
          <w:rFonts w:eastAsia="仿宋_GB2312"/>
          <w:color w:val="000000"/>
          <w:sz w:val="32"/>
          <w:szCs w:val="20"/>
        </w:rPr>
        <w:t>年到</w:t>
      </w:r>
      <w:r w:rsidRPr="00160C5A">
        <w:rPr>
          <w:rFonts w:eastAsia="仿宋_GB2312"/>
          <w:color w:val="000000"/>
          <w:sz w:val="32"/>
          <w:szCs w:val="20"/>
        </w:rPr>
        <w:t>2019</w:t>
      </w:r>
      <w:r w:rsidRPr="00160C5A">
        <w:rPr>
          <w:rFonts w:eastAsia="仿宋_GB2312"/>
          <w:color w:val="000000"/>
          <w:sz w:val="32"/>
          <w:szCs w:val="20"/>
        </w:rPr>
        <w:t>年，县本级财政科技支出年均增长</w:t>
      </w:r>
      <w:r w:rsidRPr="00160C5A">
        <w:rPr>
          <w:rFonts w:eastAsia="仿宋_GB2312"/>
          <w:color w:val="000000"/>
          <w:sz w:val="32"/>
          <w:szCs w:val="20"/>
        </w:rPr>
        <w:t>22.81%</w:t>
      </w:r>
      <w:r w:rsidRPr="00160C5A">
        <w:rPr>
          <w:rFonts w:eastAsia="仿宋_GB2312"/>
          <w:color w:val="000000"/>
          <w:sz w:val="32"/>
          <w:szCs w:val="20"/>
        </w:rPr>
        <w:t>。</w:t>
      </w:r>
      <w:r w:rsidRPr="0081624E">
        <w:rPr>
          <w:rFonts w:ascii="仿宋_GB2312" w:eastAsia="仿宋_GB2312" w:hint="eastAsia"/>
          <w:b/>
          <w:color w:val="000000"/>
          <w:sz w:val="32"/>
          <w:szCs w:val="20"/>
        </w:rPr>
        <w:t>二是“五个100%”刚性施策。</w:t>
      </w:r>
      <w:r w:rsidRPr="0081624E">
        <w:rPr>
          <w:rFonts w:ascii="仿宋_GB2312" w:eastAsia="仿宋_GB2312" w:hint="eastAsia"/>
          <w:color w:val="000000"/>
          <w:sz w:val="32"/>
          <w:szCs w:val="20"/>
        </w:rPr>
        <w:t>即产学研协同创新按合同金额一定比例补</w:t>
      </w:r>
      <w:r w:rsidRPr="00160C5A">
        <w:rPr>
          <w:rFonts w:eastAsia="仿宋_GB2312"/>
          <w:color w:val="000000"/>
          <w:sz w:val="32"/>
          <w:szCs w:val="20"/>
        </w:rPr>
        <w:t>助</w:t>
      </w:r>
      <w:r w:rsidRPr="00160C5A">
        <w:rPr>
          <w:rFonts w:eastAsia="仿宋_GB2312"/>
          <w:color w:val="000000"/>
          <w:sz w:val="32"/>
          <w:szCs w:val="20"/>
        </w:rPr>
        <w:t>100%</w:t>
      </w:r>
      <w:r w:rsidRPr="00160C5A">
        <w:rPr>
          <w:rFonts w:eastAsia="仿宋_GB2312"/>
          <w:color w:val="000000"/>
          <w:sz w:val="32"/>
          <w:szCs w:val="20"/>
        </w:rPr>
        <w:t>兑现</w:t>
      </w:r>
      <w:r w:rsidRPr="00160C5A">
        <w:rPr>
          <w:rFonts w:eastAsia="仿宋_GB2312" w:hint="eastAsia"/>
          <w:color w:val="000000"/>
          <w:sz w:val="32"/>
          <w:szCs w:val="20"/>
        </w:rPr>
        <w:t>，每年促成产学研项目</w:t>
      </w:r>
      <w:r w:rsidRPr="00160C5A">
        <w:rPr>
          <w:rFonts w:eastAsia="仿宋_GB2312" w:hint="eastAsia"/>
          <w:color w:val="000000"/>
          <w:sz w:val="32"/>
          <w:szCs w:val="20"/>
        </w:rPr>
        <w:t>100</w:t>
      </w:r>
      <w:r w:rsidRPr="00160C5A">
        <w:rPr>
          <w:rFonts w:eastAsia="仿宋_GB2312" w:hint="eastAsia"/>
          <w:color w:val="000000"/>
          <w:sz w:val="32"/>
          <w:szCs w:val="20"/>
        </w:rPr>
        <w:t>项以上</w:t>
      </w:r>
      <w:r w:rsidRPr="00160C5A">
        <w:rPr>
          <w:rFonts w:eastAsia="仿宋_GB2312"/>
          <w:color w:val="000000"/>
          <w:sz w:val="32"/>
          <w:szCs w:val="20"/>
        </w:rPr>
        <w:t>。研发经费税前加计抵扣</w:t>
      </w:r>
      <w:r w:rsidRPr="00160C5A">
        <w:rPr>
          <w:rFonts w:eastAsia="仿宋_GB2312"/>
          <w:color w:val="000000"/>
          <w:sz w:val="32"/>
          <w:szCs w:val="20"/>
        </w:rPr>
        <w:t>100%</w:t>
      </w:r>
      <w:r w:rsidRPr="00160C5A">
        <w:rPr>
          <w:rFonts w:eastAsia="仿宋_GB2312"/>
          <w:color w:val="000000"/>
          <w:sz w:val="32"/>
          <w:szCs w:val="20"/>
        </w:rPr>
        <w:t>兑现，全县每年加计抵扣额超过</w:t>
      </w:r>
      <w:r w:rsidRPr="00160C5A">
        <w:rPr>
          <w:rFonts w:eastAsia="仿宋_GB2312"/>
          <w:color w:val="000000"/>
          <w:sz w:val="32"/>
          <w:szCs w:val="20"/>
        </w:rPr>
        <w:t>10</w:t>
      </w:r>
      <w:r w:rsidRPr="00160C5A">
        <w:rPr>
          <w:rFonts w:eastAsia="仿宋_GB2312"/>
          <w:color w:val="000000"/>
          <w:sz w:val="32"/>
          <w:szCs w:val="20"/>
        </w:rPr>
        <w:t>亿元。高新技术企业税收优惠政策</w:t>
      </w:r>
      <w:r w:rsidRPr="00160C5A">
        <w:rPr>
          <w:rFonts w:eastAsia="仿宋_GB2312"/>
          <w:color w:val="000000"/>
          <w:sz w:val="32"/>
          <w:szCs w:val="20"/>
        </w:rPr>
        <w:t>100%</w:t>
      </w:r>
      <w:r w:rsidRPr="00160C5A">
        <w:rPr>
          <w:rFonts w:eastAsia="仿宋_GB2312"/>
          <w:color w:val="000000"/>
          <w:sz w:val="32"/>
          <w:szCs w:val="20"/>
        </w:rPr>
        <w:t>兑现，每年减免高新技术企业所得税超过</w:t>
      </w:r>
      <w:r w:rsidRPr="00160C5A">
        <w:rPr>
          <w:rFonts w:eastAsia="仿宋_GB2312"/>
          <w:color w:val="000000"/>
          <w:sz w:val="32"/>
          <w:szCs w:val="20"/>
        </w:rPr>
        <w:t>3</w:t>
      </w:r>
      <w:r w:rsidRPr="00160C5A">
        <w:rPr>
          <w:rFonts w:eastAsia="仿宋_GB2312"/>
          <w:color w:val="000000"/>
          <w:sz w:val="32"/>
          <w:szCs w:val="20"/>
        </w:rPr>
        <w:t>亿元。科技创新成果奖励分配</w:t>
      </w:r>
      <w:r w:rsidRPr="00160C5A">
        <w:rPr>
          <w:rFonts w:eastAsia="仿宋_GB2312"/>
          <w:color w:val="000000"/>
          <w:sz w:val="32"/>
          <w:szCs w:val="20"/>
        </w:rPr>
        <w:t>100%</w:t>
      </w:r>
      <w:r w:rsidRPr="00160C5A">
        <w:rPr>
          <w:rFonts w:eastAsia="仿宋_GB2312"/>
          <w:color w:val="000000"/>
          <w:sz w:val="32"/>
          <w:szCs w:val="20"/>
        </w:rPr>
        <w:t>兑现，每年用于科技创新成果奖励的金额超过</w:t>
      </w:r>
      <w:r w:rsidRPr="00160C5A">
        <w:rPr>
          <w:rFonts w:eastAsia="仿宋_GB2312"/>
          <w:color w:val="000000"/>
          <w:sz w:val="32"/>
          <w:szCs w:val="20"/>
        </w:rPr>
        <w:t>3000</w:t>
      </w:r>
      <w:r w:rsidRPr="00160C5A">
        <w:rPr>
          <w:rFonts w:eastAsia="仿宋_GB2312"/>
          <w:color w:val="000000"/>
          <w:sz w:val="32"/>
          <w:szCs w:val="20"/>
        </w:rPr>
        <w:t>万元。企业研发创新政府补助</w:t>
      </w:r>
      <w:r w:rsidRPr="00160C5A">
        <w:rPr>
          <w:rFonts w:eastAsia="仿宋_GB2312"/>
          <w:color w:val="000000"/>
          <w:sz w:val="32"/>
          <w:szCs w:val="20"/>
        </w:rPr>
        <w:t>100%</w:t>
      </w:r>
      <w:r w:rsidRPr="00160C5A">
        <w:rPr>
          <w:rFonts w:eastAsia="仿宋_GB2312"/>
          <w:color w:val="000000"/>
          <w:sz w:val="32"/>
          <w:szCs w:val="20"/>
        </w:rPr>
        <w:t>兑现，每年兑现科技政策性财政补助超过</w:t>
      </w:r>
      <w:r w:rsidRPr="00160C5A">
        <w:rPr>
          <w:rFonts w:eastAsia="仿宋_GB2312"/>
          <w:color w:val="000000"/>
          <w:sz w:val="32"/>
          <w:szCs w:val="20"/>
        </w:rPr>
        <w:t>5</w:t>
      </w:r>
      <w:r w:rsidRPr="00160C5A">
        <w:rPr>
          <w:rFonts w:eastAsia="仿宋_GB2312"/>
          <w:color w:val="000000"/>
          <w:sz w:val="32"/>
          <w:szCs w:val="20"/>
        </w:rPr>
        <w:t>亿元</w:t>
      </w:r>
      <w:r w:rsidRPr="00160C5A">
        <w:rPr>
          <w:rFonts w:eastAsia="仿宋_GB2312" w:hint="eastAsia"/>
          <w:color w:val="FF0000"/>
          <w:sz w:val="32"/>
          <w:szCs w:val="20"/>
        </w:rPr>
        <w:t>。</w:t>
      </w:r>
    </w:p>
    <w:p w:rsidR="00320C03" w:rsidRPr="0081624E" w:rsidRDefault="00320C03" w:rsidP="00320C03">
      <w:pPr>
        <w:snapToGrid w:val="0"/>
        <w:spacing w:line="580" w:lineRule="exact"/>
        <w:ind w:firstLineChars="200" w:firstLine="643"/>
        <w:rPr>
          <w:rFonts w:ascii="仿宋_GB2312" w:eastAsia="仿宋_GB2312" w:hint="eastAsia"/>
          <w:color w:val="000000"/>
          <w:sz w:val="32"/>
          <w:szCs w:val="20"/>
        </w:rPr>
      </w:pPr>
      <w:r w:rsidRPr="00160C5A">
        <w:rPr>
          <w:rFonts w:eastAsia="楷体_GB2312"/>
          <w:b/>
          <w:color w:val="000000"/>
          <w:sz w:val="32"/>
          <w:szCs w:val="20"/>
        </w:rPr>
        <w:t>9. “</w:t>
      </w:r>
      <w:r w:rsidRPr="00160C5A">
        <w:rPr>
          <w:rFonts w:eastAsia="仿宋_GB2312"/>
          <w:b/>
          <w:sz w:val="32"/>
          <w:szCs w:val="20"/>
        </w:rPr>
        <w:t>文化引领、名利并重</w:t>
      </w:r>
      <w:r w:rsidRPr="00160C5A">
        <w:rPr>
          <w:rFonts w:eastAsia="仿宋_GB2312"/>
          <w:b/>
          <w:sz w:val="32"/>
          <w:szCs w:val="20"/>
        </w:rPr>
        <w:t>”</w:t>
      </w:r>
      <w:r w:rsidRPr="00160C5A">
        <w:rPr>
          <w:rFonts w:eastAsia="仿宋_GB2312"/>
          <w:b/>
          <w:sz w:val="32"/>
          <w:szCs w:val="20"/>
        </w:rPr>
        <w:t>激活力。</w:t>
      </w:r>
      <w:r w:rsidRPr="00160C5A">
        <w:rPr>
          <w:rFonts w:eastAsia="仿宋_GB2312"/>
          <w:sz w:val="32"/>
          <w:szCs w:val="20"/>
        </w:rPr>
        <w:t>建立健全</w:t>
      </w:r>
      <w:r w:rsidRPr="00160C5A">
        <w:rPr>
          <w:rFonts w:eastAsia="仿宋_GB2312"/>
          <w:sz w:val="32"/>
          <w:szCs w:val="20"/>
        </w:rPr>
        <w:t>“</w:t>
      </w:r>
      <w:r w:rsidRPr="00160C5A">
        <w:rPr>
          <w:rFonts w:eastAsia="仿宋_GB2312"/>
          <w:sz w:val="32"/>
          <w:szCs w:val="20"/>
        </w:rPr>
        <w:t>在政治上给足荣誉、在经济上给足回报、在社会上给足荣誉</w:t>
      </w:r>
      <w:r w:rsidRPr="00160C5A">
        <w:rPr>
          <w:rFonts w:eastAsia="仿宋_GB2312"/>
          <w:sz w:val="32"/>
          <w:szCs w:val="20"/>
        </w:rPr>
        <w:t>”</w:t>
      </w:r>
      <w:r w:rsidRPr="00160C5A">
        <w:rPr>
          <w:rFonts w:eastAsia="仿宋_GB2312"/>
          <w:sz w:val="32"/>
          <w:szCs w:val="20"/>
        </w:rPr>
        <w:t>的人才激励机制。</w:t>
      </w:r>
      <w:r w:rsidRPr="00160C5A">
        <w:rPr>
          <w:rFonts w:eastAsia="仿宋_GB2312"/>
          <w:b/>
          <w:color w:val="000000"/>
          <w:sz w:val="32"/>
          <w:szCs w:val="20"/>
        </w:rPr>
        <w:t>一是坚持文化引领</w:t>
      </w:r>
      <w:r w:rsidRPr="00160C5A">
        <w:rPr>
          <w:rFonts w:eastAsia="仿宋_GB2312"/>
          <w:b/>
          <w:sz w:val="32"/>
          <w:szCs w:val="20"/>
        </w:rPr>
        <w:t>。</w:t>
      </w:r>
      <w:r w:rsidRPr="00160C5A">
        <w:rPr>
          <w:rFonts w:eastAsia="仿宋_GB2312"/>
          <w:sz w:val="32"/>
          <w:szCs w:val="20"/>
        </w:rPr>
        <w:t>深耕</w:t>
      </w:r>
      <w:r w:rsidRPr="00160C5A">
        <w:rPr>
          <w:rFonts w:eastAsia="仿宋_GB2312"/>
          <w:sz w:val="32"/>
          <w:szCs w:val="20"/>
        </w:rPr>
        <w:t>“</w:t>
      </w:r>
      <w:r w:rsidRPr="00160C5A">
        <w:rPr>
          <w:rFonts w:eastAsia="仿宋_GB2312"/>
          <w:sz w:val="32"/>
          <w:szCs w:val="20"/>
        </w:rPr>
        <w:t>崇文守正务实创新</w:t>
      </w:r>
      <w:r w:rsidRPr="00160C5A">
        <w:rPr>
          <w:rFonts w:eastAsia="仿宋_GB2312"/>
          <w:sz w:val="32"/>
          <w:szCs w:val="20"/>
        </w:rPr>
        <w:t>”</w:t>
      </w:r>
      <w:r w:rsidRPr="00160C5A">
        <w:rPr>
          <w:rFonts w:eastAsia="仿宋_GB2312"/>
          <w:sz w:val="32"/>
          <w:szCs w:val="20"/>
        </w:rPr>
        <w:t>的新昌精神，引导企业</w:t>
      </w:r>
      <w:r w:rsidRPr="00160C5A">
        <w:rPr>
          <w:rFonts w:eastAsia="仿宋_GB2312" w:hint="eastAsia"/>
          <w:sz w:val="32"/>
          <w:szCs w:val="20"/>
        </w:rPr>
        <w:t>培植各具特色的创新文化</w:t>
      </w:r>
      <w:r w:rsidRPr="00160C5A">
        <w:rPr>
          <w:rFonts w:eastAsia="仿宋_GB2312"/>
          <w:sz w:val="32"/>
          <w:szCs w:val="20"/>
        </w:rPr>
        <w:t>，以企业文化凝聚人心，汇拢人才。如三花集团在</w:t>
      </w:r>
      <w:r w:rsidRPr="00160C5A">
        <w:rPr>
          <w:rFonts w:eastAsia="仿宋_GB2312"/>
          <w:sz w:val="32"/>
          <w:szCs w:val="20"/>
        </w:rPr>
        <w:t>1994</w:t>
      </w:r>
      <w:r w:rsidRPr="00160C5A">
        <w:rPr>
          <w:rFonts w:eastAsia="仿宋_GB2312"/>
          <w:sz w:val="32"/>
          <w:szCs w:val="20"/>
        </w:rPr>
        <w:t>年成立时</w:t>
      </w:r>
      <w:r w:rsidRPr="0081624E">
        <w:rPr>
          <w:rFonts w:ascii="仿宋_GB2312" w:eastAsia="仿宋_GB2312" w:hint="eastAsia"/>
          <w:sz w:val="32"/>
          <w:szCs w:val="20"/>
        </w:rPr>
        <w:t>就以“管理之花、科技之花、人才之花”为内涵，形成了“企业是树，人才是根；根有多深，树有多盛”的长青树文化。又如浙</w:t>
      </w:r>
      <w:r w:rsidRPr="00160C5A">
        <w:rPr>
          <w:rFonts w:eastAsia="仿宋_GB2312"/>
          <w:sz w:val="32"/>
          <w:szCs w:val="20"/>
        </w:rPr>
        <w:t>江医药新昌制药厂在上世纪</w:t>
      </w:r>
      <w:r w:rsidRPr="00160C5A">
        <w:rPr>
          <w:rFonts w:eastAsia="仿宋_GB2312"/>
          <w:sz w:val="32"/>
          <w:szCs w:val="20"/>
        </w:rPr>
        <w:t>80</w:t>
      </w:r>
      <w:r w:rsidRPr="00160C5A">
        <w:rPr>
          <w:rFonts w:eastAsia="仿宋_GB2312"/>
          <w:sz w:val="32"/>
          <w:szCs w:val="20"/>
        </w:rPr>
        <w:t>年代就</w:t>
      </w:r>
      <w:r w:rsidRPr="0081624E">
        <w:rPr>
          <w:rFonts w:ascii="仿宋_GB2312" w:eastAsia="仿宋_GB2312" w:hint="eastAsia"/>
          <w:sz w:val="32"/>
          <w:szCs w:val="20"/>
        </w:rPr>
        <w:t>提出“人才来去自由”的理念，鼓励科研人员赴国内外知名大学和科研机构深造，深造期间待</w:t>
      </w:r>
      <w:r w:rsidRPr="00160C5A">
        <w:rPr>
          <w:rFonts w:eastAsia="仿宋_GB2312"/>
          <w:sz w:val="32"/>
          <w:szCs w:val="20"/>
        </w:rPr>
        <w:t>遇不变，学成之后去留自由，非但没有造成人才流失，还吸引了一大批海内外精英，培养了一大批技术骨干。</w:t>
      </w:r>
      <w:r w:rsidRPr="00160C5A">
        <w:rPr>
          <w:rFonts w:eastAsia="仿宋_GB2312"/>
          <w:b/>
          <w:sz w:val="32"/>
          <w:szCs w:val="20"/>
        </w:rPr>
        <w:t>二是全面喊响创新光荣。</w:t>
      </w:r>
      <w:r w:rsidRPr="00160C5A">
        <w:rPr>
          <w:rFonts w:eastAsia="仿宋_GB2312"/>
          <w:sz w:val="32"/>
          <w:szCs w:val="20"/>
        </w:rPr>
        <w:t>2017</w:t>
      </w:r>
      <w:r w:rsidRPr="00160C5A">
        <w:rPr>
          <w:rFonts w:eastAsia="仿宋_GB2312"/>
          <w:sz w:val="32"/>
          <w:szCs w:val="20"/>
        </w:rPr>
        <w:t>年将</w:t>
      </w:r>
      <w:r w:rsidRPr="00160C5A">
        <w:rPr>
          <w:rFonts w:eastAsia="仿宋_GB2312"/>
          <w:sz w:val="32"/>
          <w:szCs w:val="20"/>
        </w:rPr>
        <w:t>5</w:t>
      </w:r>
      <w:r w:rsidRPr="00160C5A">
        <w:rPr>
          <w:rFonts w:eastAsia="仿宋_GB2312"/>
          <w:sz w:val="32"/>
          <w:szCs w:val="20"/>
        </w:rPr>
        <w:t>月</w:t>
      </w:r>
      <w:r w:rsidRPr="00160C5A">
        <w:rPr>
          <w:rFonts w:eastAsia="仿宋_GB2312"/>
          <w:sz w:val="32"/>
          <w:szCs w:val="20"/>
        </w:rPr>
        <w:t>31</w:t>
      </w:r>
      <w:r w:rsidRPr="00160C5A">
        <w:rPr>
          <w:rFonts w:eastAsia="仿宋_GB2312"/>
          <w:sz w:val="32"/>
          <w:szCs w:val="20"/>
        </w:rPr>
        <w:t>日设为新昌科技</w:t>
      </w:r>
      <w:r w:rsidRPr="00160C5A">
        <w:rPr>
          <w:rFonts w:eastAsia="仿宋_GB2312"/>
          <w:sz w:val="32"/>
          <w:szCs w:val="20"/>
        </w:rPr>
        <w:lastRenderedPageBreak/>
        <w:t>日，是全国第一个县域科技日，</w:t>
      </w:r>
      <w:r w:rsidRPr="00160C5A">
        <w:rPr>
          <w:rFonts w:eastAsia="仿宋_GB2312"/>
          <w:color w:val="000000"/>
          <w:sz w:val="32"/>
          <w:szCs w:val="20"/>
        </w:rPr>
        <w:t>每年举办科技创新大会和中国县域创新发展新昌论坛，重奖科</w:t>
      </w:r>
      <w:r w:rsidRPr="0081624E">
        <w:rPr>
          <w:rFonts w:ascii="仿宋_GB2312" w:eastAsia="仿宋_GB2312" w:hint="eastAsia"/>
          <w:color w:val="000000"/>
          <w:sz w:val="32"/>
          <w:szCs w:val="20"/>
        </w:rPr>
        <w:t>技创新“好企业、好团队、好专家”，如在去年科技日上，隆重</w:t>
      </w:r>
      <w:r w:rsidRPr="00160C5A">
        <w:rPr>
          <w:rFonts w:eastAsia="仿宋_GB2312"/>
          <w:color w:val="000000"/>
          <w:sz w:val="32"/>
          <w:szCs w:val="20"/>
        </w:rPr>
        <w:t>举行了新昌十大科技创新人物颁奖仪式</w:t>
      </w:r>
      <w:r w:rsidRPr="00160C5A">
        <w:rPr>
          <w:rFonts w:eastAsia="仿宋_GB2312"/>
          <w:sz w:val="32"/>
          <w:szCs w:val="20"/>
        </w:rPr>
        <w:t>，全面喊响创新光荣。</w:t>
      </w:r>
      <w:r w:rsidRPr="0081624E">
        <w:rPr>
          <w:rFonts w:ascii="仿宋_GB2312" w:eastAsia="仿宋_GB2312" w:hint="eastAsia"/>
          <w:b/>
          <w:color w:val="000000"/>
          <w:sz w:val="32"/>
          <w:szCs w:val="20"/>
        </w:rPr>
        <w:t>三是做到“三个给足”。在政治上给足地位，</w:t>
      </w:r>
      <w:r w:rsidRPr="0081624E">
        <w:rPr>
          <w:rFonts w:ascii="仿宋_GB2312" w:eastAsia="仿宋_GB2312" w:hint="eastAsia"/>
          <w:color w:val="000000"/>
          <w:sz w:val="32"/>
          <w:szCs w:val="20"/>
        </w:rPr>
        <w:t>畅通科技人才建言献策、参政议政的渠道，对具有科技领导能力的优秀企业家，在“两代表</w:t>
      </w:r>
      <w:proofErr w:type="gramStart"/>
      <w:r w:rsidRPr="0081624E">
        <w:rPr>
          <w:rFonts w:ascii="仿宋_GB2312" w:eastAsia="仿宋_GB2312" w:hint="eastAsia"/>
          <w:color w:val="000000"/>
          <w:sz w:val="32"/>
          <w:szCs w:val="20"/>
        </w:rPr>
        <w:t>一</w:t>
      </w:r>
      <w:proofErr w:type="gramEnd"/>
      <w:r w:rsidRPr="0081624E">
        <w:rPr>
          <w:rFonts w:ascii="仿宋_GB2312" w:eastAsia="仿宋_GB2312" w:hint="eastAsia"/>
          <w:color w:val="000000"/>
          <w:sz w:val="32"/>
          <w:szCs w:val="20"/>
        </w:rPr>
        <w:t>委员”等政治待遇</w:t>
      </w:r>
      <w:r w:rsidRPr="00160C5A">
        <w:rPr>
          <w:rFonts w:eastAsia="仿宋_GB2312"/>
          <w:color w:val="000000"/>
          <w:sz w:val="32"/>
          <w:szCs w:val="20"/>
        </w:rPr>
        <w:t>及各项荣誉评选上优先安排。</w:t>
      </w:r>
      <w:r w:rsidRPr="00160C5A">
        <w:rPr>
          <w:rFonts w:eastAsia="仿宋_GB2312"/>
          <w:b/>
          <w:color w:val="000000"/>
          <w:sz w:val="32"/>
          <w:szCs w:val="20"/>
        </w:rPr>
        <w:t>在经济上给足回报，</w:t>
      </w:r>
      <w:r w:rsidRPr="00160C5A">
        <w:rPr>
          <w:rFonts w:eastAsia="仿宋_GB2312"/>
          <w:color w:val="000000"/>
          <w:sz w:val="32"/>
          <w:szCs w:val="20"/>
        </w:rPr>
        <w:t>万丰奥特、五洲新春、日发精机、美力科技、</w:t>
      </w:r>
      <w:proofErr w:type="gramStart"/>
      <w:r w:rsidRPr="00160C5A">
        <w:rPr>
          <w:rFonts w:eastAsia="仿宋_GB2312"/>
          <w:color w:val="000000"/>
          <w:sz w:val="32"/>
          <w:szCs w:val="20"/>
        </w:rPr>
        <w:t>捷昌驱动</w:t>
      </w:r>
      <w:proofErr w:type="gramEnd"/>
      <w:r w:rsidRPr="00160C5A">
        <w:rPr>
          <w:rFonts w:eastAsia="仿宋_GB2312"/>
          <w:color w:val="000000"/>
          <w:sz w:val="32"/>
          <w:szCs w:val="20"/>
        </w:rPr>
        <w:t>、远信工业、达利丝绸等企业普遍建立了股权激励、销售分成、项目制奖励等多种人才激励机制。如三花集团、新和成等每年人才奖励资金在</w:t>
      </w:r>
      <w:r w:rsidRPr="00160C5A">
        <w:rPr>
          <w:rFonts w:eastAsia="仿宋_GB2312"/>
          <w:color w:val="000000"/>
          <w:sz w:val="32"/>
          <w:szCs w:val="20"/>
        </w:rPr>
        <w:t>1000</w:t>
      </w:r>
      <w:r w:rsidRPr="00160C5A">
        <w:rPr>
          <w:rFonts w:eastAsia="仿宋_GB2312"/>
          <w:color w:val="000000"/>
          <w:sz w:val="32"/>
          <w:szCs w:val="20"/>
        </w:rPr>
        <w:t>万元以上，如康立科技实行项目提成制度，其气流</w:t>
      </w:r>
      <w:proofErr w:type="gramStart"/>
      <w:r w:rsidRPr="00160C5A">
        <w:rPr>
          <w:rFonts w:eastAsia="仿宋_GB2312"/>
          <w:color w:val="000000"/>
          <w:sz w:val="32"/>
          <w:szCs w:val="20"/>
        </w:rPr>
        <w:t>纺</w:t>
      </w:r>
      <w:proofErr w:type="gramEnd"/>
      <w:r w:rsidRPr="00160C5A">
        <w:rPr>
          <w:rFonts w:eastAsia="仿宋_GB2312"/>
          <w:color w:val="000000"/>
          <w:sz w:val="32"/>
          <w:szCs w:val="20"/>
        </w:rPr>
        <w:t>研发团队已累计获得销售提成奖励</w:t>
      </w:r>
      <w:r w:rsidRPr="00160C5A">
        <w:rPr>
          <w:rFonts w:eastAsia="仿宋_GB2312"/>
          <w:color w:val="000000"/>
          <w:sz w:val="32"/>
          <w:szCs w:val="20"/>
        </w:rPr>
        <w:t>300</w:t>
      </w:r>
      <w:r w:rsidRPr="00160C5A">
        <w:rPr>
          <w:rFonts w:eastAsia="仿宋_GB2312"/>
          <w:color w:val="000000"/>
          <w:sz w:val="32"/>
          <w:szCs w:val="20"/>
        </w:rPr>
        <w:t>多万元。</w:t>
      </w:r>
      <w:r w:rsidRPr="00160C5A">
        <w:rPr>
          <w:rFonts w:eastAsia="仿宋_GB2312"/>
          <w:b/>
          <w:color w:val="000000"/>
          <w:sz w:val="32"/>
          <w:szCs w:val="20"/>
        </w:rPr>
        <w:t>在社会上给足荣誉，</w:t>
      </w:r>
      <w:r w:rsidRPr="00160C5A">
        <w:rPr>
          <w:rFonts w:eastAsia="仿宋_GB2312"/>
          <w:color w:val="000000"/>
          <w:sz w:val="32"/>
          <w:szCs w:val="20"/>
        </w:rPr>
        <w:t>每年表彰报道</w:t>
      </w:r>
      <w:r w:rsidRPr="0081624E">
        <w:rPr>
          <w:rFonts w:ascii="仿宋_GB2312" w:eastAsia="仿宋_GB2312" w:hint="eastAsia"/>
          <w:color w:val="000000"/>
          <w:sz w:val="32"/>
          <w:szCs w:val="20"/>
        </w:rPr>
        <w:t>科技创新先进人物和事迹，让“科技人才”在新昌拥有“高光时刻”；成立高层次人才联谊中心、推行人才服务“一卡通”，让人才在新昌“高人一等”。</w:t>
      </w: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Default="00320C03" w:rsidP="00320C03">
      <w:pPr>
        <w:spacing w:line="520" w:lineRule="exact"/>
        <w:jc w:val="center"/>
        <w:rPr>
          <w:rFonts w:eastAsia="方正小标宋简体" w:cs="方正小标宋简体" w:hint="eastAsia"/>
          <w:sz w:val="44"/>
          <w:szCs w:val="20"/>
          <w:shd w:val="clear" w:color="auto" w:fill="FFFFFF"/>
          <w:lang w:bidi="ar"/>
        </w:rPr>
      </w:pPr>
    </w:p>
    <w:p w:rsidR="00320C03" w:rsidRPr="00160C5A" w:rsidRDefault="00320C03" w:rsidP="00320C03">
      <w:pPr>
        <w:spacing w:line="520" w:lineRule="exact"/>
        <w:jc w:val="center"/>
        <w:rPr>
          <w:rFonts w:eastAsia="方正小标宋简体" w:cs="方正小标宋简体"/>
          <w:sz w:val="44"/>
          <w:szCs w:val="20"/>
          <w:shd w:val="clear" w:color="auto" w:fill="FFFFFF"/>
          <w:lang w:bidi="ar"/>
        </w:rPr>
      </w:pPr>
    </w:p>
    <w:p w:rsidR="00320C03" w:rsidRPr="00160C5A" w:rsidRDefault="00320C03" w:rsidP="00320C03">
      <w:pPr>
        <w:spacing w:line="520" w:lineRule="exact"/>
        <w:jc w:val="center"/>
        <w:rPr>
          <w:rFonts w:eastAsia="方正小标宋简体"/>
          <w:sz w:val="44"/>
          <w:szCs w:val="20"/>
        </w:rPr>
      </w:pPr>
      <w:r w:rsidRPr="00160C5A">
        <w:rPr>
          <w:rFonts w:eastAsia="方正小标宋简体" w:cs="方正小标宋简体" w:hint="eastAsia"/>
          <w:sz w:val="44"/>
          <w:szCs w:val="20"/>
          <w:shd w:val="clear" w:color="auto" w:fill="FFFFFF"/>
          <w:lang w:bidi="ar"/>
        </w:rPr>
        <w:t>新昌县全面创新改革重点举措</w:t>
      </w:r>
    </w:p>
    <w:p w:rsidR="00320C03" w:rsidRPr="00160C5A" w:rsidRDefault="00320C03" w:rsidP="00320C03">
      <w:pPr>
        <w:widowControl/>
        <w:spacing w:line="520" w:lineRule="exact"/>
        <w:ind w:firstLineChars="200" w:firstLine="640"/>
        <w:rPr>
          <w:rFonts w:eastAsia="黑体"/>
          <w:sz w:val="32"/>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67"/>
        <w:gridCol w:w="6984"/>
      </w:tblGrid>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黑体" w:eastAsia="黑体" w:hAnsi="黑体" w:cs="黑体"/>
                <w:kern w:val="0"/>
                <w:sz w:val="28"/>
                <w:szCs w:val="28"/>
              </w:rPr>
            </w:pPr>
            <w:r w:rsidRPr="00160C5A">
              <w:rPr>
                <w:rFonts w:ascii="黑体" w:eastAsia="黑体" w:hAnsi="黑体" w:cs="黑体" w:hint="eastAsia"/>
                <w:kern w:val="0"/>
                <w:sz w:val="28"/>
                <w:szCs w:val="28"/>
              </w:rPr>
              <w:t>序号</w:t>
            </w:r>
          </w:p>
        </w:tc>
        <w:tc>
          <w:tcPr>
            <w:tcW w:w="1667" w:type="dxa"/>
            <w:shd w:val="clear" w:color="auto" w:fill="auto"/>
            <w:vAlign w:val="center"/>
          </w:tcPr>
          <w:p w:rsidR="00320C03" w:rsidRPr="00160C5A" w:rsidRDefault="00320C03" w:rsidP="00862205">
            <w:pPr>
              <w:spacing w:line="460" w:lineRule="exact"/>
              <w:jc w:val="center"/>
              <w:rPr>
                <w:rFonts w:ascii="黑体" w:eastAsia="黑体" w:hAnsi="黑体" w:cs="黑体"/>
                <w:kern w:val="0"/>
                <w:sz w:val="28"/>
                <w:szCs w:val="28"/>
              </w:rPr>
            </w:pPr>
            <w:r w:rsidRPr="00160C5A">
              <w:rPr>
                <w:rFonts w:ascii="黑体" w:eastAsia="黑体" w:hAnsi="黑体" w:cs="黑体" w:hint="eastAsia"/>
                <w:kern w:val="0"/>
                <w:sz w:val="28"/>
                <w:szCs w:val="28"/>
              </w:rPr>
              <w:t>改革举措</w:t>
            </w:r>
          </w:p>
        </w:tc>
        <w:tc>
          <w:tcPr>
            <w:tcW w:w="6984" w:type="dxa"/>
            <w:shd w:val="clear" w:color="auto" w:fill="auto"/>
            <w:vAlign w:val="center"/>
          </w:tcPr>
          <w:p w:rsidR="00320C03" w:rsidRPr="00160C5A" w:rsidRDefault="00320C03" w:rsidP="00862205">
            <w:pPr>
              <w:spacing w:line="460" w:lineRule="exact"/>
              <w:jc w:val="center"/>
              <w:rPr>
                <w:rFonts w:ascii="黑体" w:eastAsia="黑体" w:hAnsi="黑体" w:cs="黑体"/>
                <w:kern w:val="0"/>
                <w:sz w:val="28"/>
                <w:szCs w:val="28"/>
              </w:rPr>
            </w:pPr>
            <w:r w:rsidRPr="00160C5A">
              <w:rPr>
                <w:rFonts w:ascii="黑体" w:eastAsia="黑体" w:hAnsi="黑体" w:cs="黑体" w:hint="eastAsia"/>
                <w:kern w:val="0"/>
                <w:sz w:val="28"/>
                <w:szCs w:val="28"/>
              </w:rPr>
              <w:t>主要内容</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1</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建立一把手抓第一动力工作机制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党委政府主要领导亲自推进科技创新重点工作,每周安排科技创新相关活动不少于一次。组织开展乡镇（街道）、园区书记年度科技工作述职，将科技创新工作实绩与干部使用和奖励紧密挂钩。</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2</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建立创新投入有效增长机制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明确科技投入的财政支出占比不低于10%，年均增幅不低于10%。推进“最多跑一次”改革，建设科技政策网上兑付系统，严格做到科技创新政策兑现“五个100%”。</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3</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建立科技企业培育机制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推行规上工业企业研发机构、产学研合作、发明专利、智能制造、中高端人才“五个全覆盖”，设立科技型企业培育苗圃，科技、经信、税务等部门定期举办科技型企业专题业务培训班，并深入企业“面对面”辅导、“点对点”服务。</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4</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建立新型产学研合作机制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建立“企业出题、高校解题、政府助题”的新型产学研合作机制。设立产学研专项基金和产学研专项奖项，出台企业研发费用</w:t>
            </w:r>
            <w:proofErr w:type="gramStart"/>
            <w:r w:rsidRPr="00160C5A">
              <w:rPr>
                <w:rFonts w:ascii="仿宋_GB2312" w:eastAsia="仿宋_GB2312" w:hAnsi="仿宋_GB2312" w:cs="仿宋_GB2312" w:hint="eastAsia"/>
                <w:kern w:val="0"/>
                <w:sz w:val="28"/>
                <w:szCs w:val="28"/>
              </w:rPr>
              <w:t>增加奖补政策</w:t>
            </w:r>
            <w:proofErr w:type="gramEnd"/>
            <w:r w:rsidRPr="00160C5A">
              <w:rPr>
                <w:rFonts w:ascii="仿宋_GB2312" w:eastAsia="仿宋_GB2312" w:hAnsi="仿宋_GB2312" w:cs="仿宋_GB2312" w:hint="eastAsia"/>
                <w:kern w:val="0"/>
                <w:sz w:val="28"/>
                <w:szCs w:val="28"/>
              </w:rPr>
              <w:t>，建立县领导联系高校和产学研团队制度，每月走访联系，解决实际困难。</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5</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建立中小企业智能制造推广机制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设立智能制造免费体验专项资金，培育信息技改工程企业，创办工业互联网服务平台，为中小</w:t>
            </w:r>
            <w:proofErr w:type="gramStart"/>
            <w:r w:rsidRPr="00160C5A">
              <w:rPr>
                <w:rFonts w:ascii="仿宋_GB2312" w:eastAsia="仿宋_GB2312" w:hAnsi="仿宋_GB2312" w:cs="仿宋_GB2312" w:hint="eastAsia"/>
                <w:kern w:val="0"/>
                <w:sz w:val="28"/>
                <w:szCs w:val="28"/>
              </w:rPr>
              <w:t>微企业</w:t>
            </w:r>
            <w:proofErr w:type="gramEnd"/>
            <w:r w:rsidRPr="00160C5A">
              <w:rPr>
                <w:rFonts w:ascii="仿宋_GB2312" w:eastAsia="仿宋_GB2312" w:hAnsi="仿宋_GB2312" w:cs="仿宋_GB2312" w:hint="eastAsia"/>
                <w:kern w:val="0"/>
                <w:sz w:val="28"/>
                <w:szCs w:val="28"/>
              </w:rPr>
              <w:t>量身定制“总承包式”工程改造服务和</w:t>
            </w:r>
            <w:r w:rsidRPr="00160C5A" w:rsidDel="009155DB">
              <w:rPr>
                <w:rFonts w:ascii="仿宋_GB2312" w:eastAsia="仿宋_GB2312" w:hAnsi="仿宋_GB2312" w:cs="仿宋_GB2312" w:hint="eastAsia"/>
                <w:kern w:val="0"/>
                <w:sz w:val="28"/>
                <w:szCs w:val="28"/>
              </w:rPr>
              <w:t xml:space="preserve"> </w:t>
            </w:r>
            <w:r w:rsidRPr="00160C5A">
              <w:rPr>
                <w:rFonts w:ascii="仿宋_GB2312" w:eastAsia="仿宋_GB2312" w:hAnsi="仿宋_GB2312" w:cs="仿宋_GB2312" w:hint="eastAsia"/>
                <w:kern w:val="0"/>
                <w:sz w:val="28"/>
                <w:szCs w:val="28"/>
              </w:rPr>
              <w:t>“平台化”后续运营服务。</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6</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建立激励创新的人才引进集聚机制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引导企业采取股权激励、科技项目销售分成、项目奖励制、一次性创新重奖等多种创新激励机制，调动企业研发人员创新积极性。畅通科技人才建言献策、参政议政的渠道，对优秀企业家和高端创新人才给予政治待遇和荣誉。</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7</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proofErr w:type="gramStart"/>
            <w:r w:rsidRPr="00160C5A">
              <w:rPr>
                <w:rFonts w:ascii="仿宋_GB2312" w:eastAsia="仿宋_GB2312" w:hAnsi="仿宋_GB2312" w:cs="仿宋_GB2312" w:hint="eastAsia"/>
                <w:kern w:val="0"/>
                <w:sz w:val="28"/>
                <w:szCs w:val="28"/>
              </w:rPr>
              <w:t>建立科创飞</w:t>
            </w:r>
            <w:r w:rsidRPr="00160C5A">
              <w:rPr>
                <w:rFonts w:ascii="仿宋_GB2312" w:eastAsia="仿宋_GB2312" w:hAnsi="仿宋_GB2312" w:cs="仿宋_GB2312" w:hint="eastAsia"/>
                <w:kern w:val="0"/>
                <w:sz w:val="28"/>
                <w:szCs w:val="28"/>
              </w:rPr>
              <w:lastRenderedPageBreak/>
              <w:t>地</w:t>
            </w:r>
            <w:proofErr w:type="gramEnd"/>
            <w:r w:rsidRPr="00160C5A">
              <w:rPr>
                <w:rFonts w:ascii="仿宋_GB2312" w:eastAsia="仿宋_GB2312" w:hAnsi="仿宋_GB2312" w:cs="仿宋_GB2312" w:hint="eastAsia"/>
                <w:kern w:val="0"/>
                <w:sz w:val="28"/>
                <w:szCs w:val="28"/>
              </w:rPr>
              <w:t>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lastRenderedPageBreak/>
              <w:t>在中心城市设立由政府主导的新昌企业研发基地，并提</w:t>
            </w:r>
            <w:r w:rsidRPr="00160C5A">
              <w:rPr>
                <w:rFonts w:ascii="仿宋_GB2312" w:eastAsia="仿宋_GB2312" w:hAnsi="仿宋_GB2312" w:cs="仿宋_GB2312" w:hint="eastAsia"/>
                <w:kern w:val="0"/>
                <w:sz w:val="28"/>
                <w:szCs w:val="28"/>
              </w:rPr>
              <w:lastRenderedPageBreak/>
              <w:t>供用房保障和房租补贴。建立“政府</w:t>
            </w:r>
            <w:r w:rsidRPr="00160C5A">
              <w:rPr>
                <w:rFonts w:ascii="仿宋_GB2312" w:eastAsia="仿宋_GB2312" w:hAnsi="仿宋_GB2312" w:cs="仿宋_GB2312"/>
                <w:kern w:val="0"/>
                <w:sz w:val="28"/>
                <w:szCs w:val="28"/>
              </w:rPr>
              <w:t>+</w:t>
            </w:r>
            <w:r w:rsidRPr="00160C5A">
              <w:rPr>
                <w:rFonts w:ascii="仿宋_GB2312" w:eastAsia="仿宋_GB2312" w:hAnsi="仿宋_GB2312" w:cs="仿宋_GB2312" w:hint="eastAsia"/>
                <w:kern w:val="0"/>
                <w:sz w:val="28"/>
                <w:szCs w:val="28"/>
              </w:rPr>
              <w:t>专业运行机构</w:t>
            </w:r>
            <w:r w:rsidRPr="00160C5A">
              <w:rPr>
                <w:rFonts w:ascii="仿宋_GB2312" w:eastAsia="仿宋_GB2312" w:hAnsi="仿宋_GB2312" w:cs="仿宋_GB2312"/>
                <w:kern w:val="0"/>
                <w:sz w:val="28"/>
                <w:szCs w:val="28"/>
              </w:rPr>
              <w:t>+</w:t>
            </w:r>
            <w:r w:rsidRPr="00160C5A">
              <w:rPr>
                <w:rFonts w:ascii="仿宋_GB2312" w:eastAsia="仿宋_GB2312" w:hAnsi="仿宋_GB2312" w:cs="仿宋_GB2312" w:hint="eastAsia"/>
                <w:kern w:val="0"/>
                <w:sz w:val="28"/>
                <w:szCs w:val="28"/>
              </w:rPr>
              <w:t>股权投资基金</w:t>
            </w:r>
            <w:r w:rsidRPr="00160C5A">
              <w:rPr>
                <w:rFonts w:ascii="仿宋_GB2312" w:eastAsia="仿宋_GB2312" w:hAnsi="仿宋_GB2312" w:cs="仿宋_GB2312"/>
                <w:kern w:val="0"/>
                <w:sz w:val="28"/>
                <w:szCs w:val="28"/>
              </w:rPr>
              <w:t>”</w:t>
            </w:r>
            <w:r w:rsidRPr="00160C5A">
              <w:rPr>
                <w:rFonts w:ascii="仿宋_GB2312" w:eastAsia="仿宋_GB2312" w:hAnsi="仿宋_GB2312" w:cs="仿宋_GB2312" w:hint="eastAsia"/>
                <w:kern w:val="0"/>
                <w:sz w:val="28"/>
                <w:szCs w:val="28"/>
              </w:rPr>
              <w:t>方式运行的离岸</w:t>
            </w:r>
            <w:proofErr w:type="gramStart"/>
            <w:r w:rsidRPr="00160C5A">
              <w:rPr>
                <w:rFonts w:ascii="仿宋_GB2312" w:eastAsia="仿宋_GB2312" w:hAnsi="仿宋_GB2312" w:cs="仿宋_GB2312" w:hint="eastAsia"/>
                <w:kern w:val="0"/>
                <w:sz w:val="28"/>
                <w:szCs w:val="28"/>
              </w:rPr>
              <w:t>式科创港</w:t>
            </w:r>
            <w:proofErr w:type="gramEnd"/>
            <w:r w:rsidRPr="00160C5A">
              <w:rPr>
                <w:rFonts w:ascii="仿宋_GB2312" w:eastAsia="仿宋_GB2312" w:hAnsi="仿宋_GB2312" w:cs="仿宋_GB2312" w:hint="eastAsia"/>
                <w:kern w:val="0"/>
                <w:sz w:val="28"/>
                <w:szCs w:val="28"/>
              </w:rPr>
              <w:t>，引进高校科研机构、集聚高科技初创型项目。</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lastRenderedPageBreak/>
              <w:t>8</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建立科技服务“五支队伍”</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抓好科技管理部门、科技指导员、企业首席科技官、中介服务机构和科技创新专家等五支队伍建设，建立工作联系群，每日推送科技信息，每月对接联系、每季上门走访，每年培训辅导，促进科技工作落地。</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9</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建立检测资源开放共享机制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全县检验检测资源共享服务管理平台，向社会公布实验室仪器分布、检测项目、收费标准和使用情况等信息，实时提供在线服务。建立开放实验室考核激励机制，对开放实验室所在的企事业单位，按其对外实际检验检测</w:t>
            </w:r>
            <w:proofErr w:type="gramStart"/>
            <w:r w:rsidRPr="00160C5A">
              <w:rPr>
                <w:rFonts w:ascii="仿宋_GB2312" w:eastAsia="仿宋_GB2312" w:hAnsi="仿宋_GB2312" w:cs="仿宋_GB2312" w:hint="eastAsia"/>
                <w:kern w:val="0"/>
                <w:sz w:val="28"/>
                <w:szCs w:val="28"/>
              </w:rPr>
              <w:t>费给予</w:t>
            </w:r>
            <w:proofErr w:type="gramEnd"/>
            <w:r w:rsidRPr="00160C5A">
              <w:rPr>
                <w:rFonts w:ascii="仿宋_GB2312" w:eastAsia="仿宋_GB2312" w:hAnsi="仿宋_GB2312" w:cs="仿宋_GB2312" w:hint="eastAsia"/>
                <w:kern w:val="0"/>
                <w:sz w:val="28"/>
                <w:szCs w:val="28"/>
              </w:rPr>
              <w:t>奖励。</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10</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建立全方位知识产权保护机制</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成立知识产权保护领导小组，组建知识产权司法保护中心和知识产权维权援助中心，在</w:t>
            </w:r>
            <w:proofErr w:type="gramStart"/>
            <w:r w:rsidRPr="00160C5A">
              <w:rPr>
                <w:rFonts w:ascii="仿宋_GB2312" w:eastAsia="仿宋_GB2312" w:hAnsi="仿宋_GB2312" w:cs="仿宋_GB2312" w:hint="eastAsia"/>
                <w:kern w:val="0"/>
                <w:sz w:val="28"/>
                <w:szCs w:val="28"/>
              </w:rPr>
              <w:t>规</w:t>
            </w:r>
            <w:proofErr w:type="gramEnd"/>
            <w:r w:rsidRPr="00160C5A">
              <w:rPr>
                <w:rFonts w:ascii="仿宋_GB2312" w:eastAsia="仿宋_GB2312" w:hAnsi="仿宋_GB2312" w:cs="仿宋_GB2312" w:hint="eastAsia"/>
                <w:kern w:val="0"/>
                <w:sz w:val="28"/>
                <w:szCs w:val="28"/>
              </w:rPr>
              <w:t>上企业设立知识产权警企联络室，成立省级知识产权维权援助专家团，为企业提供全方位的知识产权服务。</w:t>
            </w:r>
          </w:p>
        </w:tc>
      </w:tr>
      <w:tr w:rsidR="00320C03" w:rsidRPr="00D63B5E" w:rsidTr="00862205">
        <w:trPr>
          <w:trHeight w:val="567"/>
          <w:jc w:val="center"/>
        </w:trPr>
        <w:tc>
          <w:tcPr>
            <w:tcW w:w="813" w:type="dxa"/>
            <w:shd w:val="clear" w:color="auto" w:fill="auto"/>
            <w:vAlign w:val="center"/>
          </w:tcPr>
          <w:p w:rsidR="00320C03" w:rsidRPr="00160C5A" w:rsidRDefault="00320C03" w:rsidP="00862205">
            <w:pPr>
              <w:spacing w:line="460" w:lineRule="exact"/>
              <w:jc w:val="center"/>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11</w:t>
            </w:r>
          </w:p>
        </w:tc>
        <w:tc>
          <w:tcPr>
            <w:tcW w:w="1667"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建立科技金融体系</w:t>
            </w:r>
          </w:p>
        </w:tc>
        <w:tc>
          <w:tcPr>
            <w:tcW w:w="6984" w:type="dxa"/>
            <w:shd w:val="clear" w:color="auto" w:fill="auto"/>
            <w:vAlign w:val="center"/>
          </w:tcPr>
          <w:p w:rsidR="00320C03" w:rsidRPr="00160C5A" w:rsidRDefault="00320C03" w:rsidP="00862205">
            <w:pPr>
              <w:spacing w:line="460" w:lineRule="exact"/>
              <w:rPr>
                <w:rFonts w:ascii="仿宋_GB2312" w:eastAsia="仿宋_GB2312" w:hAnsi="仿宋_GB2312" w:cs="仿宋_GB2312"/>
                <w:kern w:val="0"/>
                <w:sz w:val="28"/>
                <w:szCs w:val="28"/>
              </w:rPr>
            </w:pPr>
            <w:r w:rsidRPr="00160C5A">
              <w:rPr>
                <w:rFonts w:ascii="仿宋_GB2312" w:eastAsia="仿宋_GB2312" w:hAnsi="仿宋_GB2312" w:cs="仿宋_GB2312" w:hint="eastAsia"/>
                <w:kern w:val="0"/>
                <w:sz w:val="28"/>
                <w:szCs w:val="28"/>
              </w:rPr>
              <w:t>出台金融机构支持科技企业发展专项政策，设立政府风险补偿基金，对符合条件的科技企业给予300万元以上的信用贷款额度；鼓励银行设立科技支行，开展科技金融业务创新，对发生风险的科技贷款，由政府承担主要损失。</w:t>
            </w:r>
          </w:p>
        </w:tc>
      </w:tr>
    </w:tbl>
    <w:p w:rsidR="00320C03" w:rsidRPr="00160C5A" w:rsidRDefault="00320C03" w:rsidP="00320C03">
      <w:pPr>
        <w:widowControl/>
        <w:adjustRightInd w:val="0"/>
        <w:snapToGrid w:val="0"/>
        <w:spacing w:line="520" w:lineRule="exact"/>
        <w:rPr>
          <w:rFonts w:eastAsia="仿宋_GB2312"/>
          <w:kern w:val="0"/>
          <w:sz w:val="32"/>
          <w:szCs w:val="20"/>
        </w:rPr>
      </w:pPr>
    </w:p>
    <w:p w:rsidR="009D5C8E" w:rsidRPr="00320C03" w:rsidRDefault="009D5C8E"/>
    <w:sectPr w:rsidR="009D5C8E" w:rsidRPr="00320C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3"/>
    <w:rsid w:val="00320C03"/>
    <w:rsid w:val="009D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1239</Words>
  <Characters>7068</Characters>
  <Application>Microsoft Office Word</Application>
  <DocSecurity>0</DocSecurity>
  <Lines>58</Lines>
  <Paragraphs>16</Paragraphs>
  <ScaleCrop>false</ScaleCrop>
  <Company>Microsoft</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2020-04-27T03:01:00Z</dcterms:created>
  <dcterms:modified xsi:type="dcterms:W3CDTF">2020-04-27T03:16:00Z</dcterms:modified>
</cp:coreProperties>
</file>