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FC" w:rsidRDefault="006176FC" w:rsidP="006176F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6176FC" w:rsidRDefault="006176FC" w:rsidP="006176F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176FC" w:rsidRDefault="006176FC" w:rsidP="006176FC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第七届中国创新挑战赛（浙江）暨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年浙江省技术需求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揭榜挂帅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大赛</w:t>
      </w:r>
    </w:p>
    <w:p w:rsidR="006176FC" w:rsidRDefault="006176FC" w:rsidP="006176FC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参赛声明</w:t>
      </w:r>
    </w:p>
    <w:p w:rsidR="006176FC" w:rsidRDefault="006176FC" w:rsidP="006176FC">
      <w:pPr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6176FC" w:rsidRDefault="006176FC" w:rsidP="006176FC">
      <w:pPr>
        <w:shd w:val="clear" w:color="auto" w:fill="FFFFFF"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第七届中国创新挑战赛（浙江）暨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年浙江省技术需求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揭榜挂帅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大赛（以下简称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挑战赛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）由中华人民共和国科学技术部指导，科学技术部火炬高技术产业开发中心与浙江省科学技术厅共同主办。挑战赛是针对具体技术创新需求，通过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揭榜比拼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方式，面向全社会公开征集解决方案的创新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众包服务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活动。</w:t>
      </w:r>
      <w:r>
        <w:rPr>
          <w:rFonts w:ascii="Times New Roman" w:eastAsia="仿宋_GB2312" w:hAnsi="Times New Roman" w:cs="Times New Roman"/>
          <w:sz w:val="32"/>
          <w:szCs w:val="32"/>
        </w:rPr>
        <w:t>为确保挑战赛公正、有序开展，参加挑战赛的需求方、挑战者（法人和自然人）、服务机构、专家和</w:t>
      </w:r>
      <w:r>
        <w:rPr>
          <w:rFonts w:ascii="Times New Roman" w:hAnsi="Times New Roman" w:cs="Times New Roman"/>
          <w:sz w:val="32"/>
          <w:szCs w:val="32"/>
        </w:rPr>
        <w:t>各级</w:t>
      </w:r>
      <w:r>
        <w:rPr>
          <w:rFonts w:ascii="Times New Roman" w:eastAsia="仿宋_GB2312" w:hAnsi="Times New Roman" w:cs="Times New Roman"/>
          <w:sz w:val="32"/>
          <w:szCs w:val="32"/>
        </w:rPr>
        <w:t>承办单位（以下简称参赛各方）共同作如下声明：</w:t>
      </w:r>
    </w:p>
    <w:p w:rsidR="006176FC" w:rsidRDefault="006176FC" w:rsidP="006176FC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OLE_LINK1"/>
      <w:r>
        <w:rPr>
          <w:rFonts w:ascii="Times New Roman" w:eastAsia="仿宋_GB2312" w:hAnsi="Times New Roman" w:cs="Times New Roman"/>
          <w:sz w:val="32"/>
          <w:szCs w:val="32"/>
        </w:rPr>
        <w:t>自愿参加挑战赛，愿意接受有关部门监督，积极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配合赛委会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的相关核实调查；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遵守国家相关法律法规，遵守挑战赛规程；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提交资料合法、真实、准确、完整</w:t>
      </w:r>
      <w:r>
        <w:rPr>
          <w:rFonts w:ascii="Times New Roman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不涉及国家秘密</w:t>
      </w:r>
      <w:r>
        <w:rPr>
          <w:rFonts w:ascii="Times New Roman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不侵犯任何第三方的合法权益</w:t>
      </w:r>
      <w:r>
        <w:rPr>
          <w:rFonts w:ascii="Times New Roman" w:hAnsi="Times New Roman" w:cs="Times New Roman"/>
          <w:sz w:val="32"/>
          <w:szCs w:val="32"/>
        </w:rPr>
        <w:t>；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确保参赛材料知识产权权属明晰，技术来源正当合法</w:t>
      </w:r>
      <w:r>
        <w:rPr>
          <w:rFonts w:ascii="Times New Roman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严格保守参赛项目中涉及的技术秘密和商业秘密；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参赛期间，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私自发布、售卖参赛项目相关信息；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参赛各方如发生与上述条款相违背行为，必须承担可能涉及的全部法律责任。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参赛各方在挑战赛过程中及赛后进行的商业对接合作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非赛委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会指定行为，其中所涉及的法律问题以及由此产生的相关的权利、义务均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与赛委会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无关</w:t>
      </w:r>
      <w:r>
        <w:rPr>
          <w:rFonts w:ascii="Times New Roman" w:hAnsi="Times New Roman" w:cs="Times New Roman"/>
          <w:sz w:val="32"/>
          <w:szCs w:val="32"/>
        </w:rPr>
        <w:t>；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赛委会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设立并公布投诉和举报方式，监督挑战赛执行情况，并有权对违背本声明条款行为进行处理，直至取消其参赛资格。</w:t>
      </w:r>
    </w:p>
    <w:p w:rsidR="006176FC" w:rsidRDefault="006176FC" w:rsidP="006176FC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本声明之条款适用于参赛各方，适用于第七届中国创新挑战赛（浙江）暨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年浙江省技术需求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揭榜挂帅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大赛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全部环节。一旦签署，即视为同意并遵守本声明之全部条款。</w:t>
      </w:r>
    </w:p>
    <w:p w:rsidR="006176FC" w:rsidRDefault="006176FC" w:rsidP="0061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我已阅读并同意《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第七届中国创新挑战赛（浙江）暨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年浙江省技术需求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揭榜挂帅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大赛参赛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声明》的全部条款。</w:t>
      </w:r>
    </w:p>
    <w:bookmarkEnd w:id="0"/>
    <w:p w:rsidR="006176FC" w:rsidRDefault="006176FC" w:rsidP="006176FC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176FC" w:rsidRDefault="006176FC" w:rsidP="006176FC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176FC" w:rsidRDefault="006176FC" w:rsidP="006176FC">
      <w:pPr>
        <w:wordWrap w:val="0"/>
        <w:spacing w:line="60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（公章）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</w:t>
      </w:r>
    </w:p>
    <w:p w:rsidR="000D1668" w:rsidRDefault="006176FC" w:rsidP="006176FC">
      <w:pPr>
        <w:jc w:val="left"/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         </w:t>
      </w:r>
      <w:bookmarkStart w:id="1" w:name="_GoBack"/>
      <w:bookmarkEnd w:id="1"/>
      <w:r>
        <w:rPr>
          <w:rFonts w:ascii="Times New Roman" w:eastAsia="仿宋_GB2312" w:hAnsi="Times New Roman" w:cs="Times New Roman"/>
          <w:b/>
          <w:sz w:val="32"/>
          <w:szCs w:val="32"/>
        </w:rPr>
        <w:t>签名：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</w:t>
      </w:r>
    </w:p>
    <w:sectPr w:rsidR="000D1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3803"/>
    <w:multiLevelType w:val="singleLevel"/>
    <w:tmpl w:val="5F6338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FC"/>
    <w:rsid w:val="000D1668"/>
    <w:rsid w:val="006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F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F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2022-09-02T09:28:00Z</dcterms:created>
  <dcterms:modified xsi:type="dcterms:W3CDTF">2022-09-02T09:29:00Z</dcterms:modified>
</cp:coreProperties>
</file>