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FE" w:rsidRDefault="00CC6DFE" w:rsidP="00CC6DFE">
      <w:pPr>
        <w:rPr>
          <w:rFonts w:ascii="黑体" w:eastAsia="黑体" w:hAnsi="黑体" w:hint="eastAsia"/>
          <w:sz w:val="32"/>
          <w:szCs w:val="32"/>
        </w:rPr>
      </w:pPr>
      <w:r>
        <w:rPr>
          <w:rFonts w:ascii="黑体" w:eastAsia="黑体" w:hAnsi="黑体" w:hint="eastAsia"/>
          <w:sz w:val="32"/>
          <w:szCs w:val="32"/>
        </w:rPr>
        <w:t>附件2</w:t>
      </w:r>
    </w:p>
    <w:p w:rsidR="00CC6DFE" w:rsidRDefault="00CC6DFE" w:rsidP="00CC6DFE">
      <w:pPr>
        <w:spacing w:line="240" w:lineRule="exact"/>
        <w:rPr>
          <w:rFonts w:ascii="黑体" w:eastAsia="黑体" w:hAnsi="黑体" w:hint="eastAsia"/>
          <w:sz w:val="32"/>
          <w:szCs w:val="32"/>
        </w:rPr>
      </w:pPr>
    </w:p>
    <w:p w:rsidR="00CC6DFE" w:rsidRDefault="00CC6DFE" w:rsidP="00CC6DFE">
      <w:pPr>
        <w:spacing w:line="700" w:lineRule="exact"/>
        <w:jc w:val="center"/>
        <w:rPr>
          <w:rFonts w:ascii="方正小标宋简体" w:eastAsia="方正小标宋简体" w:hint="eastAsia"/>
          <w:sz w:val="40"/>
        </w:rPr>
      </w:pPr>
      <w:r>
        <w:rPr>
          <w:rFonts w:ascii="方正小标宋简体" w:eastAsia="方正小标宋简体" w:hint="eastAsia"/>
          <w:sz w:val="40"/>
        </w:rPr>
        <w:t>2022年度浙江省公益技术应用研究资助项目表</w:t>
      </w:r>
    </w:p>
    <w:p w:rsidR="00CC6DFE" w:rsidRDefault="00CC6DFE" w:rsidP="00CC6DFE">
      <w:pPr>
        <w:spacing w:line="240" w:lineRule="exact"/>
        <w:jc w:val="center"/>
        <w:rPr>
          <w:rFonts w:ascii="方正小标宋简体" w:eastAsia="方正小标宋简体" w:hint="eastAsia"/>
          <w:sz w:val="40"/>
        </w:rPr>
      </w:pPr>
    </w:p>
    <w:p w:rsidR="00CC6DFE" w:rsidRDefault="00CC6DFE" w:rsidP="00CC6DFE">
      <w:pPr>
        <w:numPr>
          <w:ilvl w:val="0"/>
          <w:numId w:val="1"/>
        </w:numPr>
        <w:rPr>
          <w:rFonts w:ascii="黑体" w:eastAsia="黑体" w:hAnsi="黑体" w:hint="eastAsia"/>
          <w:sz w:val="32"/>
        </w:rPr>
      </w:pPr>
      <w:r>
        <w:rPr>
          <w:rFonts w:ascii="黑体" w:eastAsia="黑体" w:hAnsi="黑体" w:hint="eastAsia"/>
          <w:sz w:val="32"/>
        </w:rPr>
        <w:t>工业领域项目（138个）</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76"/>
        <w:gridCol w:w="3918"/>
        <w:gridCol w:w="857"/>
        <w:gridCol w:w="1885"/>
      </w:tblGrid>
      <w:tr w:rsidR="00CC6DFE" w:rsidTr="00BF19DD">
        <w:trPr>
          <w:trHeight w:val="454"/>
        </w:trPr>
        <w:tc>
          <w:tcPr>
            <w:tcW w:w="368" w:type="pct"/>
            <w:tcBorders>
              <w:top w:val="single" w:sz="8" w:space="0" w:color="000000"/>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15"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241"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495"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81"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LGG22A020001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基于多尺度力学建模和深度学习的冠心病临床辅助诊断与决策系统关键技术研究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张文普</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LGG22A040001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基于紫外线清除新冠病毒的新型空气净化器研发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彭保进</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LGG22B020003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离子液体中二氧化碳参与</w:t>
            </w:r>
            <w:r>
              <w:rPr>
                <w:rStyle w:val="font21"/>
                <w:rFonts w:ascii="宋体" w:hAnsi="宋体" w:cs="宋体" w:hint="eastAsia"/>
                <w:lang w:bidi="ar"/>
              </w:rPr>
              <w:t>4-</w:t>
            </w:r>
            <w:r>
              <w:rPr>
                <w:rStyle w:val="font01"/>
                <w:rFonts w:hint="default"/>
                <w:lang w:bidi="ar"/>
              </w:rPr>
              <w:t>羟基喹啉</w:t>
            </w:r>
            <w:r>
              <w:rPr>
                <w:rStyle w:val="font21"/>
                <w:rFonts w:ascii="宋体" w:hAnsi="宋体" w:cs="宋体" w:hint="eastAsia"/>
                <w:lang w:bidi="ar"/>
              </w:rPr>
              <w:t>-2(1H)-</w:t>
            </w:r>
            <w:r>
              <w:rPr>
                <w:rStyle w:val="font01"/>
                <w:rFonts w:hint="default"/>
                <w:lang w:bidi="ar"/>
              </w:rPr>
              <w:t>酮和季酮酸的绿色合成研究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冯启</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浙江外国语学院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LGG22B030002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锂离子电池全生命周期充放电产热特性及其量热方法研究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许金鑫</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LGG22B030005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硅烯表面缺陷调控关键技术及其在锂离子电池中的应用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王华兰</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LGG22B030004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基于原位聚合的复合固态电解质研究及在锂金属电池中的应用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苏利伟</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LGG22B060001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新型调光绝热防弹防砸复合玻璃的关键技术研发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许青青</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LGG22B060002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电子级</w:t>
            </w:r>
            <w:r>
              <w:rPr>
                <w:rStyle w:val="font21"/>
                <w:rFonts w:ascii="宋体" w:hAnsi="宋体" w:cs="宋体" w:hint="eastAsia"/>
                <w:lang w:bidi="ar"/>
              </w:rPr>
              <w:t>H2O2</w:t>
            </w:r>
            <w:r>
              <w:rPr>
                <w:rStyle w:val="font01"/>
                <w:rFonts w:hint="default"/>
                <w:lang w:bidi="ar"/>
              </w:rPr>
              <w:t>纯化用富氧型活性炭制备及产业化研究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吕亮</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LGG22B060006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持久高通量油水分离超滤膜研制与应用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张润楠</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天津大学浙江研究院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LGG22B060004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铁基复合电极的制备及其在复合污染中的脱卤性能研究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朱英红</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LGG22B070002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SPR</w:t>
            </w:r>
            <w:r>
              <w:rPr>
                <w:rStyle w:val="font01"/>
                <w:rFonts w:hint="default"/>
                <w:lang w:bidi="ar"/>
              </w:rPr>
              <w:t>增强中空碳上光催化降解有机废水的关键技术研究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王小青</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LGG22C140001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基于比较代谢组提高赤霉素发酵产量及</w:t>
            </w:r>
            <w:r>
              <w:rPr>
                <w:rStyle w:val="font21"/>
                <w:rFonts w:ascii="宋体" w:hAnsi="宋体" w:cs="宋体" w:hint="eastAsia"/>
                <w:lang w:bidi="ar"/>
              </w:rPr>
              <w:t>GA4</w:t>
            </w:r>
            <w:r>
              <w:rPr>
                <w:rStyle w:val="font01"/>
                <w:rFonts w:hint="default"/>
                <w:lang w:bidi="ar"/>
              </w:rPr>
              <w:t>开发应用研究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林海萍</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LGG22C160001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竹材预处理高糖废水催化制备乳酸技术研究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潘炘</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浙江省林业科学研究院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LGG22C160003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纳米纤维素基水凝胶构筑吸附及石墨化电极材料关键技术研究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吕勇</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义乌工商职业技术学院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LGG22C160002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热处理木材细胞壁化学组分及孔隙结构与其水分吸着行为构效关系研究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高玉磊</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LGG22D010001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基于预训练深度学习的地址语义知识理解与应用研究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徐流畅</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LGG22D060001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海洋硅藻岩藻黄素产业化绿色高效制备关键技术研究及应用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张金荣</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LGG22E010003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锂金属电池一体化电极的构筑与应用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林燕</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LGG22E010008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新型防腐耐磨</w:t>
            </w:r>
            <w:r>
              <w:rPr>
                <w:rStyle w:val="font21"/>
                <w:rFonts w:ascii="宋体" w:hAnsi="宋体" w:cs="宋体" w:hint="eastAsia"/>
                <w:lang w:bidi="ar"/>
              </w:rPr>
              <w:t>Fe</w:t>
            </w:r>
            <w:r>
              <w:rPr>
                <w:rStyle w:val="font01"/>
                <w:rFonts w:hint="default"/>
                <w:lang w:bidi="ar"/>
              </w:rPr>
              <w:t>基非晶涂层的制备及再制造性能研究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李春燕</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兰州理工大学温州泵阀工程研究院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LGG22E010001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高磁导率低损耗软磁复合材料的界面重构关键技术及应用研究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彭晓领</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LGG22E010002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Style w:val="font01"/>
                <w:rFonts w:hint="default"/>
                <w:lang w:bidi="ar"/>
              </w:rPr>
              <w:t>烧结钕铁硼表面制备稀土</w:t>
            </w:r>
            <w:r>
              <w:rPr>
                <w:rStyle w:val="font21"/>
                <w:rFonts w:ascii="宋体" w:hAnsi="宋体" w:cs="宋体" w:hint="eastAsia"/>
                <w:lang w:bidi="ar"/>
              </w:rPr>
              <w:t>-</w:t>
            </w:r>
            <w:r>
              <w:rPr>
                <w:rStyle w:val="font01"/>
                <w:rFonts w:hint="default"/>
                <w:lang w:bidi="ar"/>
              </w:rPr>
              <w:t>双硅烷复合膜的关键技术研究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江莉</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LGG22E010011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卫浴五金轻合金表面碳基功能防护复合涂层关键技术</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张栋</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LGG22E010013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先进粘结磁体用新型钐钴纳米晶磁粉的产业化制备关键技术研究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王凤青</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LGG22E010010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新能源汽车用全金属各向异性钐铁氮粘结磁体的制备技术开发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郑精武</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LGG22E020003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杂原子掺杂多孔碳材料表面特性调控及其储钠性能研究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蒙延双</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兰州理工大学温州泵阀工程研究院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LGG22E020001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钐掺杂高性能近红外卤化物闪烁晶体的制备及机理的研究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魏钦华</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LGG22E020004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用于电化学氧化治理高浓有机废水的</w:t>
            </w:r>
            <w:r>
              <w:rPr>
                <w:rStyle w:val="font21"/>
                <w:rFonts w:ascii="宋体" w:hAnsi="宋体" w:cs="宋体" w:hint="eastAsia"/>
                <w:lang w:bidi="ar"/>
              </w:rPr>
              <w:t>Ti/TaOx/SnO2</w:t>
            </w:r>
            <w:r>
              <w:rPr>
                <w:rStyle w:val="font01"/>
                <w:rFonts w:hint="default"/>
                <w:lang w:bidi="ar"/>
              </w:rPr>
              <w:t>阳电极开发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陈阿青</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LGG22E020005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高产率低放热镁热还原关键技术及多孔硅基储锂材料的研发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吴昊</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LGG22E020006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六角稀土铁氧体多铁性材料的拓扑畴结构与量子序调控</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孙土来</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LGG22E030014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PTFE/</w:t>
            </w:r>
            <w:r>
              <w:rPr>
                <w:rStyle w:val="font01"/>
                <w:rFonts w:hint="default"/>
                <w:lang w:bidi="ar"/>
              </w:rPr>
              <w:t>硅胶复合薄膜的研究以及由其制备的隔垫材料的产业化开发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王玮</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LGG22E030015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异形石墨烯纤维的多级空间结构设计与力</w:t>
            </w:r>
            <w:r>
              <w:rPr>
                <w:rStyle w:val="font21"/>
                <w:rFonts w:ascii="宋体" w:hAnsi="宋体" w:cs="宋体" w:hint="eastAsia"/>
                <w:lang w:bidi="ar"/>
              </w:rPr>
              <w:t>/</w:t>
            </w:r>
            <w:r>
              <w:rPr>
                <w:rStyle w:val="font01"/>
                <w:rFonts w:hint="default"/>
                <w:lang w:bidi="ar"/>
              </w:rPr>
              <w:t>电性能的关系研究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张焕侠</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LGG22E030016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生态皮革清洁化生产关键技术及成品革中小分子醛成因研究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罗建勋</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LGG22E030022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POSS@h-BN</w:t>
            </w:r>
            <w:r>
              <w:rPr>
                <w:rStyle w:val="font01"/>
                <w:rFonts w:hint="default"/>
                <w:lang w:bidi="ar"/>
              </w:rPr>
              <w:t>协同增效硅树脂阻燃涂层的设计与作用机制研究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吴连斌</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动态多彩壳聚糖基荧光防伪静电纺纳米纤维的关键技术研究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金恩琪</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LGG22E030024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基于废旧纺织品的</w:t>
            </w:r>
            <w:r>
              <w:rPr>
                <w:rStyle w:val="font21"/>
                <w:rFonts w:ascii="宋体" w:hAnsi="宋体" w:cs="宋体" w:hint="eastAsia"/>
                <w:lang w:bidi="ar"/>
              </w:rPr>
              <w:t>“</w:t>
            </w:r>
            <w:r>
              <w:rPr>
                <w:rStyle w:val="font01"/>
                <w:rFonts w:hint="default"/>
                <w:lang w:bidi="ar"/>
              </w:rPr>
              <w:t>三明治结构</w:t>
            </w:r>
            <w:r>
              <w:rPr>
                <w:rStyle w:val="font21"/>
                <w:rFonts w:ascii="宋体" w:hAnsi="宋体" w:cs="宋体" w:hint="eastAsia"/>
                <w:lang w:bidi="ar"/>
              </w:rPr>
              <w:t>”</w:t>
            </w:r>
            <w:r>
              <w:rPr>
                <w:rStyle w:val="font01"/>
                <w:rFonts w:hint="default"/>
                <w:lang w:bidi="ar"/>
              </w:rPr>
              <w:t>透光复合材料制备关键技术研究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赵德方</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LGG22E030005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蚕丝基柔性传感器的三维导电网络结构设计与传感机制研究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何霞</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LGG22E030008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异质氧化锌</w:t>
            </w:r>
            <w:r>
              <w:rPr>
                <w:rStyle w:val="font21"/>
                <w:rFonts w:ascii="宋体" w:hAnsi="宋体" w:cs="宋体" w:hint="eastAsia"/>
                <w:lang w:bidi="ar"/>
              </w:rPr>
              <w:t>/</w:t>
            </w:r>
            <w:r>
              <w:rPr>
                <w:rStyle w:val="font01"/>
                <w:rFonts w:hint="default"/>
                <w:lang w:bidi="ar"/>
              </w:rPr>
              <w:t>聚吡咯</w:t>
            </w:r>
            <w:r>
              <w:rPr>
                <w:rStyle w:val="font21"/>
                <w:rFonts w:ascii="宋体" w:hAnsi="宋体" w:cs="宋体" w:hint="eastAsia"/>
                <w:lang w:bidi="ar"/>
              </w:rPr>
              <w:t>@</w:t>
            </w:r>
            <w:r>
              <w:rPr>
                <w:rStyle w:val="font01"/>
                <w:rFonts w:hint="default"/>
                <w:lang w:bidi="ar"/>
              </w:rPr>
              <w:t>聚合物纳米纤维复合膜构筑及其吸附</w:t>
            </w:r>
            <w:r>
              <w:rPr>
                <w:rStyle w:val="font21"/>
                <w:rFonts w:ascii="宋体" w:hAnsi="宋体" w:cs="宋体" w:hint="eastAsia"/>
                <w:lang w:bidi="ar"/>
              </w:rPr>
              <w:t>-</w:t>
            </w:r>
            <w:r>
              <w:rPr>
                <w:rStyle w:val="font01"/>
                <w:rFonts w:hint="default"/>
                <w:lang w:bidi="ar"/>
              </w:rPr>
              <w:t>光催化协同机理研究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潘天帝</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LGG22E030011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新能源车生态革用无卤阻燃超纤基材制</w:t>
            </w:r>
            <w:r>
              <w:rPr>
                <w:rFonts w:ascii="宋体" w:hAnsi="宋体" w:cs="宋体" w:hint="eastAsia"/>
                <w:color w:val="000000"/>
                <w:kern w:val="0"/>
                <w:szCs w:val="21"/>
                <w:lang w:bidi="ar"/>
              </w:rPr>
              <w:lastRenderedPageBreak/>
              <w:t>备关键技术研发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黄志超</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LGG22E050014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大型结构件在刚度突变处的应力修正方法与疲劳强度评价研究及应用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刘文飞</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LGG22E050031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高速精密数控机床双主轴部件系统研发及关键技术应用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林晓亮</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LGG22E050017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半导体硅片双工位高精度高线速多线切割机关键技术研发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徐君</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基于无衍射光束的高深径比微孔加工技术研究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马剑强</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LGG22E050034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提高热模锻机床瞬态动刚度的等效敏度</w:t>
            </w:r>
            <w:r>
              <w:rPr>
                <w:rStyle w:val="font21"/>
                <w:rFonts w:ascii="宋体" w:hAnsi="宋体" w:cs="宋体" w:hint="eastAsia"/>
                <w:lang w:bidi="ar"/>
              </w:rPr>
              <w:t>-HCA</w:t>
            </w:r>
            <w:r>
              <w:rPr>
                <w:rStyle w:val="font01"/>
                <w:rFonts w:hint="default"/>
                <w:lang w:bidi="ar"/>
              </w:rPr>
              <w:t>方法研究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童泽奇</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PCB RFID</w:t>
            </w:r>
            <w:r>
              <w:rPr>
                <w:rStyle w:val="font01"/>
                <w:rFonts w:hint="default"/>
                <w:lang w:bidi="ar"/>
              </w:rPr>
              <w:t>标签天线结构参数快速设计方法研究与应用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洪涛</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LGG22E050045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基于多传感器数据融合和人体感测网络的智慧护理垫研究及应用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周晓磊</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浙江清华柔性电子技术研究院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LGG22E050040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软抽后道智能包装生产线关键技术研发和系统集成</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纪忠宝</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LGG22E050015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医用</w:t>
            </w:r>
            <w:r>
              <w:rPr>
                <w:rStyle w:val="font21"/>
                <w:rFonts w:ascii="宋体" w:hAnsi="宋体" w:cs="宋体" w:hint="eastAsia"/>
                <w:lang w:bidi="ar"/>
              </w:rPr>
              <w:t>MEMS</w:t>
            </w:r>
            <w:r>
              <w:rPr>
                <w:rStyle w:val="font01"/>
                <w:rFonts w:hint="default"/>
                <w:lang w:bidi="ar"/>
              </w:rPr>
              <w:t>芯片微结构自散热调控技术研发及应用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李蓉</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LGG22E050030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超精密微结构光学表面射流成形及抛光技术研究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郭宗福</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LGG22E050042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基于视觉监测的铁芯多点位精准定量高速胶接关键技术研究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严翔</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LGG22E050048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医用骨缺损钛合金植入体的</w:t>
            </w:r>
            <w:r>
              <w:rPr>
                <w:rStyle w:val="font21"/>
                <w:rFonts w:ascii="宋体" w:hAnsi="宋体" w:cs="宋体" w:hint="eastAsia"/>
                <w:lang w:bidi="ar"/>
              </w:rPr>
              <w:t>SLM</w:t>
            </w:r>
            <w:r>
              <w:rPr>
                <w:rStyle w:val="font01"/>
                <w:rFonts w:hint="default"/>
                <w:lang w:bidi="ar"/>
              </w:rPr>
              <w:t>成型动态监测及调节系统关键技术研究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郑晓峰</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浙江机电职业技术学院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LGG22E050051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大型承压类特种设备封头型式参数检测研究及装置开发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罗剑波</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LGG22E050019</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复合电源电动汽车防抱死再生制动系统研究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宁晓斌</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LGG22E050025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智能微电动代步工具电驱传动系统动态特性与优化控制研究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白温毓</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LGG22E050027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航空航天轻量化导管精密弯曲成形关键技术研究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蒋兰芳</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LGG22E050032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高速高压二维（</w:t>
            </w:r>
            <w:r>
              <w:rPr>
                <w:rStyle w:val="font21"/>
                <w:rFonts w:ascii="宋体" w:hAnsi="宋体" w:cs="宋体" w:hint="eastAsia"/>
                <w:lang w:bidi="ar"/>
              </w:rPr>
              <w:t>2D</w:t>
            </w:r>
            <w:r>
              <w:rPr>
                <w:rStyle w:val="font01"/>
                <w:rFonts w:hint="default"/>
                <w:lang w:bidi="ar"/>
              </w:rPr>
              <w:t>）柱塞式电机泵动力学特性研究及应用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裘信国</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LGG22E050033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脉动光流变磨粒流抛光喷丝板大长径比微孔关键技术研究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袁巧玲</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LGG22E050036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水下激光增材再制造熔覆头及工艺研究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杨高林</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LGG22E050039</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Q&amp;P</w:t>
            </w:r>
            <w:r>
              <w:rPr>
                <w:rStyle w:val="font01"/>
                <w:rFonts w:hint="default"/>
                <w:lang w:bidi="ar"/>
              </w:rPr>
              <w:t>钢疲劳裂纹尖端塑性变形</w:t>
            </w:r>
            <w:r>
              <w:rPr>
                <w:rStyle w:val="font21"/>
                <w:rFonts w:ascii="宋体" w:hAnsi="宋体" w:cs="宋体" w:hint="eastAsia"/>
                <w:lang w:bidi="ar"/>
              </w:rPr>
              <w:t>/</w:t>
            </w:r>
            <w:r>
              <w:rPr>
                <w:rStyle w:val="font01"/>
                <w:rFonts w:hint="default"/>
                <w:lang w:bidi="ar"/>
              </w:rPr>
              <w:t>扩展行为原位测量与分析技术研究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高红俐</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LGG22E050043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复合材料空间可展开结构的优化设计及应用研究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柴灏</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LGG22E050047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w:t>
            </w:r>
            <w:r>
              <w:rPr>
                <w:rStyle w:val="font21"/>
                <w:rFonts w:ascii="宋体" w:hAnsi="宋体" w:cs="宋体" w:hint="eastAsia"/>
                <w:lang w:bidi="ar"/>
              </w:rPr>
              <w:t>MEMS</w:t>
            </w:r>
            <w:r>
              <w:rPr>
                <w:rStyle w:val="font01"/>
                <w:rFonts w:hint="default"/>
                <w:lang w:bidi="ar"/>
              </w:rPr>
              <w:t>光开关的多自由度高精密柔性</w:t>
            </w:r>
            <w:r>
              <w:rPr>
                <w:rStyle w:val="font01"/>
                <w:rFonts w:hint="default"/>
                <w:lang w:bidi="ar"/>
              </w:rPr>
              <w:lastRenderedPageBreak/>
              <w:t>微装配系统研发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杨尚</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w:t>
            </w:r>
            <w:r>
              <w:rPr>
                <w:rFonts w:ascii="宋体" w:hAnsi="宋体" w:cs="宋体" w:hint="eastAsia"/>
                <w:color w:val="000000"/>
                <w:kern w:val="0"/>
                <w:szCs w:val="21"/>
                <w:lang w:bidi="ar"/>
              </w:rPr>
              <w:lastRenderedPageBreak/>
              <w:t>学杭州创新研究院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LGG22E050008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云边协同的复杂装备低碳设计方案可回溯演化技术研究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王自立</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LGG22E050010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面向碳达峰与碳中和的空分装备高能效设计研究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费少梅</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LGG22E050018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大型分段式复合材料海上风电叶片结构设计与分析</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刘鹏飞</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LGG22E060009</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含硅有机固废基生物柴油催化剂的构造及其催化机制研究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赵澈</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LGG22E060003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基于液固两相耦合分析的料浆阀关键技术研究与开发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张光</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LGG22E060010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流程阀门调控作用下的整流关键技术研究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刘琦</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LGG22E060011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立式多级筒袋泵优化设计及产业化</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郑水华</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LGG22E060004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生物质定向热解转化制取高值化学品技术研究与应用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王凯歌</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LGG22E060013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基于纳米限域催化的富二氧化碳合成气制备低碳醇技术研究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朱玲君</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LGG22E070010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无位置传感器永磁同步电机系统断电重投控制技术研究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李新旻</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浙江大学先进电气装备创新中心</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LGG22E070011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轨道交通永磁牵引电机系统模型预测控制技术研究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张国政</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浙江大学先进电气装备创新中心</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LGG22E070001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LCI</w:t>
            </w:r>
            <w:r>
              <w:rPr>
                <w:rStyle w:val="font01"/>
                <w:rFonts w:hint="default"/>
                <w:lang w:bidi="ar"/>
              </w:rPr>
              <w:t>驱动同步电机全速域转子位置及转速观测方法研究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寇佳宝</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LGG22E070003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面向光伏电站智能运维的发电量预测、异常监控与故障诊断方法</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卫东</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LGG22E070006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基于多模态柔性融合的轮毂直驱电动汽车传感失效容错控制技术研究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王子辉</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LGG22E070013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清洁能源电力变换混杂系统标准化互联原理与即插即用技术应用研究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胡斯登</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LGG22E080006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环保型地质聚合物在软基加固中成套关键技术研发及示范工程</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张茂雨</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LGG22E080005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基于深度学习的大跨索杆梁膜成形预测及精准控制技术研究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王震</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LGG22E080014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城市固废制取富氢燃料等离子体强化脱焦提质与机制研究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康颖</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浙江省生态环境监测中心（浙江省生态环境信息中心）</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LGG22E080007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东南沿海地区中小跨径高架桥抗震型隐式盖梁体系研发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布占宇</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LGG22E080020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智能厨房油烟颗粒物模拟及控制机理研究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陈振雷</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LGG22E080012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桥面铺装用聚脲混凝土材料的研究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蒋志强</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LGG22E080018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屋顶分布式光伏电站的设计风荷载及抗风措施研究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姚剑锋</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LGG22E080023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介孔氧空位二氧化钛构筑及其负载陶瓷超滤膜催化臭氧控制膜污染研究与应用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王辉</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天津大学浙江研究院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LGG22E080015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基于循环弱化机制的软基中基桩竖向承载力提升关键技术研究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刘开富</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低碳排水管桩复合地基技术及其应用研究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唐晓武</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自然环境作用下混凝土结构全寿命周期内碳汇的时变特性及预测方法研究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田野</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LGG22E080004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多层石墨烯复合水泥基材料的高阻尼特性及其减震耗能应用研究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王激扬</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LGG22E090004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基于数据驱动的船舶航路识别及路径规划</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张远强</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LGG22E090001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射流泵材料磨损特性及其多目标优化设计方法研究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徐茂森</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LGG22E090002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CO2</w:t>
            </w:r>
            <w:r>
              <w:rPr>
                <w:rStyle w:val="font01"/>
                <w:rFonts w:hint="default"/>
                <w:lang w:bidi="ar"/>
              </w:rPr>
              <w:t>碳化</w:t>
            </w:r>
            <w:r>
              <w:rPr>
                <w:rStyle w:val="font21"/>
                <w:rFonts w:ascii="宋体" w:hAnsi="宋体" w:cs="宋体" w:hint="eastAsia"/>
                <w:lang w:bidi="ar"/>
              </w:rPr>
              <w:t>-</w:t>
            </w:r>
            <w:r>
              <w:rPr>
                <w:rStyle w:val="font01"/>
                <w:rFonts w:hint="default"/>
                <w:lang w:bidi="ar"/>
              </w:rPr>
              <w:t>改性工业废渣协同固化工程废弃淤泥调控机制研究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朱剑锋</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LGG22E090003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水平对置双叶轮液压变速型海流能发电系统及其控制技术的研究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潘立</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贝叶斯学习驱动的长距离供热负荷预测研究及应用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陈志强</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LGG22F010008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D2D-U</w:t>
            </w:r>
            <w:r>
              <w:rPr>
                <w:rStyle w:val="font01"/>
                <w:rFonts w:hint="default"/>
                <w:lang w:bidi="ar"/>
              </w:rPr>
              <w:t>系统中的新型接入及传输技术研究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殷锐</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LGG22F010017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基于钯合金纳米颗粒的电容式氢气传感器的研究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邹杰</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LGG22F010005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静电组装压电驻极体材料及其柔性自驱动传感器的关键技术研究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徐子盛</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基于石墨烯</w:t>
            </w:r>
            <w:r>
              <w:rPr>
                <w:rStyle w:val="font21"/>
                <w:rFonts w:ascii="宋体" w:hAnsi="宋体" w:cs="宋体" w:hint="eastAsia"/>
                <w:lang w:bidi="ar"/>
              </w:rPr>
              <w:t>/ZnO</w:t>
            </w:r>
            <w:r>
              <w:rPr>
                <w:rStyle w:val="font01"/>
                <w:rFonts w:hint="default"/>
                <w:lang w:bidi="ar"/>
              </w:rPr>
              <w:t>异质结快速响应光电探测器结构与性能的研究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毛宏颖</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LGG22F010004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基于中智集的多源不确定信息融合方法及其在低空监视的应用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范恩</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LGG22F010012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基于生物雷达的非接触式</w:t>
            </w:r>
            <w:r>
              <w:rPr>
                <w:rStyle w:val="font21"/>
                <w:rFonts w:ascii="宋体" w:hAnsi="宋体" w:cs="宋体" w:hint="eastAsia"/>
                <w:lang w:bidi="ar"/>
              </w:rPr>
              <w:t>SAHS</w:t>
            </w:r>
            <w:r>
              <w:rPr>
                <w:rStyle w:val="font01"/>
                <w:rFonts w:hint="default"/>
                <w:lang w:bidi="ar"/>
              </w:rPr>
              <w:t>监测关键技术研究与应用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岳克强</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LGG22F010007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全国产化的组网型水声通信机研制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谢磊</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LGG22F020009</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文本草图联合驱动的短视频智能合成</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张赟</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浙江传媒学院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面向家装家居产品碳中和目标的绿色设计知识工程与服务应用基础研究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叶风</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浙江传媒学院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w:t>
            </w:r>
            <w:r>
              <w:rPr>
                <w:rStyle w:val="font21"/>
                <w:rFonts w:ascii="宋体" w:hAnsi="宋体" w:cs="宋体" w:hint="eastAsia"/>
                <w:lang w:bidi="ar"/>
              </w:rPr>
              <w:t>SDN</w:t>
            </w:r>
            <w:r>
              <w:rPr>
                <w:rStyle w:val="font01"/>
                <w:rFonts w:hint="default"/>
                <w:lang w:bidi="ar"/>
              </w:rPr>
              <w:t>的数据中心低能耗链路转发技术研究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宋广佳</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LGG22F020010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基于会话流的云</w:t>
            </w:r>
            <w:r>
              <w:rPr>
                <w:rStyle w:val="font21"/>
                <w:rFonts w:ascii="宋体" w:hAnsi="宋体" w:cs="宋体" w:hint="eastAsia"/>
                <w:lang w:bidi="ar"/>
              </w:rPr>
              <w:t>-</w:t>
            </w:r>
            <w:r>
              <w:rPr>
                <w:rStyle w:val="font01"/>
                <w:rFonts w:hint="default"/>
                <w:lang w:bidi="ar"/>
              </w:rPr>
              <w:t>端协作推荐方法研究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刘同存</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LGG22F020022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鸿蒙环境下基于国密算法的数字加油站云系统关键技术研究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甘志刚</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LGG22F020021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基于机器视觉的管材姿态识别及控制关键技术与装置研发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杨俊</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LGG22F020037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基于知识图谱的</w:t>
            </w:r>
            <w:r>
              <w:rPr>
                <w:rStyle w:val="font21"/>
                <w:rFonts w:ascii="宋体" w:hAnsi="宋体" w:cs="宋体" w:hint="eastAsia"/>
                <w:lang w:bidi="ar"/>
              </w:rPr>
              <w:t>BIM/IFC</w:t>
            </w:r>
            <w:r>
              <w:rPr>
                <w:rStyle w:val="font01"/>
                <w:rFonts w:hint="default"/>
                <w:lang w:bidi="ar"/>
              </w:rPr>
              <w:t>构件推荐系统的研发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刘小军</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嘉兴南湖学院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LGG22F020020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可编程智能动环监控单元接入存储关键技术研发及应用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吴红娉</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LGG22F020036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通过模型与数据双向驱动的深度卷积神经网络去除图像雨雾混叠方法的研究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王超</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LGG22F020040</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融合稀疏表示和神经网络的织物瑕疵智能检测系统及关键技术的研究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许淑华</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温州理工学院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LGG22F020023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基于知识图谱的船舶设计智能云服务系统研究与开发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章振杰</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LGG22F020027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基于人工智能的虚拟现实三维手势交互方法研究与应用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杨冰</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LGG22F020032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面向多源异构数据特征学习的关键技术研究及应用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尹学松</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LGG22F020031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基于边缘计算的车路协同智能路侧单元关键技术研究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陈宁</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浙江机电职业技术学院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LGG22F020014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基于深度学习的数字化骨龄自动评估和身高预测系统研发</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毛科技</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LGG22F020043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有限标注时序数据分析关键技术研究及应用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郭晓辉</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LGG22F020007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基于分子属性图谱的逆合成路线智能设计</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宋杰</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LGG22F020017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全同态加密算法和硬件加速研究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黄科杰</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LGG22F020034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区块链在医联体上的应用及关键技术研究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方辛未</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LGG22F030009</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空间电磁波能量俘获赋能泊位状态微能耗与高准度感知技术</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楼亮亮</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LGG22F030013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具有高效和鲁棒性的皮革外观缺陷自动检测技术研究及应用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郁炜</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LGG22F030019</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基于可穿戴前额脑电的抑郁症快速诊断筛查系统</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赵祥红</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LGG22F030024</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基于分体柔性爬壁机器人的钢闸门面板空化水射流清洗方法研究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段震华</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轮廓误差精确建模与控制研究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王桂荣</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LGG22F030026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多模式融合驱动的电动汽车充电智能预测与优化方法</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张丽娜</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LGG22F030016</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基于机器视觉的智能汽车障碍物检测关键技术研究与应用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慈文彦</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LGG22F030023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退役锂离子动力电池梯次利用的多维快速分选技术与应用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李祖欣</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LGG22F030005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基于半监督学习的铜箔基板缺陷识别技术研究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郑小青</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LGG22F030017</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面向新能源汽车应用的基于自旋传感技术和磁分流技术的宽量程电流传感器</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白茹</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LGG22F030018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收敛时间同步的多智能体系统一致性控制研究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李东禹</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LGG22F030025</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Style w:val="font01"/>
                <w:rFonts w:hint="default"/>
                <w:lang w:bidi="ar"/>
              </w:rPr>
              <w:t>针对</w:t>
            </w:r>
            <w:r>
              <w:rPr>
                <w:rStyle w:val="font21"/>
                <w:rFonts w:ascii="宋体" w:hAnsi="宋体" w:cs="宋体" w:hint="eastAsia"/>
                <w:lang w:bidi="ar"/>
              </w:rPr>
              <w:t>“</w:t>
            </w:r>
            <w:r>
              <w:rPr>
                <w:rStyle w:val="font01"/>
                <w:rFonts w:hint="default"/>
                <w:lang w:bidi="ar"/>
              </w:rPr>
              <w:t>低慢小</w:t>
            </w:r>
            <w:r>
              <w:rPr>
                <w:rStyle w:val="font21"/>
                <w:rFonts w:ascii="宋体" w:hAnsi="宋体" w:cs="宋体" w:hint="eastAsia"/>
                <w:lang w:bidi="ar"/>
              </w:rPr>
              <w:t>”</w:t>
            </w:r>
            <w:r>
              <w:rPr>
                <w:rStyle w:val="font01"/>
                <w:rFonts w:hint="default"/>
                <w:lang w:bidi="ar"/>
              </w:rPr>
              <w:t>目标的多无人机协同反制技术研究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韩亮</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LGG22F030008</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面向双碳目标的智慧工业园区弹性调控策略研究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陆玲霞</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LGG22F030011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基于电子病历的医疗知识图谱构建与临床辅助决策支持应用研究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张宁豫</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LGG22F040003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免强酸处理、导电聚合物</w:t>
            </w:r>
            <w:r>
              <w:rPr>
                <w:rStyle w:val="font21"/>
                <w:rFonts w:ascii="宋体" w:hAnsi="宋体" w:cs="宋体" w:hint="eastAsia"/>
                <w:lang w:bidi="ar"/>
              </w:rPr>
              <w:t>-</w:t>
            </w:r>
            <w:r>
              <w:rPr>
                <w:rStyle w:val="font01"/>
                <w:rFonts w:hint="default"/>
                <w:lang w:bidi="ar"/>
              </w:rPr>
              <w:t>氧化锌复合电极的制备及柔性有机光伏器件的性能研究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樊细</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LGG22F050002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基于热处理技术的</w:t>
            </w:r>
            <w:r>
              <w:rPr>
                <w:rStyle w:val="font21"/>
                <w:rFonts w:ascii="宋体" w:hAnsi="宋体" w:cs="宋体" w:hint="eastAsia"/>
                <w:lang w:bidi="ar"/>
              </w:rPr>
              <w:t>PbS</w:t>
            </w:r>
            <w:r>
              <w:rPr>
                <w:rStyle w:val="font01"/>
                <w:rFonts w:hint="default"/>
                <w:lang w:bidi="ar"/>
              </w:rPr>
              <w:t>量子点掺杂光纤放大器结构设计与特性研究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习聪玲</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LGG22G010003</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面向未来社区的物流终端（信包箱）智能化改造与标准体系研究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晓风清</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浙江省标准化研究院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LGG22G010002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高熵制造低熵导航</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陈勇</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LGG22H180002</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面向呼吸机的远程管理及决策辅助云平台的关键技术研究</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王吉鸣</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w:t>
            </w:r>
          </w:p>
        </w:tc>
        <w:tc>
          <w:tcPr>
            <w:tcW w:w="81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LGG22H280001</w:t>
            </w:r>
          </w:p>
        </w:tc>
        <w:tc>
          <w:tcPr>
            <w:tcW w:w="224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浙江金线莲市场高产种质资源分子</w:t>
            </w:r>
            <w:r>
              <w:rPr>
                <w:rStyle w:val="font21"/>
                <w:rFonts w:ascii="宋体" w:hAnsi="宋体" w:cs="宋体" w:hint="eastAsia"/>
                <w:lang w:bidi="ar"/>
              </w:rPr>
              <w:t>Marker</w:t>
            </w:r>
            <w:r>
              <w:rPr>
                <w:rStyle w:val="font01"/>
                <w:rFonts w:hint="default"/>
                <w:lang w:bidi="ar"/>
              </w:rPr>
              <w:t>筛选及质量评价体系构建</w:t>
            </w:r>
          </w:p>
        </w:tc>
        <w:tc>
          <w:tcPr>
            <w:tcW w:w="49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王红珍</w:t>
            </w:r>
          </w:p>
        </w:tc>
        <w:tc>
          <w:tcPr>
            <w:tcW w:w="1081"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bl>
    <w:p w:rsidR="00CC6DFE" w:rsidRDefault="00CC6DFE" w:rsidP="00CC6DFE">
      <w:pPr>
        <w:rPr>
          <w:rFonts w:ascii="黑体" w:eastAsia="黑体" w:hAnsi="黑体" w:hint="eastAsia"/>
          <w:sz w:val="32"/>
        </w:rPr>
      </w:pPr>
    </w:p>
    <w:p w:rsidR="00CC6DFE" w:rsidRDefault="00CC6DFE" w:rsidP="00CC6DFE">
      <w:pPr>
        <w:rPr>
          <w:rFonts w:ascii="黑体" w:eastAsia="黑体" w:hAnsi="黑体" w:hint="eastAsia"/>
          <w:sz w:val="32"/>
        </w:rPr>
      </w:pPr>
      <w:r>
        <w:rPr>
          <w:rFonts w:ascii="黑体" w:eastAsia="黑体" w:hAnsi="黑体" w:hint="eastAsia"/>
          <w:sz w:val="32"/>
        </w:rPr>
        <w:t>二、农业领域项目（118个）</w:t>
      </w:r>
    </w:p>
    <w:tbl>
      <w:tblPr>
        <w:tblW w:w="5335"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1533"/>
        <w:gridCol w:w="3854"/>
        <w:gridCol w:w="846"/>
        <w:gridCol w:w="2060"/>
      </w:tblGrid>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119"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133"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LGN22B020002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基于PKSI-AT结构域替换的新活性天维菌素衍生物的组合生物合成</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张辉</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台州科技职业学院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LGN22B060001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壳聚糖衍生物制备生物基高效重金属吸附剂颗粒的关键技术与应用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张立挺</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LGN22B070002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基于土壤重金属迁移阻控的功能蚓粪性状调控及其田间安全生产应用示范</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朱维琴</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LGN22C010001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浙江近海水体三类重要抗生素耐药基因微流控芯片筛检技术开发与应用研究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周前进</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LGN22C010005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以鸭瘟病毒为载体表达鸭坦布苏病毒样颗粒及其免疫原性研究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陈柳</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LGN22C010006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适用于粪尿连续发酵的秸秆载体固化复合菌剂的研制及应用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沈琦</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LGN22C010002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镉铅污染土壤的极端微生物修复技术研究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王梁燕</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LGN22C020001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覆盆子鞣花酸和黄酮醇苷生物合成关键调控因子的筛选、鉴定及应用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陈珍</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LGN22C020002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高铁水稻遗传特性、品质特征及其安全绿色生产研究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梅淑芳</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LGN22C020007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珍稀濒危植物笔筒树的致濒机制与种群保育研究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张旭乐</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浙江省亚热带作物研究所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LGN22C020005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乌饭树叶防腐保鲜总黄酮提取精制及应用示范研究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李守信</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中国科学院肿瘤与基础医学研究所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LGN22C030001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珍稀濒危药用植物铁皮石斛种质资源超低温保存与提高药效成分的研究和应用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陈勇</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LGN22C030008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酸性壳寡糖对老年人群肠道稳态的调节作用及代谢通路研究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LGN22C030002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浙江山丘区再生稻-鱼共生系统效益提升和温室气体减排技术研究与应用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胡亮亮</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LGN22C070001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蝴蝶兰组培快繁关键技术研究和应用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李艳冬</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湖州市农业科技发展中心（湖州市农业科学研究院）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LGN22C130007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肥料运筹对大豆-玉米轮作体系下养分资源利用及土壤微生物环境变化的应用研究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雷俊</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衢州市农业林业科学研究院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外源氮和真菌对集沟还田秸秆协同促腐技术的开发与应用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赵超</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杂交水稻高活力种子“三养”生产技术提质机理研究与示范应用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王晓敏</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面形变触觉感知机理及触觉感知采摘手研究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马锃宏</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LGN22C130014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创制光周期不敏感热带甜玉米种质的研究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方瑞秋</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LGN22C130015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基于ddPCR的基因编辑植物超灵敏检测方法研究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彭城</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LGN22C130016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渔植互作型数字农业工厂新模式研究与示范</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叶自然</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LGN22C130009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基于遥感信息与作物需氮机制耦合的玉米氮营养诊断方法研究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周振江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LGN22C140007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胡柚黄龙病可视化波谱检测系统研究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雷冬阁</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LGN22C140010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多烯炔型植物源抗菌剂的开发和抑菌作用机制研究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陈艳君</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宁波职业技术学院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LGN22C140008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生防菌爪哇棒束孢MSC-F1菌粉制剂研制及其应用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杜丹超</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浙江省柑橘研究所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LGN22C140009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扶桑绵粉蚧性诱剂合成及其应用技术研究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王丽坤</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LGN22C140005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“能侵染而非致病”藤仓镰孢菌（Fusarium fujikuroi）生防突变体构</w:t>
            </w:r>
            <w:r>
              <w:rPr>
                <w:rFonts w:ascii="宋体" w:hAnsi="宋体" w:cs="宋体" w:hint="eastAsia"/>
                <w:color w:val="000000"/>
                <w:kern w:val="0"/>
                <w:szCs w:val="21"/>
                <w:lang w:bidi="ar"/>
              </w:rPr>
              <w:lastRenderedPageBreak/>
              <w:t>建及其防治水稻恶苗病技术的研究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张宇</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动态调控淀粉酶产色链霉菌ppGpp水平高效合成丰加霉素</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宋阳</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LGN22C140004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防治水稻细菌性条斑病生态安全放线菌农药的研发</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蒋冬花</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LGN22C140014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柑橘黄龙病分子诊断POCT技术体系的建立与应用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陈笑芸</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LGN22C140016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草莓茎基部“空洞病” 病原诊断及关键防控技术研究与示范</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方丽</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LGN22C140017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基于CRISPR/Cas9信号放大的瓜类果斑病菌电化学DNA传感器研究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魏巍</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LGN22C150008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干旱诱导葡萄柚成花调控技术及机制的研究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黄贝</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浙江省柑橘研究所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LGN22C150010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不同气候施肥条件下优势土壤微生物类群调控菊田健康土壤肥力的研究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蒋劢博</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宁波城市职业技术学院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嫁接嵌合体‘红肉胡柚’及其供体果实的类黄酮代谢差异机制研究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LGN22C150007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黄瓜CsPIP1;2与CsPIP2;4互作及在响应干旱胁迫中的功能解析</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樊怀福</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LGN22C150013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基于新一代测序技术的血橙果实色泽变异机理研究及新品种鉴定</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刘冬峰</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浙江省亚热带作物研究所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嵊州桃形李果实褐腐病原菌种类的鉴定及防治</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莫亿伟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LGN22C150021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富含AGIs的辣椒功能因子筛选模型构建</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刘新华</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金华市农业科学研究院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LGN22C150015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‘凤丹’耐涝种质创制及轻简化栽培技术研究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刘慧春</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LGN22C150018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涝渍环境下梨树营养元素吸收动态变化特征及危害防治研究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王月志</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LGN22C150020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观赏兼药用花卉松果菊有效成分提升的关键技术及利用研究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葛亚英</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LGN22C150022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香榧“黄金枝”病症的营养诊断与其专用复合肥的研发与推广</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王峰</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儿茶酚功能化油脂基乙烯基酯树脂的制备与性能研究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杨雪娟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木质单板色泽调控关键技术研究及产业化示范</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张晓春</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LGN22C160004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注干用甲维盐固体纳米分散体制备及其防治松材线虫病应用研究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郭恺</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杜鹃有性途径多倍体创制技术及其遗传变异研究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陈霞</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LGN22C160009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新型竹笋纤维素基高分子荧光材料的合成与应用研究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杨金来</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国家林业和草原局竹子研究开发中心</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LGN22C160007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森林步道康养价值实现路径研究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雷凌华</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LGN22C160014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基于DSE真菌提高典型亚热带林木扦插成活率的新技术</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杨预展</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中国林业科学研究院亚热带林业研究所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LGN22C160015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覆盖雷竹林过氧化钙土壤生态增氧技术研究及应用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郭子武</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中国林业科学研究院亚热带林业研究所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LGN22C160010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籽用茶园高效异源花粉饱和式授粉关键技术研究与示范</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李朵姣</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金华市农业科学研究院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LGN22C170004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蛋鸡产蛋后期蛋壳质量提升的关键技术研究与示范</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王永侠</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LGN22C170008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混菌固态发酵降解茶皂素及脱皂茶粕营养价值评定的研究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马美蓉</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LGN22C170001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基于蜜蜂感官组织的味觉生物传感器构建与蜂蜜品质检测研究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李红亮</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LGN22C170006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饲用冬虫夏草菌体粉发酵生产关键技术研究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胡伟莲</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LGN22C170009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不同铁补充方式对断奶仔猪腹泻的影响及机制探讨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张晓锋</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LGN22C170010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中外合成系猪种重要繁殖性状分子标记的鉴定及选育应用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黄菁</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LGN22C170002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家蚕辐照损伤造血器官的再生机理及其应用研究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屠振力</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LGN22C180005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新型鹅星状病毒病毒样颗粒研制及其免疫效力评价</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朱寅初</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LGN22C180006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非洲猪瘟病毒抗体ELISA检测方法的建立及应用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徐丽华</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LGN22C180003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传染性支气管炎病毒细胞适应株培育</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廖敏</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LGN22C190005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三疣梭子蟹“秋苗夏收”反季节繁养关键技术研究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何杰</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LGN22C190016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基于大黄鱼GnRH多肽分子的口服催产激素研制与应用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胡伟华</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LGN22C190018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三倍体黄姑鱼的生物学性状特征及其在石首鱼类生殖细胞移植的应用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陈睿毅</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LGN22C190011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类胡萝卜素高产海洋红酵母的筛选及在大黄鱼养殖中的应用研究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章霞</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浙江省舟山市水产研究所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基于图像识别的梭子蟹蜕壳预警技术研究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胡海刚</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LGN22C190017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基于分子标记辅助育种技术的泥蚶高糖原含量新品系选育</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任鹏</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浙江省海洋水产养殖研究所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LGN22C190007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防治迟缓爱德华氏菌感染症的新型天然渔药研发</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葛海霞</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LGN22C190019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罗氏沼虾肠道菌群的遗传机制及其应用研究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高权新</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LGN22C190029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“稻-小龙虾”高效种养模式关键技术及其低碳通量模式研究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李莉</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湖州市农业科技发展中心（湖州市农业</w:t>
            </w:r>
            <w:r>
              <w:rPr>
                <w:rFonts w:ascii="宋体" w:hAnsi="宋体" w:cs="宋体" w:hint="eastAsia"/>
                <w:color w:val="000000"/>
                <w:kern w:val="0"/>
                <w:szCs w:val="21"/>
                <w:lang w:bidi="ar"/>
              </w:rPr>
              <w:lastRenderedPageBreak/>
              <w:t>科学研究院）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LGN22C190010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藻-菌协同净化水产养殖尾水的机制及应用研究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浙江清华长三角研究院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LGN22C190024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雌核发育大口黑鲈的诱导及后代性状观察</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刘士力</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浙江省淡水水产研究所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LGN22C190015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褐菖鲉人工增殖苗种野化训练技术探索</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郭浩宇</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LGN22C190022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CK/PCr循环在促进冬眠期中华鳖卵巢发育中的技术研究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陈忠法</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LGN22C190025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基于基因组的缢蛏耐硫性状分子解析及“耐硫品系”构建</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陈彩芳</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LGN22C190028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微藻定向培养及其在宽体金线蛭养殖上的应用研究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高有领</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LGN22C200024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甲鱼蛋白寡肽基于AGEs/RAGE通路抗糖基化损伤作用应用基础研究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王楠</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LGN22C200018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浙江省沿海五氯酚污染物分布及风险评估研究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方益</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虎奶菇菌核降血脂活性物质提取及其功效评价</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王超</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发酵过程中关键微生物代谢对浙江传统鱼露特征风味物质形成调控研究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韩佳润</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LGN22C200014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Zein-Lecithin-Curcumin纳米复合物的制备表征及在枇杷保鲜中的应用研究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董丽娟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LGN22C200025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基于非热杀菌的浙江省水产品致病性弧菌污染控制关键技术研究与应用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陆海霞</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LGN22C200027</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基于花青素-乳蛋白交互作用的牛乳致敏原消减技术研发与应用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张巧智</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LGN22C200028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基于Eu3+荧光探针的丁香酚时间分辨荧光免疫层析技术研究与产品开发</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金仁耀</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LGN22C200013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RPA偶联微流控技术同步快速检测养殖水产副溶血性弧菌及其多重耐药基因研究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蒋晗</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LGN22C200015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β2-兴奋剂类兽药残留的高灵敏免疫RPA快速检测方法学研究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马骉</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LGN22C200009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发酵桔皮对黄酒中氨基酸代谢相关有害物质形成的控制及其应用研究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李加友</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LGN22C200019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婴幼儿配方奶粉中缩水甘油酯和氯丙醇酯的高效检测及风险减除策略研究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袁海娜</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LGN22C200034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基于组学技术的黑蒜发酵关键技术研究及应用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沙如意</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LGN22C200030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鱼肉解冻品质保障及改良的关键技术研究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田方</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LGN22C200008</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基于风味导向的绍兴黄酒酿酒酵母与乳酸菌互作调控技术研究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彭祺</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鱿鱼皮胶原抗冻肽的制备及其低温保护</w:t>
            </w:r>
            <w:r>
              <w:rPr>
                <w:rFonts w:ascii="宋体" w:hAnsi="宋体" w:cs="宋体" w:hint="eastAsia"/>
                <w:color w:val="000000"/>
                <w:kern w:val="0"/>
                <w:szCs w:val="21"/>
                <w:lang w:bidi="ar"/>
              </w:rPr>
              <w:lastRenderedPageBreak/>
              <w:t>作用研究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戚向阳</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LGN22C200043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免疫球蛋白（IgY）微胶囊包埋及靶向控释关键技术研究与应用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卢文静</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LGN22C200010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柑橘加工废弃物优质高效利用关键技术及功能产品开发</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陈健乐</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LGN22D010003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基于光谱融合和机器学习的农用地土壤重金属快速估测预测关键技术研究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夏芳</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LGN22D010006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农田鸣虫害虫音频信息智能识别技术</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高梅香</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LGN22D010004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镉污染土壤原位钝化稳定性研究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施加春</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LGN22D060003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乳酸菌发酵饲料改善大弹涂鱼免疫功能的研究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袁勇军</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LGN22E050003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蛋胚疫苗注射的力学机理及微裂纹机器视觉检测技术研究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赵明岩</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LGN22E050002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基于八连杆机构的水稻深沟施肥机关键技术研究及应用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林乐鹏</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杭州职业技术学院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LGN22E050005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玻璃钢渔船甲板机械轻量化设计技术与应用示范</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刘全良</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LGN22E080002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数字驱动的未来乡村场景设计及规划方法模型研究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朱铨</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LGN22E080004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浙江沿海山地丘陵地区乡村居住建筑群风环境评价方法的系统设计与应用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傅军</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LGN22E080001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浙江省丘陵地区传统村落的空间生长及低碳更新支撑体系</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ZHANG YUN</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LGN22E090001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基于灌水质量控制目标和喷洒水力特性的微喷灌设计方法研究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贾宏伟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LGN22F010002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基于机器学习的多变量猪群健康监测关键技术研究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吕昂</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LGN22F020002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基于深度学习的植物工厂生菜长势监测与收获决策系统研制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孙霖</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LGN22F030003</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模块化智慧植物工厂单元集控一体关键技术研究及应用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鲍雨梅</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LGN22F050002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基于窄谱量子点材料的LED植物生长灯研究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李京周</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LGN22G030001</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共同富裕视域下普惠金融创新驱动乡村产业振兴的博弈演化机理、耦合测度和实现路径研究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钱艺平</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LGN22G030002</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浙江省农业绿色发展的减碳效率测算与优化策略研究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王丽娟</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LGN22H280009</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基于“质量标志物”的浙贝母品质评控新技术及其应用研究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周爱珍</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浙江医药高等专科学校</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LGN22H280006</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林下浙贝母生态栽培土壤改良技术研究与应用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睢宁</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116</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LGN22H280004</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“新浙八味之三叶青”质量标志物及道地性特征挖掘关键技术研究</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张晓丹</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LGN22H280005</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前胡抽薹相关基因挖掘及栽培调控关键技术研究与应用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王瑞红</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440"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84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LGN22H280010</w:t>
            </w:r>
          </w:p>
        </w:tc>
        <w:tc>
          <w:tcPr>
            <w:tcW w:w="2119"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浙江三叶青稳定同位素和矿质元素溯源识别技术及应用</w:t>
            </w:r>
          </w:p>
        </w:tc>
        <w:tc>
          <w:tcPr>
            <w:tcW w:w="465"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聂晶</w:t>
            </w:r>
          </w:p>
        </w:tc>
        <w:tc>
          <w:tcPr>
            <w:tcW w:w="1133"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bl>
    <w:p w:rsidR="00CC6DFE" w:rsidRDefault="00CC6DFE" w:rsidP="00CC6DFE">
      <w:pPr>
        <w:rPr>
          <w:rFonts w:hint="eastAsia"/>
        </w:rPr>
      </w:pPr>
    </w:p>
    <w:p w:rsidR="00CC6DFE" w:rsidRDefault="00CC6DFE" w:rsidP="00CC6DFE">
      <w:pPr>
        <w:rPr>
          <w:rFonts w:ascii="黑体" w:eastAsia="黑体" w:hAnsi="黑体" w:hint="eastAsia"/>
          <w:sz w:val="32"/>
        </w:rPr>
      </w:pPr>
      <w:r>
        <w:rPr>
          <w:rFonts w:ascii="黑体" w:eastAsia="黑体" w:hAnsi="黑体" w:hint="eastAsia"/>
          <w:sz w:val="32"/>
        </w:rPr>
        <w:t>三、社会发展领域项目（357个）</w:t>
      </w:r>
    </w:p>
    <w:tbl>
      <w:tblPr>
        <w:tblW w:w="52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467"/>
        <w:gridCol w:w="4143"/>
        <w:gridCol w:w="831"/>
        <w:gridCol w:w="1844"/>
      </w:tblGrid>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314"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30"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LGF22A040001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基于5G时代VR应用的沉浸式声音技术研究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石蓓</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浙江传媒学院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LGF22A040004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个体化光控纳米疫苗用于肿瘤免疫治疗作用与机制研究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平阳县人民医院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LGF22A040005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高强度聚焦超声非线性谐波幅值与相位研究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吴德林</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浙江省计量科学研究院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LGF22B010004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面向红外探测需求的InSb胶体量子点可控制备及其红外光电探测器研究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LGF22B020002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基于基因组和Molecular Networking策略高效发掘海洋放线菌中新型抗耐药细菌生物膜活性成分</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丁立建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LGF22B020004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治疗糖尿病药物伏格列波糖关键中间体井冈醇胺的开发研究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王宇光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LGF22B050001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纳米孔单细胞传感器的研发及其在端粒酶检测中的应用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张思奇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LGF22B050002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基于无标记核酸适配体/AIE功能离子液体的荧光传感器及其检测癌症标志物的关键技术研究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杨义文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LGF22B050005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基于铱配合物的多色电化学发光传感器对多种肝癌标志物同时检测研究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陈丽芬</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LGF22B050008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悬浮芯片构建间皮瘤多种生物标志物灵敏同时检测关键技术与应用研究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尹争志</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LGF22B060004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新型抗菌染料的制备及功能纺织品染色的关键技术</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刘晓侠</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LGF22B060009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基于高炉的生活垃圾焚烧飞灰无害化与资源化技术研究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徐梦侠</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LGF22B060006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抗真菌药物阿尼芬净前体棘白菌素B的关键技术开发及应用研究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牛坤</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LGF22B070005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抗硫型MnOx-CeOx@MgO核壳催化剂低温同步脱除NOx和氯苯的研究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LGF22B070004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近岸海域水体溶解性有机质特性及其对六溴环十二烷生物有效性影响的评价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孙秀梅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LGF22B070003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分子印迹型共价有机骨架混合基质膜的制备及其在痕量内分泌干扰物分析中的应用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李艳艳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LGF22B070001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石墨烯改性纳米复合电极光电协同催化处理全氟烷基化合物废水技术研究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李伟东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LGF22B070009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蓝藻代谢产物对斑马鱼尾鳍再生的影响</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孙立伟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LGF22B070002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废水中有机污染物选择性催化氧化制备甲酸等氢能源载体的关键点研究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文岳中</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LGF22C010001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未培养嗜耐盐微生物挖掘及其在高盐有机废水处理中的应用研究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张为艳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LGF22C010005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表达白点鲑凝集素的溶瘤痘苗病毒对I型干扰素相关信号的调节及其对肿瘤类器官模型的抗肿瘤效果研究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贾晓渊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LGF22C010007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抗生素制药废水海洋微生物处理技术研究及工程示范</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郑刚</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浙江大学舟山海洋研究中心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LGF22C010006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假单胞菌中辅因子协调和代谢通路优化实现碳减排和甲羟戊酸高产</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王丽娟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LGF22C010004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基于嗜油工业链霉菌的聚酮化合物底盘构建及其应用研究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管文军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LGF22C030001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浙江典型泥炭地碳贮量现状、退化与恢复技术研究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杨乐</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浙江省林业科学研究院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LGF22C030003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浙江省不同林龄红树林碳库及碳汇潜力研究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浙江省亚热带作物研究所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LGF22C080002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重组新型冠状病毒RBD-Fc融合蛋白疫苗的研究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孙一晟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LGF22C080003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靶向新型冠状病毒SARS-CoV2棘突蛋白S独特B细胞抗原表位的鲨鱼纳米抗体的研制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LGF22C100003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基于光响应性相变微滴的数字PCR和数字CRISPR技术及其对外泌体microRNA的定量检测</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张乐翔</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中国科学院大学温州研究院(温州生物材料与工程研究所)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LGF22C160001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基于多时相无人机LiDAR和可见光影像的次生阔叶林单木参数提取技术研究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邓愫愫</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LGF22C160002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基于TDLAS技术的土壤碳通量检测方法及其装置研发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贾良权</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LGF22C190001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水产养殖尾水中抗生素抗性基因（ARGs）赋存特征及去除工艺研究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倪蒙</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浙江省淡水水产研究所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LGF22C200001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新型硼亲和纸基分子印迹膜荧光传感平台构筑及在食品安全快速检测中的应用研究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张宜明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LGF22D010002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海洋产业发展效率分析模型构建及其关键行业碳中和障碍诊断研究：长三角海洋渔业案例</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马仁锋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LGF22D010008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氮沉降对泥炭藓沼泽碳中和能力影响研究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徐俊锋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LGF22D020002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工业废渣改性镁质胶凝材料协同处置河湖底泥固稳机理与路用性能研究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徐学勇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湖州职业技术学院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LGF22D03000</w:t>
            </w:r>
            <w:r>
              <w:rPr>
                <w:rFonts w:ascii="宋体" w:hAnsi="宋体" w:cs="宋体" w:hint="eastAsia"/>
                <w:color w:val="000000"/>
                <w:kern w:val="0"/>
                <w:szCs w:val="21"/>
                <w:lang w:bidi="ar"/>
              </w:rPr>
              <w:lastRenderedPageBreak/>
              <w:t>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地质微生物技术提升低效富硒土壤硒生物</w:t>
            </w:r>
            <w:r>
              <w:rPr>
                <w:rFonts w:ascii="宋体" w:hAnsi="宋体" w:cs="宋体" w:hint="eastAsia"/>
                <w:color w:val="000000"/>
                <w:kern w:val="0"/>
                <w:szCs w:val="21"/>
                <w:lang w:bidi="ar"/>
              </w:rPr>
              <w:lastRenderedPageBreak/>
              <w:t>有效性的方法及应用研究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黄春</w:t>
            </w:r>
            <w:r>
              <w:rPr>
                <w:rFonts w:ascii="宋体" w:hAnsi="宋体" w:cs="宋体" w:hint="eastAsia"/>
                <w:color w:val="000000"/>
                <w:kern w:val="0"/>
                <w:szCs w:val="21"/>
                <w:lang w:bidi="ar"/>
              </w:rPr>
              <w:lastRenderedPageBreak/>
              <w:t>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浙江省地质调查</w:t>
            </w:r>
            <w:r>
              <w:rPr>
                <w:rFonts w:ascii="宋体" w:hAnsi="宋体" w:cs="宋体" w:hint="eastAsia"/>
                <w:color w:val="000000"/>
                <w:kern w:val="0"/>
                <w:szCs w:val="21"/>
                <w:lang w:bidi="ar"/>
              </w:rPr>
              <w:lastRenderedPageBreak/>
              <w:t>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LGF22D050005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浙江沿海灾害性大风的海浪特征和数值预报订正技术研究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姚日升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浙江省气象台</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LGF22D050001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浙江省近海碳汇特征模拟及未来气候变化预估</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王阔</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浙江省气候中心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LGF22D050007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气候变化背景下浙江省寒冷事件时空变异特征及其对农业生产的潜在影响研究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肖晶晶</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浙江省气候中心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LGF22D050002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浙江省“十三五“减排成效评估及臭氧污染加剧成因研究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毛敏娟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浙江省气象科学研究所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LGF22D050004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区域尺度高分辨率二氧化碳源汇评估分析技术探索</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姜瑜君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浙江省气象科学研究所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LGF22D060001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浙江近海高分辨率浪-潮-流耦合数值预报系统</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纪棋严</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LGF22D060003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新型微电解材料用于海洋船舶低浓度含油污水处理的关键技术研究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陈庆国</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LGF22D060004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东太平洋CC区沉积物CO2封存潜力的地质条件评估</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章伟艳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LGF22D060009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海洋微塑料降解菌的筛选与降解机制解析</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晏荣军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LGF22D060010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沿海台风风暴潮智能预报关键技术研发及应用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李尚鲁</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浙江省海洋监测预报中心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LGF22E010002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应力弛豫对铁基金属玻璃软磁性能的影响规律及其物理机制研究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宋丽建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LGF22E030010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基于“肿瘤相关巨噬细胞极化与气体疗法增效”策略的R848/L-Arg多功能集成递送系统的构建及其抗肿瘤性能研究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蔡晓军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LGF22E030007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超疏水白及纳米纤维材料的制备及其促创伤愈合机制研究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朱炳祺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LGF22E030006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水润滑医疗有机硅功能表面的构建及摩擦调控</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郑思佳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LGF22E030002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促进骨折愈合多功能性“植入型绷带”设计及应用研究探索</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杨贤燕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LGF22E040002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障碍扰动下狭长空间油气爆燃火焰行为与超压特性研究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高建丰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LGF22E050001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患者搬移机器人的微感机构创新设计与柔顺控制技术研究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桑凌峰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宁波职业技术学院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LGF22E050003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绳索驱动坐卧式下肢康复机器人设计分析与变刚度调控技术研究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杨凯盛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LGF22E060002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基于评价诊断模型的建筑能效提升公益服务平台关键技术研究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巩学梅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LGF22E060003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大型承压设备自动磁粉检测机器人研发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程茂</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浙江省特种设备科学研究院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LGF22E060001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水力旋流阀在初期雨水径流中的内部三相流动特性研究及污染控制技术应用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马光飞</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水利部产品质量标准研究所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LGF22E060004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高效吸收CO2提升沼气能源品位的新型藻菌光电生物膜反应器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吴石金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LGF22E070003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用于可穿戴脑磁测量的高精度主动磁场补偿技术研究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刘习凯</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北京航空航天大学宁波创新研究院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复杂环境与荷载作用下地铁盾构隧道管片加固技术评估及优化研究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面向“碳中和”目标的浙江省城市蓝绿基础设施高质量提升策略研究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基于低技术策略的浙江乡土建筑营造技术谱系与区划研究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佟士枢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LGF22E080020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生活垃圾飞灰协同处置重金属污泥制备绿色生态高强混凝土</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巴明芳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LGF22E080023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预应力碳纤维索桥梁承载力提升加固关键技术研究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诸葛萍</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纳秒脉冲等离子体协同催化脱除污泥干化臭气技术与应用研究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唐秀娟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LGF22E080021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配筋ECC-强化再生混凝土复合桥面板弯曲性能研究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杨秋伟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可拆卸装配式RC梁柱节点抗震性能及设计方法研究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基于数字孪生技术潮间带爆破挤淤加固路基多场模型及应用研究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可见光催化碳量子点协同希瓦氏菌强化处理水体中六价铬的杂合体系设计及构效关系研究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陈铮</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LGF22E080032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屋顶绿化生物产电模块应用基础研究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李金页</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LGF22E080025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医疗废弃物热解气微波脱氯除焦协同净化技术及装置开发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杨帆</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LGF22E080019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菌糠固相反硝化稳释碳源产品的制备与应用研究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温州市工业科学研究院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LGF22E080035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CO2养护再生骨料混凝土叠合板弯曲性能的试验研究及数值模拟</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高越青</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基于3D人工智能颗粒技术的沥青混合料压密行为表征</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王修山</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LGF22E080022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碳中和背景下食物-能源-水系统与社区景观的耦合设计方法及应用研究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高宁</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LGF22E080029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再生骨料改良高液限土路基填料性能评价与调控关键技术研究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浙江省交通运输科学研究院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斜风下大跨度悬索桥施工期抗风稳定性改善措施研究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张新军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LGF22E080027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供水管网复合腐蚀产物作用下消毒副产物生成及毒性机制研究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LGF22E08003</w:t>
            </w:r>
            <w:r>
              <w:rPr>
                <w:rFonts w:ascii="宋体" w:hAnsi="宋体" w:cs="宋体" w:hint="eastAsia"/>
                <w:color w:val="000000"/>
                <w:kern w:val="0"/>
                <w:szCs w:val="21"/>
                <w:lang w:bidi="ar"/>
              </w:rPr>
              <w:lastRenderedPageBreak/>
              <w:t>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全工业固废固化剂稳定工程废弃土道路铺</w:t>
            </w:r>
            <w:r>
              <w:rPr>
                <w:rFonts w:ascii="宋体" w:hAnsi="宋体" w:cs="宋体" w:hint="eastAsia"/>
                <w:color w:val="000000"/>
                <w:kern w:val="0"/>
                <w:szCs w:val="21"/>
                <w:lang w:bidi="ar"/>
              </w:rPr>
              <w:lastRenderedPageBreak/>
              <w:t>筑一体化利用关键技术研究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刘萌</w:t>
            </w:r>
            <w:r>
              <w:rPr>
                <w:rFonts w:ascii="宋体" w:hAnsi="宋体" w:cs="宋体" w:hint="eastAsia"/>
                <w:color w:val="000000"/>
                <w:kern w:val="0"/>
                <w:szCs w:val="21"/>
                <w:lang w:bidi="ar"/>
              </w:rPr>
              <w:lastRenderedPageBreak/>
              <w:t>成</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LGF22E080007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不完全车联网环境下自动驾驶车群的拓扑博弈及编队规划</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祁宏生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LGF22E090006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可下潜式水域全实时监测无人船及其回坞技术研究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史剑光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LGF22E090008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光催化与生物降解直接耦合技术处理氟喹诺酮类抗生素废水的研究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张妮</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LGF22E090007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基于碳足迹的城市水系统全过程碳减排关键技术研究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LGF22F010008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基于室内环境监测应用的智能气体传感器阵列研究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沈文锋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LGF22F010009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基于高灵敏光学弱磁探测的管道缺陷无损云检测系统应用基础研究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李曙光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LGF22F010006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面向近岸海洋环境监测的反向散射无源物联网关键技术研究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方朝曦</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“我遇见我”——情感语义牵引的个性化舒压游戏生成系统的研发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吉娜烨</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浙江传媒学院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基于数据驱动与多模态特征融合的老人个性化情感陪护系统研究与开发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秦爱红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浙江传媒学院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基于深度学习的未来社区语音智能感知和舆情风险监控系统研发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张旭东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LGF22F020029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面向健康办公的人体坐姿识别系统关键技术研究与应用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蓝艇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“即插即用”的室内区域定位的老人/智障人异常检测平台研究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谭劲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基于视觉学习机制的监控图像压缩感知关键技术研究与系统开发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丰明坤</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LGF22F020034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基于安吉广电的智能应急视播融合及可视分析系统研制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刘亚楠</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LGF22F020036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基于多模态学习分析的精准个性化教学评测与学习推荐系统研究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张雪峰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基于多方全同态加密的密态机器学习研究与应用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陈智罡</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LGF22F020020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面向气象雷达大数据的机器学习方法及在强降雨估计中的应用研究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“互联网+”口腔医疗病历知识图谱与推理系统构建</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高楠</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LGF22F020022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中国民族文化图案的文化内涵分析与可视化应用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陈佳舟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LGF22F020023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车内音视频融合的不安全变道监测技术与系统研发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LGF22F020027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基于深度学习和多模态辅助重建的磁共振加速成像技术研究与应用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李小薪</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融合多源异构数据的网约车出行风险监测及预警技术</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付凤杰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浙江警察学院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基于混合学习的电动汽车智能充电实时风险评估系统研发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黄晓刚</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面向偏瘫步态的脑-肌信号评估的下肢外骨骼步歌康复系统研究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基于胸部X射线的新型冠状病毒肺炎（COVID-19）检测研究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赵文涛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浙江机电职业技术学院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船舶水尺读数智能视觉识别关键技术研究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李俊峰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LGF22F030013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基于深度学习的网联车辆安全行驶轨迹预测技术研究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宋秀兰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面向水质监测的浮游植物自动识别与分析系统关键技术研究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陈琦</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LGF22F030003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基于AI的结缔组织电势监测设备研发及其在儿童疼痛中的应用研究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诸纪华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LGF22G010009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基于5G+物联网的“滴滴”式医院后勤人员管理系统研究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徐礼锋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LGF22G010002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基于大数据技术的新兴金融机构风险非现场监测和预警技术研究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李浩</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LGF22G010004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肝移植术后机械通气时间延长风险预测模型的构建与评价研究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王华芬</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LGF22G020002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面向第三方即时配送服务众包派单的智能优化调度方法研究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卢雪琴</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宁波财经学院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工业上楼：工业用地新模式的逻辑机理分析及浙江应用可行性评估</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温州商学院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基于全生命期城市基础设施系统韧性研究及提升策略</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余丽燕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新冠肺炎后疫情时代人群非药物干预和疫苗接种的认知和行为量表编制和信效度研究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阮列敏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基于机器学习算法预测Ⅳ期肺癌DRG病组医疗费用的模型比较</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虞铭明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同济大学浙江学院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“社会创新”视域下博物馆文创设计治理研究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浙江财经大学东方学院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人禽流感风险应对系统脆弱性形成机理与治理策略研究——以浙江省为例</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刘保华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宁波卫生职业技术学院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LGF22G030013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基于STIRPAT的浙江制造业碳排放情景设计及达峰预测研究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魏妮茜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LGF22G030017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基于医学大数据网络的免疫检查点抑制剂药品不良反应评价体系建立及验证</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米秀芳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包载miR-891a-5p抑制剂的复合水凝胶递送体系的构建及用于预防术后胸膜黏连的</w:t>
            </w:r>
            <w:r>
              <w:rPr>
                <w:rFonts w:ascii="宋体" w:hAnsi="宋体" w:cs="宋体" w:hint="eastAsia"/>
                <w:color w:val="000000"/>
                <w:kern w:val="0"/>
                <w:szCs w:val="21"/>
                <w:lang w:bidi="ar"/>
              </w:rPr>
              <w:lastRenderedPageBreak/>
              <w:t>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郑大为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肺腺癌脑转移患者血清特异性piRNA表达谱的建立及临床应用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房宇坤</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中国人民解放军联勤保障部队第九〇三医院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长链非编码RNA ENST00000454471对关键基因表达的调控在原发性肺腺癌发生发展中的作用及机制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曹卓</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促红细胞生成素通过“FGF23/FGFR4/ERK”信号通路缓解肺缺血再灌注损伤的机制研究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金晓盛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miR-122通过PTEN/PI3K/AKT信号通路在PM2.5诱导的肺损伤中的调控机制研究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口岸一线工作人员新冠病毒防护评估体系的建立及应用研究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傅科杰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宁波海关技术中心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基于肺泡巨噬细胞极化研究血管活性肠肽治疗急性肺损伤的作用机制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王红岗</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Treg细胞来源外泌体调节慢性阻塞性肺疾病炎症反应的作用及其机制研究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陶学芳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绍兴文理学院附属医院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LGF22H010002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基于全新吸入流速监测装置和人工智能聚类分析监测和改善哮喘儿童准纳器使用现状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LGF22H020011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GAS5通过海绵吸附miRNA-217调控SIRT1限制ISO诱导的心肌纤维化</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韩丽萍</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LGF22H020009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运用新型可旋转起搏器植入测试线指导左束支起搏</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江隆福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LGF22H020016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恩格列净激活AMPK调控线粒体功能与自噬流水平改善压力超负荷诱导的心力衰竭的机制研究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贾珠银</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LGF22H020018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温阳益气活血汤上调Calumenin干预内质网应激治疗阿霉素诱导性心肌病的作用机制研究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沈盛晖</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LGF22H020006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抗阻训练在慢性心衰中对血管内皮功能作用机制的研究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浙江省荣军医院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LGF22H020004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主动脉瓣二叶式畸形的家族聚集性及遗传学研究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林小平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干预蛋白质代谢关键分子AMPK改善重症急性胰腺炎的分子机制研究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陈增瑞</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玉环市人民医院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BIGH3在非酒精性脂肪性肝炎相关纤维化中的作用及临床前研究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庄振杰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杭州师范大学附属医院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基于肠道菌群-胆汁酸轴探讨二甲双胍改善脂肪性肝炎的分子机制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王方岩</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抗病毒药物差异影响乙型肝炎免疫和炎症状态的多中心前瞻性研究与推广</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胡爱荣</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LGF22H030022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麸质蛋白诱导嗜酸粒细胞激活NGF/TrkA通路介导功能性消化不良内脏高敏性机制研</w:t>
            </w:r>
            <w:r>
              <w:rPr>
                <w:rFonts w:ascii="宋体" w:hAnsi="宋体" w:cs="宋体" w:hint="eastAsia"/>
                <w:color w:val="000000"/>
                <w:kern w:val="0"/>
                <w:szCs w:val="21"/>
                <w:lang w:bidi="ar"/>
              </w:rPr>
              <w:lastRenderedPageBreak/>
              <w:t>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金捷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硼替佐米通过促进线粒体DNA渗漏激活cGAS-STING炎症信号通路从而促进胰腺癌免疫原性死亡的机制研究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徐焕海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乐清市人民医院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LGF22H030020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基于分子生物学的儿童轮状病毒感染发病风险与防控关键技术研究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林先耀</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杭州市儿童医院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基于3D打印dry lab模型联合术中超声和ICG荧光导航技术在腹腔镜功能保留性胰腺手术中的应用研究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基于代谢组学预测小肠型克罗恩病患者抗TNF-α单抗疗效的生物标志物研究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陈浩田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LGF22H030010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核受体共激活因子NCOA6在非酒精性脂肪肝病中的作用和机制研究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陈钶</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基于膜解剖广泛子宫切除手术的盆丛神经研究及保留神经手术解剖模型建立</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赵小峰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阳离子氨基酸转运蛋白1介导的精氨酸代谢在先天性梗阻性肾病中的保护/损伤双相机制研究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林厚维</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RNA m6A 修饰调控 Keap1-Nrf2/ARE 信号通路参与生命早期 VitD 缺乏子代胰岛素抵抗的机制研究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郑建琼</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桂枝茯苓胶囊通过调节NKCC1介导的铁死亡发生改善子宫内膜增生的分子机制研究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吕雯</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circRNA-0007637保护精索静脉曲张睾丸氧化应激损伤的机制及临床应用研究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朱智荣</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将纳米脂质体包裹雷帕霉素的新型曼月乐用于治疗子宫内膜不典型增生的应用研究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基于子宫肌层纤维追踪定量分析的扩散MRI对胎盘植入诊断的应用研究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颜国辉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基于冠状沟解剖特点的精准测量及基因筛查在评估尿道下裂严重程度中的应用研究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沈一丁</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LGF22H040011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细菌性阴道病相关阴道阿托波菌复合体高毒力克隆精准诊断的关键技术开发与临床研究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王悦</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LGF22H050005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异鼠李素调控自噬缓解急性肾损伤的分子机制研究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应光辉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宁波市北仑区人民医院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LGF22H050001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基于血液及尿液外泌体蛋白质组学的液体活检新技术在前列腺癌早期诊断及进展风险分级中的应用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韩萌</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LGF22H050009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人工智能化造影剂急性肾损伤预警-集束化管理系统的构建和评价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罗群</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LGF22H050012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UBR2靶向UBE2D2调控NLRP3炎症体信号通路参与糖尿病肾病发病的机制研究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赵宁</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LGF22H050004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基于多模态融合的膀胱输尿管反流人工智能辅助诊疗决策系统的研究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陈光杰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LGF22H060013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建立一种用于预测老年髋部骨折术前发生肺栓塞的评分系统</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周方伦</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东阳市人民医院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LOXL3/mTORC1轴介导可注射型β-蜕皮甾酮缓释凝胶调控自噬修复软骨损伤的作用机制研究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汤样华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杭州市萧山区中医院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富集血小板裂解液仿骨膜膜材料的制备及其促进骨质疏松骨缺损修复的研究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沈利燕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基于肠道菌群探讨Prevotella histicola调控骨髓间充质干细胞分化预防雌激素缺乏性骨质疏松的机制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LGF22H060023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TGF-β1联合FGF1/2调控肌腱干细胞IL-11自分泌修复肌腱损伤的作用机制研究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梁文清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舟山市中医院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LGF22H060021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脐带干细胞源外泌体复合纳米材料水凝胶介导mir-34c-5p调控RUNX2下调促进骨再生机制研究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刘斌</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个体化3D软组织打印三点定位改良导板辅助PKP治疗重度骨质疏松性椎体压缩性骨折的临床研究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俞华军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Psammaplysin F抑制RANKL诱导的NFATc1的激活在骨质疏松中的治疗作用及机制研究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宋红浦</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LGF22H060031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透明质酸-普鲁士蓝纳米酶对骨关节炎早期诊断及靶向治疗的作用以及机制研究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鲁轩源</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LGF22H060025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NETO2调控外源性MSCs归巢修复骨质疏松性骨折的作用及机制研究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王雪鹏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LGF22H060029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氧化铈纳米颗粒在铁蓄积骨量丢失中的应用及其机制研究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张琼</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LGF22H060032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骨髓间充质干细胞miR-30a/Notch信号介导PRF协同微骨折术治疗膝骨关节炎的机制和临床研究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朱建龙</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杭州市第九人民医院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钛表面光响应性CuS@BSA/rGO-PDA复合涂层的构建及其智能抗菌和调控mTOR信号的骨整合机制研究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吴岩</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MCU介导活性氧产生调控骨代谢平衡对骨质疏松症的治疗以及机制研究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赵凤朝</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LGF22H060010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建立基于E3泛素连接酶NEDD4L的骨髓炎新型监测和干预模型</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辛曾峰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LGF22H070008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分化型甲状腺癌个性化TSH抑制治疗的临床研究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LGF22H070001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人工智能在健康体检检出代谢综合征人群管理中的应用和推广</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LGF22H070002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优化空间维持体系在经自然腔道内镜治疗甲状腺癌中的应用研究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LGF22H070004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基于AR技术的近红外荧光甲状旁腺探测技术体系的建立和研发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俞志勇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180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KIR-HLA相互作用检测方法的建立及功能评价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陶苏丹</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浙江省血液中心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微藻光合释氧协同近红外光动力治疗淋巴瘤的研究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基于PROTAC技术的FLT3靶向小分子SorB3的机制及应用研究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花京剩</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台州市立医院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BMSCs源性外泌体miR-361-5p通过靶向调控PDPK1基因参与多发性骨髓瘤发生发展的机制研究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刘淑艳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分泌灵芝免疫调节蛋白LZ8的新型溶瘤病毒构建及促进CAR-T细胞治疗淋巴瘤的研究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张贵兵</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分泌双特异性T细胞激动剂的新型溶瘤痘苗病毒治疗B细胞淋巴瘤作用研究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王世兵</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RNA结合蛋白CELF1介导的自噬在急性髓性白血病AML耐药机制中的研究   </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李晓燕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LGF22H080009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减缓储存红细胞损伤改善输注疗效的研究和应用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王英剑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基于高场强磁共振成像技术的慢性意识障碍患者小脑结构与功能异常的研究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谈旭翡</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基于AI赋能的运动认知干预系统在运动风险认知综合征患者中的应用研究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胡巧霞</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LGF22H090028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基于肠-脑轴探讨Prevotella histicola改善雌激素缺乏性抑郁症的分子机制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金可可</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LGF22H090038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S1pr1抑制剂靶向星形胶质细胞A1转化改善癫痫的作用及其机制研究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施旭来</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基于血浆miRNA表达谱预测奥氮平治疗精神分裂症疗效的研究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闫盼</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杭州市第七人民医院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LGF22H090036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基于虚拟现实技术的社会认知评估系统研发及临床验证</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沈志华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杭州市第七人民医院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围术期神经认知障碍电子化评测系统的构建及其初步应用研究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翟晓杰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LGF22H090045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基于改善认知功能的多感觉融合康复训练体系的建立及系统研发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LGF22H090050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伴混合特征的重性抑郁障碍与双相II型障碍的临床特征、生物标志物及治疗转归的对照研究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郭萍</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湖州市第三人民医院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LGF22H090037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肠道菌群代谢产物丁酸钠与普拉克索治疗帕金森病抑郁的协同作用研究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钮富荣</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LGF22H090022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基于视频眼震的良性阵发性位置性眩晕和前庭性偏头痛人工智能辅助诊断关键技术研究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杨晓国</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LGF22H090032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Aβ自身抗体用于阿尔兹海默症筛查诊断的技术研究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申及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LGF22H09002</w:t>
            </w:r>
            <w:r>
              <w:rPr>
                <w:rFonts w:ascii="宋体" w:hAnsi="宋体" w:cs="宋体" w:hint="eastAsia"/>
                <w:color w:val="000000"/>
                <w:kern w:val="0"/>
                <w:szCs w:val="21"/>
                <w:lang w:bidi="ar"/>
              </w:rPr>
              <w:lastRenderedPageBreak/>
              <w:t>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针对损伤神经细胞的逐级靶向纳米递送系</w:t>
            </w:r>
            <w:r>
              <w:rPr>
                <w:rFonts w:ascii="宋体" w:hAnsi="宋体" w:cs="宋体" w:hint="eastAsia"/>
                <w:color w:val="000000"/>
                <w:kern w:val="0"/>
                <w:szCs w:val="21"/>
                <w:lang w:bidi="ar"/>
              </w:rPr>
              <w:lastRenderedPageBreak/>
              <w:t>统的构建及对缺血性脑卒中的治疗研究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谭学</w:t>
            </w:r>
            <w:r>
              <w:rPr>
                <w:rFonts w:ascii="宋体" w:hAnsi="宋体" w:cs="宋体" w:hint="eastAsia"/>
                <w:color w:val="000000"/>
                <w:kern w:val="0"/>
                <w:szCs w:val="21"/>
                <w:lang w:bidi="ar"/>
              </w:rPr>
              <w:lastRenderedPageBreak/>
              <w:t>莹</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浙江医药高等专</w:t>
            </w:r>
            <w:r>
              <w:rPr>
                <w:rFonts w:ascii="宋体" w:hAnsi="宋体" w:cs="宋体" w:hint="eastAsia"/>
                <w:color w:val="000000"/>
                <w:kern w:val="0"/>
                <w:szCs w:val="21"/>
                <w:lang w:bidi="ar"/>
              </w:rPr>
              <w:lastRenderedPageBreak/>
              <w:t>科学校</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201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肠道菌群代谢物氧化三甲胺调控NLRP3炎症小体活化对脑出血后继发性脑损伤的作用及机制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诸暨市人民医院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基于“肠道菌群-肠-脑”轴探讨天麻素调控IGF-1信号通路改善阿尔兹海默病的作用及机制研究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何宇平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诸暨市人民医院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LGF22H090027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光动力疗法联合双氢青蒿素通过ROS-NHE1-PKM2轴治疗神经胶质瘤的机制研究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LGF22H090026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抗抑郁新型给药系统文拉法辛鼻腔黏附微球的设计与评价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何依玲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基于压力导丝技术的颅内动脉粥样硬化性狭窄计算流体力学血流储备分数特异性研究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吴炯</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LGF22H090020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基于脑动静脉网络构建缺血性卒中血管内治疗后出血转化的预测系统</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张圣</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LGF22H090021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基于多模态影像学技术探讨脑白质高信号消退的影响因素及机制研究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徐玉芸</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LGF22H090055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tDCS治疗抑郁症神经可塑性机制及疗效预测生物标志物研究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朱桂东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丽水市第二人民医院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Angelman综合征诊断新技术建立和临床研究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戴阳丽</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LGF22H090011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基于机器学习的帕金森病人群睡眠障碍的多导睡眠图研究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LGF22H100005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短链脂肪酸在介导肠道菌群与幼年特发性关节炎关系中的作用及机制研究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钱旭波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金华市中医医院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LGF22H110002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红外热成像技术在压力性损伤愈合评估中的应用研究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江小琼</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LGF22H110001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基于样本泛化与多模态融合技术的儿童常见皮肤病辅助诊断模型研究及应用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郑惠文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视网膜多巴胺与Egr-1基因对单波长红光抑制小鼠实验性近视的调控研究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佟莉杨</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宁波市眼科医院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LGF22H120013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CDK8调节视网膜色素上皮细胞介导的脉络膜新生血管形成的机制研究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易全勇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宁波市眼科医院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基于物联网与人工智能的青少年近视预防关键因素研究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李晔锋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眼睑压力通过机械转导调控干眼发生的机制探索</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胡亮</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“睫状肌-脉络膜联动”实时整合成像技术的建立及在近视发生机制中的应用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王晨晓</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光学相干光断层扫描和血管成像定量分析视网膜血管结构的改变及其与颈内动脉狭窄之间的相关性</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姜利刚</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220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XIST/miRNA-126/VEGF轴调控血管新生在阿尔兹海默症并发视网膜病变中的作用机制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王斌</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雷帕霉素纳米胶束-原位凝胶复合载体双重修饰促角膜吸收及其机制研究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光交联丝素蛋白水凝胶的制备及在视网膜脱离手术中封闭裂孔的研究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铁死亡抑制剂Ferrostatin-1对视网膜缺血/再灌注损伤的保护作用的临床转化研究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刘鑫</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LGF22H120007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基于深度学习的眼睑肿瘤病理精准诊断关键技术研究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王琳艳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LGF22H130001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宽频声导抗鼓膜声能吸收率三维图像模式的识别和分析在精准诊断儿童中耳疾病中的应用研究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孙靖</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LGF22H140008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锌合金引导骨再生屏障膜的降解速率调控与诱导成骨研究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林继兴</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LGF22H140010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微环境响应性水凝胶调节局部氧化还原稳态治疗糖尿病牙周炎</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木志翔</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LGF22H140007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Hst1成骨功能化自愈合水凝胶体系构建及其对牙种植体周骨缺损修复应用的研究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基于近红外技术舌下微循环实时监测系统的建立及其临床应用效果评价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蒋思懿</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浙江大学国际健康医学研究院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基于人工智能的烧伤早期创面识别和个体化复苏研究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任海涛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脂肪干细胞PRF胶基于miR-146a/NF-κB修复光老化皮肤损伤的临床和旁分泌机制研究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吴慧玲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脓毒症患者血浆胞外囊泡miR-483-3p对急性肺损伤的诱发机制研究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郑国平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绍兴第二医院医共体总院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LGF22H150011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基于肠道微生态多样性及结构变化探讨解毒泻肺合剂治疗重症肺炎的作用机制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陈扬波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非肌性肌球蛋白轻链激酶调控中性粒细胞铁死亡在急性肺损伤中的作用和机制研究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吴福根</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温岭市第一人民医院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心肺耦合动态监测睡眠结构改变对ICU患者谵妄的早期预测价值研究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肠道微生物及其代谢产物对呼吸机相关膈肌功能障碍中的作用与机制研究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陈敏华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LGF22H150020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基因修饰的脂肪干细胞靶向传递系统对急性肺损伤的治疗机理研究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陈梦燕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义乌市中心医院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LGF22H150002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温度响应型壳聚糖微囊双基因复合体抑制瘢痕形成的临床前研究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王守界</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Circ_0000260通过miR-513a-3p/HK2轴调控有氧糖酵解促进食管鳞状细胞癌侵袭转移</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LGF22H16003</w:t>
            </w:r>
            <w:r>
              <w:rPr>
                <w:rFonts w:ascii="宋体" w:hAnsi="宋体" w:cs="宋体" w:hint="eastAsia"/>
                <w:color w:val="000000"/>
                <w:kern w:val="0"/>
                <w:szCs w:val="21"/>
                <w:lang w:bidi="ar"/>
              </w:rPr>
              <w:lastRenderedPageBreak/>
              <w:t>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tRNA衍生片段tRF-21-V2989UV3B通过调控</w:t>
            </w:r>
            <w:r>
              <w:rPr>
                <w:rFonts w:ascii="宋体" w:hAnsi="宋体" w:cs="宋体" w:hint="eastAsia"/>
                <w:color w:val="000000"/>
                <w:kern w:val="0"/>
                <w:szCs w:val="21"/>
                <w:lang w:bidi="ar"/>
              </w:rPr>
              <w:lastRenderedPageBreak/>
              <w:t>JAK2/STAT3信号通路抑制胃癌发生的机制及其诊断价值研究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叶国</w:t>
            </w:r>
            <w:r>
              <w:rPr>
                <w:rFonts w:ascii="宋体" w:hAnsi="宋体" w:cs="宋体" w:hint="eastAsia"/>
                <w:color w:val="000000"/>
                <w:kern w:val="0"/>
                <w:szCs w:val="21"/>
                <w:lang w:bidi="ar"/>
              </w:rPr>
              <w:lastRenderedPageBreak/>
              <w:t>良</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宁波大学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241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LGF22H160044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靶向cDC1的肿瘤新生抗原纳米疫苗构建及在结直肠癌的治疗效应探究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俞耀军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LGF22H160053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关于Icarrin通过诱导miR-875-5p的表达调控MDM4/p53通路抑制宫颈癌细胞自噬和上皮间质转化的研究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程静</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LGF22H160060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髓母细胞瘤异质性的影像组学特征及临床应用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林坚</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微环境中癌相关成纤维细胞外泌体-LINC00659通过转录因子SUZ12-CDCA8信号促进胃癌进展的机制研究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郭丽</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基于数据库分析平台开展胃癌诊断及预后标志物的开发及临床应用研究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邵平扬</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LGF22H160058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反义长链非编码RNA RP11-539E17.5 上调FAM83A 促进肺腺癌转移侵袭的机制研究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王学全</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LGF22H160052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转录因子ZBTB18/EVA1B信号轴介导胶质瘤细胞增殖侵袭表型的分子机制研究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王华富</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LGF22H160059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胰腺癌外泌体PPP3CB促进PD-L1介导的免疫逃逸促进胰腺癌耐药性形成的机制研究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秦勇</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LGF22H160047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PD-1/PD-L1通过调控Th17/Treg细胞平衡促进甲状腺癌进展的作用及机制研究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LGF22H160067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m6A甲基化酶METTL3调控血管生成拟态促进胶质瘤恶性发展的分子机制研究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吴漳益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LGF22H160035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选择性肝叶荷瘤ALPPS模型的构建及ALPPS对肿瘤生长影响的研究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朱志杨</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LGF22H160066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外泌体lncRNA MALAT1通过miR-21-5p-STAT3-VEGF调控非小细胞肺癌抗血管生成药物耐药的机制研究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吴元琳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LGF22H160022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BTL蛋白表达下调抑制肾透明细胞癌组织在近红外成像中荧光强度的临床价值和机制研究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王荣江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湖州市第一人民医院（湖州师范学院附属第一医院）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LGF22H160079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混合分析肺癌生存者自我管理行为变化轨迹：前瞻性多中心研究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宁丽</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LGF22H160082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基于超声影像大数据预警甲状腺乳头状癌颈部淋巴结转移的临床研究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罗定存</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LGF22H160046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M2-TAMs来源外泌体通过METTL3介导的TRAF5 mRNA m6A甲基化修饰调控结肠癌奥沙利铂耐药</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蓝欢荣</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LGF22H160050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宫颈癌放射治疗中卵巢毒性预测模型及基于新型“环形”机架加速器（TOMO、Halycon）卵巢功能保护的放射治疗技术规范研究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程晓龙</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LGF22H160056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新型免疫受体CD112R在HER2+胃癌Trastuzumab耐药中的作用及机制研究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汪丽菁</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LGF22H16007</w:t>
            </w:r>
            <w:r>
              <w:rPr>
                <w:rFonts w:ascii="宋体" w:hAnsi="宋体" w:cs="宋体" w:hint="eastAsia"/>
                <w:color w:val="000000"/>
                <w:kern w:val="0"/>
                <w:szCs w:val="21"/>
                <w:lang w:bidi="ar"/>
              </w:rPr>
              <w:lastRenderedPageBreak/>
              <w:t>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鼻咽癌患者多模态(CT、MR)脑模板和放疗后</w:t>
            </w:r>
            <w:r>
              <w:rPr>
                <w:rFonts w:ascii="宋体" w:hAnsi="宋体" w:cs="宋体" w:hint="eastAsia"/>
                <w:color w:val="000000"/>
                <w:kern w:val="0"/>
                <w:szCs w:val="21"/>
                <w:lang w:bidi="ar"/>
              </w:rPr>
              <w:lastRenderedPageBreak/>
              <w:t>脑受照剂量图谱的建立及放射致认知功能损伤机制研究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杜锋</w:t>
            </w:r>
            <w:r>
              <w:rPr>
                <w:rFonts w:ascii="宋体" w:hAnsi="宋体" w:cs="宋体" w:hint="eastAsia"/>
                <w:color w:val="000000"/>
                <w:kern w:val="0"/>
                <w:szCs w:val="21"/>
                <w:lang w:bidi="ar"/>
              </w:rPr>
              <w:lastRenderedPageBreak/>
              <w:t>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260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LGF22H160075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UBE2C调控mTOR信号通路对宫颈癌放疗敏感性的作用及机制研究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殷卓敏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LGF22H160084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肿瘤微环境人源化小鼠异种胃癌类器官移植瘤新模型的构建及应用研究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罗聪</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LGF22H160027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PINK1-Parkin 信号轴介导的线粒体自噬参与调控半胱氨酸剥夺诱导的铁死亡</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LGF22H160032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酸性微环境下lncRNA-LOC100507424促进胰腺癌化疗耐药的作用机制和转化研究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张军港</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LGF22H160038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中药新药TEOA通过自噬性细胞死亡机制抑制胰腺癌的临床前研究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杨陈</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LGF22H160049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TumorFisher循环肿瘤细胞纳米技术在甲状腺乳头状癌复发危险度判断中的应用研究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王佳峰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LGF22H160080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NAG-个体化肿瘤靶向多肽治疗晚期胰腺癌的研究与应用开发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蒋佳宏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LGF22H160081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可穿透CRPC双重屏障的“微-纳转换”双级递药系统用于可视化光/化疗协同增效的研究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连惠波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一个新的环状RNA分子circPAPSS1结合EIF4A诱导胶质瘤细胞放疗抵抗的机制研究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张路远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载Rg3高分子纳米药物的制备以及抗肝癌机制研究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胡深</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SAF-189s联合抗血管生成抑制剂对EML4-ALK阳性NSCLC的临床研究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RAD001结合“氧化还原开关”的复合纳米载药系统在耐药肾癌中的治疗作用研究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基于结直肠癌外周血循环肿瘤 DNA（ctDNA）的多组学液体活检早筛技术的开发及临床应用研究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基于循环可溶性免疫检查点检测和T细胞表型的肾癌预后预测方法的建立及应用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王秦川</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FAM227A降解片段促进结直肠癌细胞干性化机制及其临床意义研究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王宏平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基于脂质体纳米颗粒芯片技术（cTLN）的结肠癌肝转移早期诊断与预警模型</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LGF22H160019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CIK细胞联合PD-L1单抗杀伤肿瘤干细胞在防治鼻咽癌复发转移中的应用研究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陈敬</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LGF22H160040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BCL-6抑制剂联合靶向miR-155的溶瘤痘苗病毒的双靶向治疗策略在BN2亚型弥漫大B细胞淋巴瘤中的疗效及机制研究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周德</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LGF22H170005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VR结合冥想康复治疗系统的开发及其对AD患者心智游移及脑网络拓扑属性影响的研究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屠文展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LGF22H17000</w:t>
            </w:r>
            <w:r>
              <w:rPr>
                <w:rFonts w:ascii="宋体" w:hAnsi="宋体" w:cs="宋体" w:hint="eastAsia"/>
                <w:color w:val="000000"/>
                <w:kern w:val="0"/>
                <w:szCs w:val="21"/>
                <w:lang w:bidi="ar"/>
              </w:rPr>
              <w:lastRenderedPageBreak/>
              <w:t>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以个性化科普视频电子处方为主导的远程</w:t>
            </w:r>
            <w:r>
              <w:rPr>
                <w:rFonts w:ascii="宋体" w:hAnsi="宋体" w:cs="宋体" w:hint="eastAsia"/>
                <w:color w:val="000000"/>
                <w:kern w:val="0"/>
                <w:szCs w:val="21"/>
                <w:lang w:bidi="ar"/>
              </w:rPr>
              <w:lastRenderedPageBreak/>
              <w:t>反馈式管理系统在心血管疾病康复中的应用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朱利</w:t>
            </w:r>
            <w:r>
              <w:rPr>
                <w:rFonts w:ascii="宋体" w:hAnsi="宋体" w:cs="宋体" w:hint="eastAsia"/>
                <w:color w:val="000000"/>
                <w:kern w:val="0"/>
                <w:szCs w:val="21"/>
                <w:lang w:bidi="ar"/>
              </w:rPr>
              <w:lastRenderedPageBreak/>
              <w:t>月</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浙江医院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280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LGF22H170003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约束球面反卷积算法在卒中后失语症额叶纹状体通路微观结构识别和语言定位分型系统中的应用研究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张劼</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LGF22H170006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基于多维感觉刺激下的前额叶高密度功能近红外成像对慢性意识障碍结局预测模型的构建</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张利</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LGF22H180023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载药胶束复合水凝胶的构建及其在角膜移植术后抗排斥治疗中的应用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包志淑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LGF22H180029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基于人体运动表现的手功能康复机器人助力训练机制理论研究与应用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张珝</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同济大学浙江学院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LGF22H180035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面向康复训练应用的自适应可重构虚拟外骨骼机器人系统研究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同济大学浙江学院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LGF22H180033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便携式可视化鼻肠管留置系统的研发及其在ICU重症患者中的应用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LGF22H180039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面向资源受限和边云计算模式的移动远程医疗系统中基于局部隐私保护的高清医学图像传输及存储优化技术研究与应用示范</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蒋楠</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LGF22H180043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胎儿心脏定量分析技术探索单绒毛膜双胎心脏发育规律及临床应用研究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绍兴市妇幼保健院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LGF22H180013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基于多模态PET/CT代谢影像组学预测胃癌MSI-H/dMMR状态的研究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宋金龄</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LGF22H180037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基于多模态影像基因组学预测乳腺癌BRCA1／2胚系突变的研究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陈淑君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基于纳米抗体的新型造影剂构筑及其在卵巢癌靶向显影中的作用研究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孔庆明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基于人工智能的新生儿先天性心脏病超声筛查新技术创建与临床研究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数字化改革中儿童医疗数据智能分级方法研究及示范应用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李竞</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用于骨性关节炎早期筛查的超声微血流-粘弹性融合成像方法建立及评价研究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朱新建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LGF22H180008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计算机深度学习辅助胎儿心脏超声在诊断先天性心脏病中的应用研究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LGF22H190003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基于重组酶聚合酶介导的实时等温扩增技术快速检测临床样本中拟态弧菌的方法开发研究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中国科学院大学宁波生命与健康产业研究院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LGF22H190006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发热症候群病原谱高灵敏度快速诊断试剂研发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王伟洪</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LGF22H190004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高毒力肺炎克雷伯菌荚膜多糖激活NLRP3炎症小体引发肝脓肿分子机制及其应用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LGF22H190009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基于碱基编辑系统失活HBV关键基因的抗病毒研究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钦博</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绍兴市妇幼保健院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LGF22H20001</w:t>
            </w:r>
            <w:r>
              <w:rPr>
                <w:rFonts w:ascii="宋体" w:hAnsi="宋体" w:cs="宋体" w:hint="eastAsia"/>
                <w:color w:val="000000"/>
                <w:kern w:val="0"/>
                <w:szCs w:val="21"/>
                <w:lang w:bidi="ar"/>
              </w:rPr>
              <w:lastRenderedPageBreak/>
              <w:t>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细胞周期相关基因表达特征作为高级别浆</w:t>
            </w:r>
            <w:r>
              <w:rPr>
                <w:rFonts w:ascii="宋体" w:hAnsi="宋体" w:cs="宋体" w:hint="eastAsia"/>
                <w:color w:val="000000"/>
                <w:kern w:val="0"/>
                <w:szCs w:val="21"/>
                <w:lang w:bidi="ar"/>
              </w:rPr>
              <w:lastRenderedPageBreak/>
              <w:t>液性卵巢癌风险评估和辅助化疗获益标志物研究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王伟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湖州市妇幼保健</w:t>
            </w:r>
            <w:r>
              <w:rPr>
                <w:rFonts w:ascii="宋体" w:hAnsi="宋体" w:cs="宋体" w:hint="eastAsia"/>
                <w:color w:val="000000"/>
                <w:kern w:val="0"/>
                <w:szCs w:val="21"/>
                <w:lang w:bidi="ar"/>
              </w:rPr>
              <w:lastRenderedPageBreak/>
              <w:t>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300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LGF22H200007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PGRN调控EGFR信号途径调控乳腺癌发展和转移的作用机制研究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王攀</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LGF22H200016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基于纳米囊泡对乳腺癌miR-224-5p原位检测技术的建立及其分子机制研究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王毅超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LGF22H200012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基于磁性Cu2+-纳米酶/DNA信号放大生物传感器的肿瘤标志物灵敏检测关键技术研究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刘红英</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LGF22H200021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基于代谢组学的糖尿病肾脏疾病早期诊断和风险预测模型的建立及临床验证</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王华斌</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LGF22H200001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基于RPA和引物共享的新型冠状病毒（SARS-CoV-2）核酸快速检测技术研究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谢国良</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LGF22H220002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以云PACS为数据源建立CT/DR云端辐射防护质控体系</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张丹丹</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LGF22H220007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胸部CT（4DCT）的肺癌早筛人工智能关键技术研究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李夏东</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LGF22H220006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基于CT人工智能影像组学构建早期局限性肾肿瘤术前全程病理评估系统的多中心研究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王旭</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LGF22H250004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五味子汤通过调控mTOR信号通路治疗帕金森病的作用机制研究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支英豪</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LGF22H250007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基于时机理论对老年危重症患者 ICU 后综合征的干预研究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邢娟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宁波卫生职业技术学院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LGF22H250005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施拉姆双向传播理论视角下老年共病全程链式管理模式的构建研究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李益民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LGF22H250002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浙江省养老机构失智症照顾者虐待倾向风险评估模型构建与应用研究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刘彩霞</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LGF22H250001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基于循证构建住院老年人衰弱分级管理方案及效果评价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赵晓红</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浙江省淋病时空分布特征与淋球菌por、tbpB基因序列分型及分子传播网络研究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曾凡荣</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皮肤病防治研究所</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LGF22H260024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国际航行船舶的新冠肺炎传播风险与防控技术研究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舟山市疾病预防控制中心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浙江省献血人群血源性寄生原虫感染特征及输血残余风险研究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王笑笑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基于互联网+智能设备的慢阻肺全程健康管理模式研究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钟节鸣</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LGF22H260020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流感疫苗在老年人群中的应用及其对急性心血管事件的保护效果研究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叶莉霞</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台州电子垃圾回收处理地区持久性有机污染物的复合暴露对儿童健康影响的风险评估</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孙献亮</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319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基于血清流行病学的13价肺炎球菌多糖结合疫苗应用效果研究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刘艳</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LGF22H260013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基于真实世界的肿瘤患儿化疗后疫苗再免疫的必要性及免疫效果研究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许玉洋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杭州市疾病预防控制中心</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未来社区视角下基于保护动机理论的特应性疾病患儿家长认知行为干预研究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叶成荫</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基于机器学习的呼吸道传染病应急预警及仿真系统研究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LGF22H260007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基于国际疾病分类高危孕产妇智能管理云系统研发及应用效果评价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马袁英</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基于伤寒论六经辩证智能问诊系统模块的研究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邵琼琰</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miRNA-134/Wnt/β-catenin通路介导突触可塑性探讨电针改善脑瘫鼠学习记忆障碍的作用机制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吴洁</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义乌市妇幼保健院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基于p38MAPK信号通路探讨郭氏苦柏方在肛瘘术后创面修复的作用机制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尹和宅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嘉兴市中医医院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LGF22H270009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基于自噬探索淫羊藿苷调控AMPK-mTOR信号通路对去势大鼠BMSCs成骨-成脂分化影响的研究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曾宇晴</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健脾安胎合剂通过MARCH7介导NLRP3泛素化调节蜕膜巨噬细胞活化极化预防流产的机制研究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高涛</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基于“筋骨平衡”理论正骨手法治疗颈椎病临床规范性方案的真实世界研究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罗华送</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LGF22H270018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基于循证的失眠中医辨证施护临床决策支持系统的研发与应用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李艳娟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LGF22H270019</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养巢方通过PINK-1/Parkin途径调控线粒体自噬治疗POI机制研究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LGF22H270020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器械模拟㨰法推拿不同压力值对骨骼肌慢性损伤家兔康复及Wnt/β-catenin信号通路的影响</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屈庆</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LGF22H270021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槲皮素调控PI3K/SGK1途径介导蜕膜巨噬细胞极化在改善自然流产母胎界面免疫微环境失衡中的作用及机制研究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楼毅云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基于miRNAs介导的mTOR-NLRP3自噬-炎症途径研究电针减轻脑卒中后认知障碍的机制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郎伯旭</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台州市立医院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LGF22H270004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铁皮石斛治疗鼻咽癌放射性口腔黏膜炎的作用及其改善口腔微生态的研究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张爱琴</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LGF22H280004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基于血清生物标志物优化筛选的中药复方多组分、多靶点同步PK-PD结合研究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詹淑玉</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LGF22H280014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基于SEMA3A/NRP1/PLXNA1信号通路探讨猫爪草总皂苷对非小细胞肺癌转移的干预作用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童晔玲</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338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LGF22H280015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抑肺饮联合PD-L1抗体治疗肺癌的作用研究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汪一帆</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LGF22H280005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三叶青总黄酮调控中性粒细胞胞外陷阱形成改善胰腺癌肝转移的作用研究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程汝滨</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LGF22H280012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源于天然的降脂药物组的发现及其协同效应机制研究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LGF22H280016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九龙藤有效成分组BCF-1通过内质网应激和PI3K/NF-κB信号通路保护脑缺血再灌注神经元损伤的作用及机制研究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李元圆</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LGF22H280001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红豆杉外泌体抗肿瘤作用与成药性研究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彭丽华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LGF22H290002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麻杏石甘汤联合地龙通过HIF1调控Th2细胞治疗哮喘急性发作的药理学机制研究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毛伟</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LGF22H290003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三氧化二砷实体瘤深部序贯靶向递释系统构建及胰腺癌胞内递药研究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潘旭旺</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杭州市西溪医院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LGF22H290001</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 Chris.菌-胆汁酸-FXR/TGR5 轴”探讨胡柚皮黄酮对非酒精性脂肪性肝炎的作用机制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何蓓晖</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LGF22H300014</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基于靶点原位展示和深度突变扫描的抗CD20抗体药物疗效研究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赵文彬</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浙江大学智能创新药物研究院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LGF22H300015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靶向核受体Nur77 的新型抗胃癌药物研究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胡鸿雨</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348</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LGF22H300007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基于肝癌候选抑制蛋白LPTS的端粒酶靶向抗癌重组蛋白T-LPB的应用基础研究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陈光明</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349</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LGF22H300010</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基于真实世界证据的头孢菌素过敏反应风险个体化预测方法研究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350</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LGF22H300005</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海洋链霉菌ZSN1中2-甲基-4-(1-丙三醇)-呋喃类化合物的发掘及降血脂活性研究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蒋永俊</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351</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LGF22H300017</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具有仿生表面曲度的骨软骨复合植入物的制备和功能评价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杨燕</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352</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基于“特洛伊木马”策略的抗菌素设计、合成及抗耐药阴性菌活性评价</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章国林</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353</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调控肿瘤相关巨噬细胞内质网应激影响其分化以增强ICB效果研究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游剑</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354</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LGF22H300008</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基于高通量筛选技术的呼吸道合胞病毒双靶向纳米抗体研发</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余蓓蓓</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355</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LGF22H310002</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miRNAs-497-5p通过上调海马神经元突触外GluN2B受体介导七氟烷诱导的发育期大鼠大脑神经毒性作用的机制研究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周振锋</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杭州市妇产科医院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356</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LGF22H310006</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铁死亡抑制剂用于防治药源性急性肾损伤的作用研究</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文原梅</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浙江大学智能创新药物研究院</w:t>
            </w:r>
          </w:p>
        </w:tc>
      </w:tr>
      <w:tr w:rsidR="00CC6DFE" w:rsidTr="00BF19DD">
        <w:trPr>
          <w:trHeight w:val="454"/>
        </w:trPr>
        <w:tc>
          <w:tcPr>
            <w:tcW w:w="373"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357</w:t>
            </w:r>
          </w:p>
        </w:tc>
        <w:tc>
          <w:tcPr>
            <w:tcW w:w="81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LGF22H310003</w:t>
            </w:r>
          </w:p>
        </w:tc>
        <w:tc>
          <w:tcPr>
            <w:tcW w:w="2314"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肝药酶双向调控在土三七致肝窦阻塞综合征及双环醇干预中的作用</w:t>
            </w:r>
          </w:p>
        </w:tc>
        <w:tc>
          <w:tcPr>
            <w:tcW w:w="464"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姚晓敏</w:t>
            </w:r>
          </w:p>
        </w:tc>
        <w:tc>
          <w:tcPr>
            <w:tcW w:w="1030"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浙江医药高等专科学校</w:t>
            </w:r>
          </w:p>
        </w:tc>
      </w:tr>
    </w:tbl>
    <w:p w:rsidR="00CC6DFE" w:rsidRDefault="00CC6DFE" w:rsidP="00CC6DFE">
      <w:pPr>
        <w:spacing w:line="600" w:lineRule="exact"/>
        <w:rPr>
          <w:rFonts w:hint="eastAsia"/>
        </w:rPr>
      </w:pPr>
    </w:p>
    <w:p w:rsidR="00CC6DFE" w:rsidRDefault="00CC6DFE" w:rsidP="00CC6DFE">
      <w:pPr>
        <w:numPr>
          <w:ilvl w:val="0"/>
          <w:numId w:val="2"/>
        </w:numPr>
        <w:rPr>
          <w:rFonts w:ascii="黑体" w:eastAsia="黑体" w:hAnsi="黑体" w:hint="eastAsia"/>
          <w:sz w:val="32"/>
        </w:rPr>
      </w:pPr>
      <w:r>
        <w:rPr>
          <w:rFonts w:ascii="黑体" w:eastAsia="黑体" w:hAnsi="黑体" w:hint="eastAsia"/>
          <w:sz w:val="32"/>
        </w:rPr>
        <w:lastRenderedPageBreak/>
        <w:t>国际科技合作领域项目（12个）</w:t>
      </w:r>
    </w:p>
    <w:tbl>
      <w:tblPr>
        <w:tblW w:w="53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467"/>
        <w:gridCol w:w="4345"/>
        <w:gridCol w:w="845"/>
        <w:gridCol w:w="1743"/>
      </w:tblGrid>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396"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962" w:type="pct"/>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LGJ22A010001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黎曼流形上关于热半群二阶导数的Bismut型公式及其应用</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程丽娟</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LGJ22B020001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地佐辛原料药合成工艺关键技术研究及应用</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韩小瑜</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LGJ22B040001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基于PEDOT:PSS电极的柔性光电容器关键材料与技术研发</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李在房</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LGJ22C100001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个体化肿瘤细胞裂解液基凝胶疫苗抑制肿瘤术后复发和转移的研究</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王继龙</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中国科学院大学温州研究院(温州生物材料与工程研究所)</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LGJ22D020001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高应力强卸荷作用下不同粒径花岗岩损伤破裂机制研究</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王天佐</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LGJ22E050002</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钛合金叶片表面激光氮化同步织构复合强化及防水蚀研究</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吴国龙</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LGJ22E080002</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双固碳模式下钢渣植生混凝土的优化设计及其固碳效率评估研究</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施韬</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LGJ22F010001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基于模拟空中计算的无线联邦学习理论与方法</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杨浩</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LGJ22H130001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基于NLRP3炎症小体介导细胞焦亡探讨大气PAHs诱导鼻部炎症性疾病的机制研究</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滕尧树</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LGJ22H180004</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基于磁共振动脉标记的阿尔茨海默病国际合作探索</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赵立</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LGJ22H180001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重复经颅磁刺激治疗卒中后运动障碍的脑机制研究</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吕亚婷</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68"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09"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LGJ22H280001</w:t>
            </w:r>
          </w:p>
        </w:tc>
        <w:tc>
          <w:tcPr>
            <w:tcW w:w="2396"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基于多组学融合分析活性酶诱导桑叶中查桑酮生物合成及其应用研究</w:t>
            </w:r>
          </w:p>
        </w:tc>
        <w:tc>
          <w:tcPr>
            <w:tcW w:w="466" w:type="pct"/>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朱玮</w:t>
            </w:r>
          </w:p>
        </w:tc>
        <w:tc>
          <w:tcPr>
            <w:tcW w:w="962" w:type="pct"/>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中国科学院肿瘤与基础医学研究所</w:t>
            </w:r>
          </w:p>
        </w:tc>
      </w:tr>
    </w:tbl>
    <w:p w:rsidR="00CC6DFE" w:rsidRDefault="00CC6DFE" w:rsidP="00CC6DFE">
      <w:pPr>
        <w:rPr>
          <w:rFonts w:ascii="黑体" w:eastAsia="黑体" w:hAnsi="黑体" w:hint="eastAsia"/>
          <w:sz w:val="32"/>
        </w:rPr>
      </w:pPr>
      <w:r>
        <w:rPr>
          <w:rFonts w:ascii="黑体" w:eastAsia="黑体" w:hAnsi="黑体" w:hint="eastAsia"/>
          <w:sz w:val="32"/>
        </w:rPr>
        <w:t>五、实验动物项目（56个）</w:t>
      </w:r>
    </w:p>
    <w:tbl>
      <w:tblPr>
        <w:tblW w:w="5398" w:type="pct"/>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467"/>
        <w:gridCol w:w="4533"/>
        <w:gridCol w:w="800"/>
        <w:gridCol w:w="1733"/>
      </w:tblGrid>
      <w:tr w:rsidR="00CC6DFE" w:rsidTr="00BF19DD">
        <w:trPr>
          <w:trHeight w:val="454"/>
        </w:trPr>
        <w:tc>
          <w:tcPr>
            <w:tcW w:w="362" w:type="pct"/>
            <w:tcBorders>
              <w:top w:val="single" w:sz="8" w:space="0" w:color="000000"/>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797"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463"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435"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942"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LGD22C040006</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抗生素诱导的微生物组耗损后空肠弯曲菌感染诱发吉兰-巴雷综合征小鼠模型构建</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陈浩浩</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LGD22C040004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3D人角膜上皮模型替代医疗器械评价中兔眼刺激实验的方案验证及优化</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何弦</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浙江省医疗器械检验研究院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LGD22C040007</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斑秃小鼠AAtj病理机制及遗传基础的研究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顾美儿</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LGD22C040008</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神经酰胺介导胰岛素抵抗促进小型猪动脉粥样硬化的脂毒性效应及作用机制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蔡兆伟</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LGD22C040016</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小鼠CAC模型的构建及USP20通过去泛素化修饰持续活化NF-κB促进IBD癌变的作用机制研究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冯海洋</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LGD22C040024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链脲佐菌素诱发长爪沙鼠多囊肝动物模型建立与发病机制研究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郭红刚</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LGD22C080002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肠道微生态对SARS-CoV-2重组疫苗免疫效果的影响研究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陈刚</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LGD22C090002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基于神经突触学研究全身麻醉药与幼鼠胼胝体发育关系</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袁开明</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LGD22C170001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基于PGCs细胞的鸡种质资源保存新技术研究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于福先</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LGD22C180003</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黄精多糖对糖尿病小鼠糖脂代谢及肠道菌群影响的研究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李庆香子</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LGD22C180002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基于CRISPR/Cas12a系统的实验动物病原菌快速检测技术的开发</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张旭亮</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LGD22C200001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不同刚性石斛黄酮纳米脂质体的构建及其降尿酸功效研究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冯思敏</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LGD22H010002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富氢生理盐水抑制脂多糖诱导的小鼠肺泡II型上皮细胞自噬的作用及机制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王勇</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绍兴市上虞人民医院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LGD22H010001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机械通气诱导膈肌功能障碍模型的建立和预防策略及机制研究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徐培峰</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LGD22H010003</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凝血酶活性在百草枯致肺纤维化大鼠模型中的作用机制研究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胡晓</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LGD22H020002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整合生信学分析LncRNA-miRNA-mRNA竞争内源性RNA网络在肺血管重构中的作用和机制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袁琳波</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LGD22H030005</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胆酸池疏水化对小鼠胆囊定殖菌群多样性和胆囊结石化学成分的影响</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杨铭</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LGD22H030004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以Dcaf13fl/fl;Vil1- Cre基因敲除小鼠为模型研究DCAF13对结肠癌发生的影响及分子机制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刘胜兵</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LGD22H030001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基于线粒体功能的慢性缺氧合并NAFLD纤维化实验动物平台研究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董权</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LGD22H030007</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MAFLD小鼠模型的构建及FGF4调控SOX9参与MAFLD的研究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徐叶进</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LGD22H040004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胎盘干细胞调控PKCβ/Egr-1信号通路对新生大鼠缺氧缺血性脑损伤保护作用机制研究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章樱</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LGD22H040001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Ipatasertib通过PI3K/Akt/FOXO3a通路减少环磷酰胺引起小鼠始基卵泡过度激活的体内外模型建立和机制研究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马蹑影</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LGD22H050002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无创尿道顺应性评估在尿道重建模型中的初步研究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茹伟</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LGD22H060004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剔除衰老细胞在促进老年性骨折愈合中的作用及其机制研究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张骏</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LGD22H060002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Piezo1/2与TRPV1协同在Modic改变引发慢性下腰痛中的作用及机制研究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单治</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LGD22H070001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抗菌水凝胶控释二甲双胍和外泌体协同促进糖尿病小鼠创面修复的研究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章惺惺</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LGD22H070003</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葡萄糖激酶激动剂通过靶向FoxO1改善小鼠肝脏胰岛素抵抗的机制研究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张炜</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28</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LGD22H070004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基于糖尿病神经病理痛小鼠模型探讨限时进食通过丘脑“胆汁酸-TGR5”途径抗炎镇痛的机制研究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郭然</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LGD22H090010</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大鼠SCI模型的构建及以温敏液体支架为载体联合CD157过表达BMSCs治疗脊髓损伤的机制研究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白石</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LGD22H090003</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基于小鼠脑缺血再灌注模型探讨小胶质细胞特异性mTOR信号通路对神经炎症的作用及其机制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朱锋</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LGD22H090011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产γ-氨基丁酸肠道菌调控Nrf2信号通路改善帕金森病的分子机制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张扬</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LGD22H090013</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USP25通过调控Nrf2/HO-1信号通路对实验性小鼠脑出血继发性损伤的作用及机制研究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刘宝华</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脊髓水平miRNA-199-3p靶向dnmt3a介导stat3上调在骨癌痛大鼠中枢敏感化中的作用及机制研究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倪华栋</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LGD22H090014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硫氧还蛋白-1对蛛网膜下腔出血大鼠神经功能的保护作用及PI3K/ AKT/ mTOR信号通路介导的抗神经细胞凋亡的分子机制研究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戴君侠</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温州市中心医院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LGD22H090016</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TLR2在母爱剥夺促进多发性硬化发病过程中小胶质细胞过度激活的作用和分子机制研究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王赵伟</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IL10调控小胶质细胞降低C57BL6/J小鼠蛛网膜下腔出血后神经元凋亡的机制研究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王泽锋</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LGD22H090004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在蛛网膜下腔出血早期脑损伤小鼠模型中CHI3L1调控小胶质细胞活化的作用及机制研究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陈景森</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LGD22H100001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CIA大鼠模型构建及Exo@TP给药系统干预研究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董晶剑</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LGD22H120001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敲除miR-96对小鼠视网膜视锥细胞的影响及其分子机制研究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项略</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LGD22H120002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可注射植入式长效缓释药膜治疗难治性真菌性角膜炎的关键技术研究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马慧香</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LGD22H140003</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基于头颈鳞癌PDX小鼠模型对GSDME介导细胞焦亡增强新型溶瘤病毒免疫治疗作用机制的动物实验研究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程刚</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基于小鼠乳腺导管原位移植瘤模型研究MNX1促进导管原位癌浸润转化的分子机制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周军</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LGD22H160008</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α1,3岩藻糖基转移酶X（FUT10）对非小细胞肺癌进展调控作用及相关机制研究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高伟</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LGD22H160009</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裸鼠肾癌模型构建及BAY87-2243联合Sunitinib诱导肾癌细胞铁死亡的作用机制研究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任雨</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利用MiR-379/410 flox/flox:ALB-Cre 基因敲除小鼠研究miR-379/410簇在肝卵圆细胞介导的肝癌发生中的作用</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郑永霞</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LGD22H160013</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基于NOX4敲除的小鼠模型研究NOX4在原发性肝癌微环境成纤维细胞形成及活化中的机制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张彩群</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47</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LGD22H160014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IGFBP5条件敲除、APCmin/+与IGFBP5-/-APCmin/+小鼠模型的构建及IGFBP5调控结直肠肿瘤的机制研究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沈玮芸</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湖州市第一人民医院（湖州师范学院附属第一医院）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LGD22H160010</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肥胖诱导的肠肝轴中微生物促进小鼠肝星状细胞衰老相关分泌表型的机制研究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吴坚</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金华市妇幼保健院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LGD22H160011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E3泛素连接酶TRIM3在三阴乳腺癌中异常下调及其通过调节P53泛素化抗乳腺癌机制探究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袁晓红</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LGD22H160012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幽门螺杆菌感染合并苯并芘诱导构建长爪沙鼠胃癌模型及机制研究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朱莲</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LGD22H160007</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胰腺癌KPC小鼠的改造及在漆黄素增敏吉西他滨化疗疗效中的应用</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贾盛楠</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LGD22H250001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代谢型谷氨酸受体mGluR5在40Hz光频治疗AD小鼠嗅觉障碍中的作用研究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李珊珊</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LGD22H250002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高热量摄入致代谢综合征大鼠模型中双歧杆菌对巨噬细胞衰老的作用及机制研究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张大勇</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LGD22H260004</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芘与邻苯二甲酸二乙基己酯对实验动物质量控制的应答机制研究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朱加银</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LGD22H290001</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红景天苷通过调控RhoA/ROCK抑制糖尿病膀胱功能障碍大鼠膀胱平滑肌细胞表型转化的机制研究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陶婷婷</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CC6DFE" w:rsidTr="00BF19DD">
        <w:trPr>
          <w:trHeight w:val="454"/>
        </w:trPr>
        <w:tc>
          <w:tcPr>
            <w:tcW w:w="362"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79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LGD22H310002</w:t>
            </w:r>
          </w:p>
        </w:tc>
        <w:tc>
          <w:tcPr>
            <w:tcW w:w="246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丁酸钠经组蛋白巴豆酰化修饰改善肝纤维化的表观遗传学机制研究</w:t>
            </w:r>
          </w:p>
        </w:tc>
        <w:tc>
          <w:tcPr>
            <w:tcW w:w="435"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唐瑞琪</w:t>
            </w:r>
          </w:p>
        </w:tc>
        <w:tc>
          <w:tcPr>
            <w:tcW w:w="942"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bl>
    <w:p w:rsidR="00CC6DFE" w:rsidRDefault="00CC6DFE" w:rsidP="00CC6DFE">
      <w:pPr>
        <w:rPr>
          <w:rFonts w:ascii="黑体" w:eastAsia="黑体" w:hAnsi="黑体" w:hint="eastAsia"/>
          <w:sz w:val="32"/>
        </w:rPr>
      </w:pPr>
      <w:r>
        <w:rPr>
          <w:rFonts w:ascii="黑体" w:eastAsia="黑体" w:hAnsi="黑体" w:hint="eastAsia"/>
          <w:sz w:val="32"/>
        </w:rPr>
        <w:t>六、分析测试项目（74个）</w:t>
      </w: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466"/>
        <w:gridCol w:w="4239"/>
        <w:gridCol w:w="805"/>
        <w:gridCol w:w="1892"/>
      </w:tblGrid>
      <w:tr w:rsidR="00CC6DFE" w:rsidTr="00BF19DD">
        <w:trPr>
          <w:trHeight w:val="454"/>
        </w:trPr>
        <w:tc>
          <w:tcPr>
            <w:tcW w:w="368" w:type="pct"/>
            <w:tcBorders>
              <w:top w:val="single" w:sz="8" w:space="0" w:color="000000"/>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08"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337"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444"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43" w:type="pct"/>
            <w:tcBorders>
              <w:top w:val="single" w:sz="8" w:space="0" w:color="000000"/>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LGC22A050001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基于神经网络算法的核电厂周围辐射环境异常早期预警方法研究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陆建峰</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浙江省辐射环境监测站</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LGC22B010001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利用Nano-LC-MS/MS检测和研究新型MOFs复合纳米纤维对外泌体中糖肽和磷酸化肽选择性富集及其关键因素的分析</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李洁</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LGC22B010002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基于纳米电催化剂服役过程的三维可视化表征技术</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龚明星</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LGC22B030003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新型温敏传感器用于细胞内特定细胞器温度变化的测量与成像研究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陈波</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LGC22B050032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新型介孔材料合成及其在海洋生物毒素分析中的应用研究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严忠雍</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基于介质阻挡放电离子化的挥发性有机物质的谱快速检测方法研究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王陈璐</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LGC22B050011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基于微流控探针阵列的POCT分析系统用于关节假体感染早期的快速诊断</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贾志舰</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LGC22B050014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Fe3O4@SiO2-MOF表面分子印迹荧光聚合物检测环境中磺胺类抗生素的应用研究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张祖磊</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LGC22B050020</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微流控磁分离结合核酸适配体技术应用于污水毒品的高效检测研究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周剑平</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LGC22B050025</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发展新型固体核磁共振方法研究金属有机框架材料的微观结构和主客体相互作用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管晗曦</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LGC22B050044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柔性微圆锥阵列SERS基底的构筑及对食品农药残留的检测</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俞佳杰</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基于透射电子显微技术对各向异性纳米晶的定量分析研究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陈芳</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LGC22B050009</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大气颗粒物中微量金属的透射电子显微分析</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丁晓坤</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LGC22B050010</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基于电子顺磁共振波谱的自由基中间体稳定性的表征方法</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王欣雨</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LGC22B050013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糖尿病肾病空间差异代谢小分子质谱测定方法研究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李静</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LGC22B070002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基于MFe2O4@MXene@CS磁水凝珠微萃取技术及其在紫外吸收剂中的应用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周佩佩</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LGC22B070003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基于转运蛋白Mrp1广谱性应激效应的环境监测荧光斑马鱼模型的构建</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戴静</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LGC22B070007</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茶叶中多种极性农用抗生素亲水作用色谱-质谱检测技术研究及应用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王晨</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LGC22C010002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制药环境微生物质谱鉴定数据库的构建</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马云婷</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浙江省天科高新技术发展有限公司</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LGC22C050001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超高效液相-三重四极杆串联质谱技术在Riok3基因敲除小鼠性激素小分子转化动态变化研究中的应用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李艳</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LGC22C060001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基于DNA分析的鱼子酱真伪鉴定方法及应用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潘映秋</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台州市食品检验检测中心</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LGC22C130001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基于近红外高光谱成像技术的金线莲品系快速鉴定研究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徐一清</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LGC22C140001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微量富集-气质联用技术鉴定植物-害虫-天敌三者化学通讯关系中的天敌引诱挥发物</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程敬丽</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LGC22C160004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基于IC-ICP-MS/MS联用技术研究不同形态砷在笋用林土壤-竹笋体系中的蓄积及生物有效性</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杨潮锋</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LGC22C160006</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油茶籽油不同形态酚类化合物的精准定量分析及数据库构建</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沈丹玉</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中国林业科学研究院亚热带林业研究所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LGC22C160005</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茶叶中单糖和寡糖组分检测方法优化及传统茶可溶性糖组分加工特性分析研究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滑金杰</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LGC22C190001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养殖环境及水产品中非预期化学污染物高通量筛查关键技术研究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孙爱丽</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LGC22C190002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基于IMS-SPR的水产常见病原弧菌检测技术研究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张真</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29</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LGC22C200008</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基于稀土发光免疫层析技术快速检测动物源性食品中硝基咪唑类药物的研究与应用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韦何雯</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金华市食品药品检验检测研究院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LGC22C200009</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虾中呋喃西林潜在标志物的HPLC-QTOF非靶向检测技术开发及应用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陈霞霞</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LGC22C200007</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红茶中人工合成色素掺假快速检测技术研究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杨永恒</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LGC22C200011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基于纳米酶标记仿生免疫分析检测水产品中痕量喹诺酮药物</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赵冬艳</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浙江医药高等专科学校</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LGC22E010008</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基于原子力显微镜-电化学联用的材料海洋腐蚀原位测试与评价方法研究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张磊</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水利部产品质量标准研究所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LGC22E020002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激光照明用荧光转换材料外量子效率检测技术研究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叶仁广</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LGC22E030001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基于高光谱成像技术的纺织皮革制品材质定性定量无损检测研究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张惠芳</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浙江省轻工业品质量检验研究院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LGC22E030006</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基于壳聚糖溶液的绿色还原/自组装协同策略构筑海绵状SERS基底及其在中药材染色快速检测中的应用研究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付飞亚</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LGC22E030008</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空间展开结构用电驱动形状记忆高分子复合材料设计与失效机理研究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董余兵</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LGC22E050006</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基于视觉显著性的薄壁轴承表面缺陷快速检测系统的研发</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兰叶深</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衢州职业技术学院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LGC22E050004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无人配送车在典型交通场景下关键传感器的测试技术研究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赵存彬</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浙江省计量科学研究院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LGC22E050012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基于频域分析的水闸振动测试方法研究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丁鹏</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水利部产品质量标准研究所</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LGC22E080003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基于雷视一体设备的车辆轨迹数据质量评测技术研究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汪心渊</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浙江省交通运输科学研究院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LGC22F050003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光子鼻导向的亚铜荧光传感器构建及其对含氮VOCs的检测</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宋莉</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LGC22F050004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便携式角度不敏感的大功率激光探测器的研发</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吕斌</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LGC22H020001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斑点追踪结合实时心脏超声对于室早相关心肌病发生发展的应用评价研究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冯超</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浙江大学国际健康医学研究院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LGC22H050001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基于新型生物标志物建立儿童难治性肾病综合征早期诊断模型</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彭朝阳</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LGC22H090004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基于脑灌注动态监测指导大动脉狭窄精准化治疗的fNIRS研究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刘克勤</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LGC22H090001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基于近红外脑功能成像系统（fNIRS）的抑郁症心理治疗疗效生物学机制研究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胡婵婵</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LGC22H100002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基于多色流式细胞术的脓毒症患者B淋巴细胞亚群分选、鉴定技术的研究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陈佳琦</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丽水市人民医院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LGC22H120001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基于OCTA技术探索血清维生素D浓度对糖尿病患者视网膜和脉络膜血流的影响</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夏哲人</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LGC22H130001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基于高分辨质谱的血液胆汁酸代谢物作为变应性鼻炎诊疗标志物的机制及其应用研究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林炜</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LGC22H140001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DNA倍体分析联合涎液相关miRNA检测提高口腔鳞癌早期诊断率的临床转化研究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陈悦</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LGC22H160003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CAFs外泌体源性lncRNA H19通过miRNA-29a-Sirt1介导Sox2去乙酰化在胃癌干细胞维持作用中的分析研究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倪海滨</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LGC22H160012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新型材料分子 PFGaR桥接外泌体与miR-338反义寡核苷酸靶向治疗胰腺癌的基础性研究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顾园龙</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台州市立医院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LGC22H160009</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应用下一代基因测序技术（NGS）探索卵巢癌患者PARP抑制剂治疗疗效预测生物标志物及潜在耐药机制的研究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汪军坚</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LGC22H160001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基于质谱的肝癌脂质检测与分型</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金仁安</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LGC22H180003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CCTA成像联合无创血流储备分数(CT-FFR)评估冠状动脉心外膜血流动力学和冠状动脉微循环功能的研究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王振</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LGC22H180004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基于多模态影像组学对HDRBT联合热消融治疗HCC的三维可视化分析研究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彭婵娟</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LGC22H180002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MRI影像组学联合血浆游离胎盘mRNA精准预测凶险性前置胎盘植入及术中出血风险的研究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陈军法</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LGC22H200002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基于RNA内质控的多重荧光RT-PCR技术联合检测甲、乙型流感及广谱SARS类冠状病毒的应用研究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徐昌平</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LGC22H200012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基于数字PCR技术检测EVs新标志物在结直肠癌精准诊疗中的应用研究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张能华</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嘉兴市中医医院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LGC22H200014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细菌性阴道病中间型进一步诊断相关分子标志物的开发及应用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邓通洋</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LGC22H200013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结核分枝杆菌复合群POCT即时诊断新方法的研究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蔡龙</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杭州市红十字会医院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LGC22H200018</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多重荧光PCR熔解曲线法快速检测儿童呼吸道常见苛养菌的方法学建立及初步临床应用研究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朱以军</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LGC22H200011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基于代谢组学技术对衰弱患者血清中氨基酸类代谢标志物的筛选</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李萌</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LGC22H200001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基于患者数据的实时、联合室内质控技术研究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李园园</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LGC22H260002</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基于功能化Zr-MOF的磁性固相萃取法测定食品中米酵菌酸和毒黄素</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方兰云</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宁波市疾病预防控制中心</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LGC22H260005</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肠道菌群代谢物TMAO及其前体物与缺血性脑卒中复发预测模型构建研究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韩丽媛</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中国科学院大学宁波生命与健康产业研究院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LGC22H280007</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麦冬中植物生长调节剂的快速筛查方法建立及其对麦冬有效物质含量影响的研究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岳超</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浙江省食品药品检验研究院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LGC22H280009</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基于组合微透析技术的半夏泻心汤中干姜-黄连药对“寒热互用”作用配伍机制研究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楼婷婷</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70</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LGC22H300007</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基于UPLC-QTOF-MS/MS和新型降尿酸药物筛选模型的中药黄酮类单体成分鉴定及活性评价研究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吴志革</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LGC22H300005</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移液枪吸头微量固相萃取新技术在罗哌卡因血药浓度监测中的应用研究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马剑锋</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LGC22H300003</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基于胃肠道生理模拟的肠溶制剂预测性溶出方法的建立与应用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阮昊</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浙江省食品药品检验研究院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LGC22H300004</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基于MS技术平台对高风险输液产品密封件—卤化丁基胶塞质量研究及风险控制</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刘珊</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浙江省食品药品检验研究院</w:t>
            </w:r>
          </w:p>
        </w:tc>
      </w:tr>
      <w:tr w:rsidR="00CC6DFE" w:rsidTr="00BF19DD">
        <w:trPr>
          <w:trHeight w:val="454"/>
        </w:trPr>
        <w:tc>
          <w:tcPr>
            <w:tcW w:w="368" w:type="pct"/>
            <w:tcBorders>
              <w:top w:val="nil"/>
              <w:left w:val="single" w:sz="8" w:space="0" w:color="000000"/>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808"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LGC22H310001</w:t>
            </w:r>
          </w:p>
        </w:tc>
        <w:tc>
          <w:tcPr>
            <w:tcW w:w="2337"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基于表面染色基础上的G蛋白偶联受体单分子研究技术的建立和应用</w:t>
            </w:r>
          </w:p>
        </w:tc>
        <w:tc>
          <w:tcPr>
            <w:tcW w:w="444"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方三华</w:t>
            </w:r>
          </w:p>
        </w:tc>
        <w:tc>
          <w:tcPr>
            <w:tcW w:w="1043" w:type="pct"/>
            <w:tcBorders>
              <w:top w:val="nil"/>
              <w:left w:val="nil"/>
              <w:bottom w:val="single" w:sz="8" w:space="0" w:color="000000"/>
              <w:right w:val="single" w:sz="8" w:space="0" w:color="000000"/>
            </w:tcBorders>
            <w:vAlign w:val="center"/>
          </w:tcPr>
          <w:p w:rsidR="00CC6DFE" w:rsidRDefault="00CC6DFE"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bl>
    <w:p w:rsidR="00CC6DFE" w:rsidRDefault="00CC6DFE" w:rsidP="00CC6DFE"/>
    <w:p w:rsidR="00CC6DFE" w:rsidRDefault="00CC6DFE" w:rsidP="00CC6DFE"/>
    <w:p w:rsidR="0089533B" w:rsidRDefault="0089533B">
      <w:bookmarkStart w:id="0" w:name="_GoBack"/>
      <w:bookmarkEnd w:id="0"/>
    </w:p>
    <w:sectPr w:rsidR="00895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B3C95"/>
    <w:multiLevelType w:val="singleLevel"/>
    <w:tmpl w:val="BBBB3C95"/>
    <w:lvl w:ilvl="0">
      <w:start w:val="4"/>
      <w:numFmt w:val="chineseCounting"/>
      <w:suff w:val="nothing"/>
      <w:lvlText w:val="%1、"/>
      <w:lvlJc w:val="left"/>
      <w:rPr>
        <w:rFonts w:hint="eastAsia"/>
      </w:rPr>
    </w:lvl>
  </w:abstractNum>
  <w:abstractNum w:abstractNumId="1">
    <w:nsid w:val="DBFF0E7A"/>
    <w:multiLevelType w:val="singleLevel"/>
    <w:tmpl w:val="DBFF0E7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FE"/>
    <w:rsid w:val="0089533B"/>
    <w:rsid w:val="00CC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C6DFE"/>
  </w:style>
  <w:style w:type="character" w:customStyle="1" w:styleId="Char">
    <w:name w:val="批注框文本 Char"/>
    <w:link w:val="a4"/>
    <w:uiPriority w:val="99"/>
    <w:rsid w:val="00CC6DFE"/>
    <w:rPr>
      <w:rFonts w:ascii="Times New Roman" w:hAnsi="Times New Roman"/>
      <w:sz w:val="18"/>
      <w:szCs w:val="18"/>
    </w:rPr>
  </w:style>
  <w:style w:type="character" w:customStyle="1" w:styleId="Char0">
    <w:name w:val="页脚 Char"/>
    <w:link w:val="a5"/>
    <w:uiPriority w:val="99"/>
    <w:rsid w:val="00CC6DFE"/>
    <w:rPr>
      <w:rFonts w:ascii="Times New Roman" w:eastAsia="宋体" w:hAnsi="Times New Roman" w:cs="Times New Roman"/>
      <w:sz w:val="18"/>
      <w:szCs w:val="18"/>
    </w:rPr>
  </w:style>
  <w:style w:type="character" w:customStyle="1" w:styleId="Char1">
    <w:name w:val="页眉 Char"/>
    <w:link w:val="a6"/>
    <w:uiPriority w:val="99"/>
    <w:rsid w:val="00CC6DFE"/>
    <w:rPr>
      <w:rFonts w:ascii="Times New Roman" w:eastAsia="宋体" w:hAnsi="Times New Roman" w:cs="Times New Roman"/>
      <w:sz w:val="18"/>
      <w:szCs w:val="18"/>
    </w:rPr>
  </w:style>
  <w:style w:type="character" w:customStyle="1" w:styleId="font21">
    <w:name w:val="font21"/>
    <w:qFormat/>
    <w:rsid w:val="00CC6DFE"/>
    <w:rPr>
      <w:rFonts w:ascii="Times New Roman" w:hAnsi="Times New Roman" w:cs="Times New Roman" w:hint="default"/>
      <w:color w:val="000000"/>
      <w:sz w:val="21"/>
      <w:szCs w:val="21"/>
      <w:u w:val="none"/>
    </w:rPr>
  </w:style>
  <w:style w:type="character" w:customStyle="1" w:styleId="font01">
    <w:name w:val="font01"/>
    <w:qFormat/>
    <w:rsid w:val="00CC6DFE"/>
    <w:rPr>
      <w:rFonts w:ascii="宋体" w:eastAsia="宋体" w:hAnsi="宋体" w:cs="宋体" w:hint="eastAsia"/>
      <w:color w:val="000000"/>
      <w:sz w:val="21"/>
      <w:szCs w:val="21"/>
      <w:u w:val="none"/>
    </w:rPr>
  </w:style>
  <w:style w:type="paragraph" w:styleId="a6">
    <w:name w:val="header"/>
    <w:basedOn w:val="a"/>
    <w:link w:val="Char1"/>
    <w:uiPriority w:val="99"/>
    <w:unhideWhenUsed/>
    <w:rsid w:val="00CC6DFE"/>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CC6DFE"/>
    <w:rPr>
      <w:rFonts w:ascii="Times New Roman" w:eastAsia="宋体" w:hAnsi="Times New Roman" w:cs="Times New Roman"/>
      <w:sz w:val="18"/>
      <w:szCs w:val="18"/>
    </w:rPr>
  </w:style>
  <w:style w:type="paragraph" w:styleId="a5">
    <w:name w:val="footer"/>
    <w:basedOn w:val="a"/>
    <w:link w:val="Char0"/>
    <w:uiPriority w:val="99"/>
    <w:unhideWhenUsed/>
    <w:rsid w:val="00CC6DFE"/>
    <w:pPr>
      <w:tabs>
        <w:tab w:val="center" w:pos="4153"/>
        <w:tab w:val="right" w:pos="8306"/>
      </w:tabs>
      <w:snapToGrid w:val="0"/>
      <w:jc w:val="left"/>
    </w:pPr>
    <w:rPr>
      <w:sz w:val="18"/>
      <w:szCs w:val="18"/>
    </w:rPr>
  </w:style>
  <w:style w:type="character" w:customStyle="1" w:styleId="Char11">
    <w:name w:val="页脚 Char1"/>
    <w:basedOn w:val="a0"/>
    <w:uiPriority w:val="99"/>
    <w:semiHidden/>
    <w:rsid w:val="00CC6DFE"/>
    <w:rPr>
      <w:rFonts w:ascii="Times New Roman" w:eastAsia="宋体" w:hAnsi="Times New Roman" w:cs="Times New Roman"/>
      <w:sz w:val="18"/>
      <w:szCs w:val="18"/>
    </w:rPr>
  </w:style>
  <w:style w:type="paragraph" w:styleId="a4">
    <w:name w:val="Balloon Text"/>
    <w:basedOn w:val="a"/>
    <w:link w:val="Char"/>
    <w:uiPriority w:val="99"/>
    <w:unhideWhenUsed/>
    <w:rsid w:val="00CC6DFE"/>
    <w:rPr>
      <w:rFonts w:eastAsiaTheme="minorEastAsia" w:cstheme="minorBidi"/>
      <w:sz w:val="18"/>
      <w:szCs w:val="18"/>
    </w:rPr>
  </w:style>
  <w:style w:type="character" w:customStyle="1" w:styleId="Char12">
    <w:name w:val="批注框文本 Char1"/>
    <w:basedOn w:val="a0"/>
    <w:uiPriority w:val="99"/>
    <w:semiHidden/>
    <w:rsid w:val="00CC6DFE"/>
    <w:rPr>
      <w:rFonts w:ascii="Times New Roman" w:eastAsia="宋体" w:hAnsi="Times New Roman" w:cs="Times New Roman"/>
      <w:sz w:val="18"/>
      <w:szCs w:val="18"/>
    </w:rPr>
  </w:style>
  <w:style w:type="table" w:styleId="a7">
    <w:name w:val="Table Grid"/>
    <w:basedOn w:val="a1"/>
    <w:uiPriority w:val="59"/>
    <w:rsid w:val="00CC6DF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C6DFE"/>
  </w:style>
  <w:style w:type="character" w:customStyle="1" w:styleId="Char">
    <w:name w:val="批注框文本 Char"/>
    <w:link w:val="a4"/>
    <w:uiPriority w:val="99"/>
    <w:rsid w:val="00CC6DFE"/>
    <w:rPr>
      <w:rFonts w:ascii="Times New Roman" w:hAnsi="Times New Roman"/>
      <w:sz w:val="18"/>
      <w:szCs w:val="18"/>
    </w:rPr>
  </w:style>
  <w:style w:type="character" w:customStyle="1" w:styleId="Char0">
    <w:name w:val="页脚 Char"/>
    <w:link w:val="a5"/>
    <w:uiPriority w:val="99"/>
    <w:rsid w:val="00CC6DFE"/>
    <w:rPr>
      <w:rFonts w:ascii="Times New Roman" w:eastAsia="宋体" w:hAnsi="Times New Roman" w:cs="Times New Roman"/>
      <w:sz w:val="18"/>
      <w:szCs w:val="18"/>
    </w:rPr>
  </w:style>
  <w:style w:type="character" w:customStyle="1" w:styleId="Char1">
    <w:name w:val="页眉 Char"/>
    <w:link w:val="a6"/>
    <w:uiPriority w:val="99"/>
    <w:rsid w:val="00CC6DFE"/>
    <w:rPr>
      <w:rFonts w:ascii="Times New Roman" w:eastAsia="宋体" w:hAnsi="Times New Roman" w:cs="Times New Roman"/>
      <w:sz w:val="18"/>
      <w:szCs w:val="18"/>
    </w:rPr>
  </w:style>
  <w:style w:type="character" w:customStyle="1" w:styleId="font21">
    <w:name w:val="font21"/>
    <w:qFormat/>
    <w:rsid w:val="00CC6DFE"/>
    <w:rPr>
      <w:rFonts w:ascii="Times New Roman" w:hAnsi="Times New Roman" w:cs="Times New Roman" w:hint="default"/>
      <w:color w:val="000000"/>
      <w:sz w:val="21"/>
      <w:szCs w:val="21"/>
      <w:u w:val="none"/>
    </w:rPr>
  </w:style>
  <w:style w:type="character" w:customStyle="1" w:styleId="font01">
    <w:name w:val="font01"/>
    <w:qFormat/>
    <w:rsid w:val="00CC6DFE"/>
    <w:rPr>
      <w:rFonts w:ascii="宋体" w:eastAsia="宋体" w:hAnsi="宋体" w:cs="宋体" w:hint="eastAsia"/>
      <w:color w:val="000000"/>
      <w:sz w:val="21"/>
      <w:szCs w:val="21"/>
      <w:u w:val="none"/>
    </w:rPr>
  </w:style>
  <w:style w:type="paragraph" w:styleId="a6">
    <w:name w:val="header"/>
    <w:basedOn w:val="a"/>
    <w:link w:val="Char1"/>
    <w:uiPriority w:val="99"/>
    <w:unhideWhenUsed/>
    <w:rsid w:val="00CC6DFE"/>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CC6DFE"/>
    <w:rPr>
      <w:rFonts w:ascii="Times New Roman" w:eastAsia="宋体" w:hAnsi="Times New Roman" w:cs="Times New Roman"/>
      <w:sz w:val="18"/>
      <w:szCs w:val="18"/>
    </w:rPr>
  </w:style>
  <w:style w:type="paragraph" w:styleId="a5">
    <w:name w:val="footer"/>
    <w:basedOn w:val="a"/>
    <w:link w:val="Char0"/>
    <w:uiPriority w:val="99"/>
    <w:unhideWhenUsed/>
    <w:rsid w:val="00CC6DFE"/>
    <w:pPr>
      <w:tabs>
        <w:tab w:val="center" w:pos="4153"/>
        <w:tab w:val="right" w:pos="8306"/>
      </w:tabs>
      <w:snapToGrid w:val="0"/>
      <w:jc w:val="left"/>
    </w:pPr>
    <w:rPr>
      <w:sz w:val="18"/>
      <w:szCs w:val="18"/>
    </w:rPr>
  </w:style>
  <w:style w:type="character" w:customStyle="1" w:styleId="Char11">
    <w:name w:val="页脚 Char1"/>
    <w:basedOn w:val="a0"/>
    <w:uiPriority w:val="99"/>
    <w:semiHidden/>
    <w:rsid w:val="00CC6DFE"/>
    <w:rPr>
      <w:rFonts w:ascii="Times New Roman" w:eastAsia="宋体" w:hAnsi="Times New Roman" w:cs="Times New Roman"/>
      <w:sz w:val="18"/>
      <w:szCs w:val="18"/>
    </w:rPr>
  </w:style>
  <w:style w:type="paragraph" w:styleId="a4">
    <w:name w:val="Balloon Text"/>
    <w:basedOn w:val="a"/>
    <w:link w:val="Char"/>
    <w:uiPriority w:val="99"/>
    <w:unhideWhenUsed/>
    <w:rsid w:val="00CC6DFE"/>
    <w:rPr>
      <w:rFonts w:eastAsiaTheme="minorEastAsia" w:cstheme="minorBidi"/>
      <w:sz w:val="18"/>
      <w:szCs w:val="18"/>
    </w:rPr>
  </w:style>
  <w:style w:type="character" w:customStyle="1" w:styleId="Char12">
    <w:name w:val="批注框文本 Char1"/>
    <w:basedOn w:val="a0"/>
    <w:uiPriority w:val="99"/>
    <w:semiHidden/>
    <w:rsid w:val="00CC6DFE"/>
    <w:rPr>
      <w:rFonts w:ascii="Times New Roman" w:eastAsia="宋体" w:hAnsi="Times New Roman" w:cs="Times New Roman"/>
      <w:sz w:val="18"/>
      <w:szCs w:val="18"/>
    </w:rPr>
  </w:style>
  <w:style w:type="table" w:styleId="a7">
    <w:name w:val="Table Grid"/>
    <w:basedOn w:val="a1"/>
    <w:uiPriority w:val="59"/>
    <w:rsid w:val="00CC6DF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6818</Words>
  <Characters>38866</Characters>
  <Application>Microsoft Office Word</Application>
  <DocSecurity>0</DocSecurity>
  <Lines>323</Lines>
  <Paragraphs>91</Paragraphs>
  <ScaleCrop>false</ScaleCrop>
  <Company/>
  <LinksUpToDate>false</LinksUpToDate>
  <CharactersWithSpaces>45593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2021-12-06T06:03:00Z</dcterms:created>
  <dcterms:modified xsi:type="dcterms:W3CDTF">2021-12-06T06:04:00Z</dcterms:modified>
</cp:coreProperties>
</file>