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BB8" w:rsidRDefault="00012BB8" w:rsidP="00012BB8">
      <w:pPr>
        <w:spacing w:line="660" w:lineRule="auto"/>
        <w:rPr>
          <w:rFonts w:ascii="黑体" w:eastAsia="黑体" w:hAnsi="黑体"/>
          <w:color w:val="333333"/>
          <w:sz w:val="32"/>
          <w:szCs w:val="32"/>
          <w:shd w:val="clear" w:color="auto" w:fill="FFFFFF"/>
        </w:rPr>
      </w:pPr>
      <w:r>
        <w:rPr>
          <w:rFonts w:ascii="黑体" w:eastAsia="黑体" w:hAnsi="黑体" w:hint="eastAsia"/>
          <w:color w:val="333333"/>
          <w:sz w:val="32"/>
          <w:szCs w:val="32"/>
          <w:shd w:val="clear" w:color="auto" w:fill="FFFFFF"/>
        </w:rPr>
        <w:t>附件1</w:t>
      </w:r>
    </w:p>
    <w:p w:rsidR="00012BB8" w:rsidRDefault="00012BB8" w:rsidP="00012BB8">
      <w:pPr>
        <w:snapToGrid w:val="0"/>
        <w:spacing w:line="620" w:lineRule="exact"/>
        <w:jc w:val="center"/>
        <w:rPr>
          <w:rFonts w:ascii="方正小标宋简体" w:eastAsia="方正小标宋简体" w:hAnsi="Calibri" w:hint="eastAsia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“十四五”农业新品种选育重大科技专项项目清单</w:t>
      </w:r>
    </w:p>
    <w:tbl>
      <w:tblPr>
        <w:tblW w:w="137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6"/>
        <w:gridCol w:w="3038"/>
        <w:gridCol w:w="1961"/>
        <w:gridCol w:w="2049"/>
        <w:gridCol w:w="5671"/>
      </w:tblGrid>
      <w:tr w:rsidR="00012BB8" w:rsidTr="00BF19DD">
        <w:trPr>
          <w:trHeight w:val="5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b/>
                <w:bCs/>
                <w:color w:val="000000"/>
                <w:sz w:val="24"/>
              </w:rPr>
            </w:pPr>
            <w:r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  <w:t>序号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b/>
                <w:bCs/>
                <w:color w:val="000000"/>
                <w:sz w:val="24"/>
              </w:rPr>
            </w:pPr>
            <w:r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  <w:t>项目名称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  <w:t>计划编号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b/>
                <w:bCs/>
                <w:color w:val="000000"/>
                <w:sz w:val="24"/>
              </w:rPr>
            </w:pPr>
            <w:r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  <w:t>项目负责人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b/>
                <w:bCs/>
                <w:color w:val="000000"/>
                <w:sz w:val="24"/>
              </w:rPr>
            </w:pPr>
            <w:r>
              <w:rPr>
                <w:rFonts w:ascii="CESI仿宋-GB2312" w:hAnsi="CESI仿宋-GB2312"/>
                <w:b/>
                <w:bCs/>
                <w:color w:val="000000"/>
                <w:kern w:val="0"/>
                <w:sz w:val="24"/>
              </w:rPr>
              <w:t>牵头单位</w:t>
            </w:r>
          </w:p>
        </w:tc>
      </w:tr>
      <w:tr w:rsidR="00012BB8" w:rsidTr="00BF19DD">
        <w:trPr>
          <w:trHeight w:val="5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水稻新品种选育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胡培松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中国水稻研究所</w:t>
            </w:r>
          </w:p>
        </w:tc>
      </w:tr>
      <w:tr w:rsidR="00012BB8" w:rsidTr="00BF19DD">
        <w:trPr>
          <w:trHeight w:val="5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旱粮新品种选育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汪军妹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</w:tr>
      <w:tr w:rsidR="00012BB8" w:rsidTr="00BF19DD">
        <w:trPr>
          <w:trHeight w:val="5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3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蔬菜新品种选育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2021C02065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李国景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</w:tr>
      <w:tr w:rsidR="00012BB8" w:rsidTr="00BF19DD">
        <w:trPr>
          <w:trHeight w:val="5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4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果品新品种选育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2021C02066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proofErr w:type="gramStart"/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戚行江</w:t>
            </w:r>
            <w:proofErr w:type="gramEnd"/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</w:tr>
      <w:tr w:rsidR="00012BB8" w:rsidTr="00BF19DD">
        <w:trPr>
          <w:trHeight w:val="5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5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茶树新品种选育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2021C02067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王新超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中国农业科学院茶叶研究所</w:t>
            </w:r>
          </w:p>
        </w:tc>
      </w:tr>
      <w:tr w:rsidR="00012BB8" w:rsidTr="00BF19DD">
        <w:trPr>
          <w:trHeight w:val="5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6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畜禽新品种选育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2021C02068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鲍国连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</w:tr>
      <w:tr w:rsidR="00012BB8" w:rsidTr="00BF19DD">
        <w:trPr>
          <w:trHeight w:val="5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7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水产新品种选育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2021C02069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顾志敏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浙江省淡水水产研究所</w:t>
            </w:r>
          </w:p>
        </w:tc>
      </w:tr>
      <w:tr w:rsidR="00012BB8" w:rsidTr="00BF19DD">
        <w:trPr>
          <w:trHeight w:val="5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8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林木新品种选育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2021C02070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汪阳东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中国林业科学研究院亚热带林业研究所</w:t>
            </w:r>
          </w:p>
        </w:tc>
      </w:tr>
      <w:tr w:rsidR="00012BB8" w:rsidTr="00BF19DD">
        <w:trPr>
          <w:trHeight w:val="5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9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花卉新品种选育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2021C02071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赵宏波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浙江农林大学</w:t>
            </w:r>
          </w:p>
        </w:tc>
      </w:tr>
      <w:tr w:rsidR="00012BB8" w:rsidTr="00BF19DD">
        <w:trPr>
          <w:trHeight w:val="5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10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蚕桑新品种选育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2021C02072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王永强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</w:tr>
      <w:tr w:rsidR="00012BB8" w:rsidTr="00BF19DD">
        <w:trPr>
          <w:trHeight w:val="5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sz w:val="24"/>
              </w:rPr>
              <w:t>11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食用菌新品种选育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2021C02073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蔡为明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浙江省农业科学院</w:t>
            </w:r>
          </w:p>
        </w:tc>
      </w:tr>
      <w:tr w:rsidR="00012BB8" w:rsidTr="00BF19DD">
        <w:trPr>
          <w:trHeight w:val="532"/>
          <w:jc w:val="center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sz w:val="24"/>
              </w:rPr>
              <w:t>12</w:t>
            </w:r>
          </w:p>
        </w:tc>
        <w:tc>
          <w:tcPr>
            <w:tcW w:w="30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中药材协作组</w:t>
            </w:r>
          </w:p>
        </w:tc>
        <w:tc>
          <w:tcPr>
            <w:tcW w:w="1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2021C02074</w:t>
            </w:r>
          </w:p>
        </w:tc>
        <w:tc>
          <w:tcPr>
            <w:tcW w:w="2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王志安</w:t>
            </w:r>
          </w:p>
        </w:tc>
        <w:tc>
          <w:tcPr>
            <w:tcW w:w="5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2BB8" w:rsidRDefault="00012BB8" w:rsidP="00BF19DD">
            <w:pPr>
              <w:widowControl/>
              <w:autoSpaceDE w:val="0"/>
              <w:spacing w:line="360" w:lineRule="exact"/>
              <w:jc w:val="center"/>
              <w:textAlignment w:val="center"/>
              <w:rPr>
                <w:rFonts w:ascii="CESI仿宋-GB2312" w:hAnsi="CESI仿宋-GB2312"/>
                <w:color w:val="000000"/>
                <w:kern w:val="0"/>
                <w:sz w:val="24"/>
              </w:rPr>
            </w:pPr>
            <w:r>
              <w:rPr>
                <w:rFonts w:ascii="CESI仿宋-GB2312" w:hAnsi="CESI仿宋-GB2312"/>
                <w:color w:val="000000"/>
                <w:kern w:val="0"/>
                <w:sz w:val="24"/>
              </w:rPr>
              <w:t>浙江省中药研究所有限公司</w:t>
            </w:r>
          </w:p>
        </w:tc>
      </w:tr>
    </w:tbl>
    <w:p w:rsidR="00012BB8" w:rsidRDefault="00012BB8" w:rsidP="00012BB8">
      <w:pPr>
        <w:widowControl/>
        <w:jc w:val="left"/>
        <w:rPr>
          <w:rFonts w:ascii="黑体" w:eastAsia="黑体" w:hAnsi="黑体" w:cs="宋体"/>
          <w:color w:val="333333"/>
          <w:sz w:val="32"/>
          <w:szCs w:val="32"/>
          <w:shd w:val="clear" w:color="auto" w:fill="FFFFFF"/>
        </w:rPr>
        <w:sectPr w:rsidR="00012BB8">
          <w:pgSz w:w="16838" w:h="11906" w:orient="landscape"/>
          <w:pgMar w:top="1599" w:right="1440" w:bottom="1066" w:left="1440" w:header="851" w:footer="992" w:gutter="0"/>
          <w:cols w:space="720"/>
          <w:docGrid w:type="lines" w:linePitch="318"/>
        </w:sectPr>
      </w:pPr>
      <w:bookmarkStart w:id="0" w:name="_GoBack"/>
      <w:bookmarkEnd w:id="0"/>
    </w:p>
    <w:p w:rsidR="0089533B" w:rsidRPr="00012BB8" w:rsidRDefault="0089533B"/>
    <w:sectPr w:rsidR="0089533B" w:rsidRPr="00012BB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ESI仿宋-GB2312">
    <w:altName w:val="微软雅黑"/>
    <w:charset w:val="00"/>
    <w:family w:val="auto"/>
    <w:pitch w:val="default"/>
    <w:sig w:usb0="00000000" w:usb1="00000000" w:usb2="00000010" w:usb3="00000000" w:csb0="0004000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BB8"/>
    <w:rsid w:val="00012BB8"/>
    <w:rsid w:val="00895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B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yujie</dc:creator>
  <cp:lastModifiedBy>yujie</cp:lastModifiedBy>
  <cp:revision>1</cp:revision>
  <dcterms:created xsi:type="dcterms:W3CDTF">2021-12-06T01:25:00Z</dcterms:created>
  <dcterms:modified xsi:type="dcterms:W3CDTF">2021-12-06T01:25:00Z</dcterms:modified>
</cp:coreProperties>
</file>