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wordWrap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全国疫情中高风险地区名单</w:t>
      </w: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（截至2021年1月14日15时）</w:t>
      </w:r>
    </w:p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仿宋_GB2312"/>
          <w:sz w:val="32"/>
          <w:szCs w:val="32"/>
        </w:rPr>
        <w:t>一、高风险地区(2个)：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河北省(1个)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河北省石家庄市藁城区全域。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黑龙江省(1个)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黑龙江绥化望奎县惠七镇。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仿宋_GB2312"/>
          <w:sz w:val="32"/>
          <w:szCs w:val="32"/>
        </w:rPr>
        <w:t>　二、中风险地区(70个)：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北京市(7个)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顺义区南法信镇西杜兰村；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顺义区高丽营镇张喜庄村；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顺义区高丽营镇东马各庄村；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顺义区南彩镇南彩村；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顺义区仁和镇河南村；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顺义区北石槽镇西赵各庄村；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顺义区赵全营镇联庄村。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河北省(29个)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廊坊市(1个)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廊坊市固安县英国宫5期。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石家庄(18个)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石家庄新乐市全域；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石家庄市桥西区平安小区；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石家庄市行唐县滨河小区；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石家庄市裕华区天海誉天下小区；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石家庄市裕华区桥西区白金公寓；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石家庄市裕华区华润万象城；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石家庄市鹿泉区观峰嘉邸小区；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石家庄高新区赵村新区小区；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石家庄高新区主语城小区；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石家庄无极县东北远村；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石家庄无极县西郝庄村；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石家庄新华区都市阳光小区；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石家庄新华区丽都河畔小区；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石家庄裕华区晶彩苑小区；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石家庄裕华区众美廊桥四季A区；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石家庄裕华区东方明珠小区；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石家庄市正定县孔村；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石家庄市正定县空港花园小区。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邢台(10个)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邢台市南宫市天地名城小区；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邢台市南宫市天一合院小区；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邢台市南宫市凤岗街道办事处；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邢台市南宫市鸿兴小区；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邢台市南宫市在水一方；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邢台市南宫市文景名苑小区；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邢台市南宫市大高村镇石家庄村；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邢台市南宫市凤岗街道办事处十里铺居委会；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邢台市南宫市青年街清旺胡同；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邢台市南宫市凤岗街道东胡居委会北小街。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黑龙江省(9个)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黑河市爱辉区喇嘛台社区学府佳苑小区；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黑河市爱辉区金融社区省建材楼所在小区；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黑河市热电社区新生活家园小区；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黑河市金兰社区电业名苑小区；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黑河市热电社区天丝小区；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黑河市爱辉区热电社区兴边集资楼(2号楼)；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黑河市爱辉区人保财险社区水岸华府小区10A楼；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绥化市望奎县(除惠七镇以外的县域地区)；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齐齐哈尔市昂昂溪区大五福玛村。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辽宁省(25个)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沈阳市(9个)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沈阳铁西区卫工北街22号楼；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沈阳铁西区笃工街道纳帕阳光；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沈阳皇姑区明廉街道明廉小区；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沈阳皇姑区舍利塔街道世纪学府；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沈阳皇姑区长江南街197—1号楼；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沈阳皇姑区明廉路博客地带小区；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沈阳皇姑区华山街道鲲鹏小区2期；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沈阳皇姑区明廉街道亿海阳光二期；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沈阳皇姑区明廉街道华锐塔湾欣城2期。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大连市(16个)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大连市金普新区先进街道金润小区B区；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大连市金普新区拥政街道古城甲区；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大连市金普新区光中街道金东路社区；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大连市金普新区光中街道红旗社区；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大连市金普新区光中街道胜利东社区；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大连市金普新区友谊街道金华社区；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大连市金普新区友谊街道古城乙区社区；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大连市金普新区友谊街道康乐社区；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大连市金普新区友谊街道金海社区；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大连市金普新区友谊街道兴民村；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大连市金普新区站前街道联胜社区；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大连市金普新区站前街道盛滨社区；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大连市金普新区先进街道民馨社区；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大连市金普新区光中街道胜利西社区；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大连市沙河口区星海湾街道星海公园社区；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大连市高新区凌水街道大有恬园社区。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上述区域仅供参考，请及时关注相关变化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4933"/>
    <w:rsid w:val="532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2021-01-15T08:09:00Z</dcterms:created>
  <dc:creator>WED</dc:creator>
  <cp:lastModifiedBy>WED</cp:lastModifiedBy>
  <dcterms:modified xsi:type="dcterms:W3CDTF">2021-01-15T08:11:30Z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