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95" w:rsidRPr="00CE4E95" w:rsidRDefault="00CE4E95" w:rsidP="00CE4E95">
      <w:pPr>
        <w:widowControl/>
        <w:shd w:val="clear" w:color="auto" w:fill="FFFFFF"/>
        <w:spacing w:line="570" w:lineRule="atLeast"/>
        <w:jc w:val="center"/>
        <w:outlineLvl w:val="0"/>
        <w:rPr>
          <w:rFonts w:ascii="方正大标宋简体" w:eastAsia="方正大标宋简体" w:hAnsi="微软雅黑" w:cs="宋体" w:hint="eastAsia"/>
          <w:b/>
          <w:bCs/>
          <w:color w:val="000000"/>
          <w:kern w:val="36"/>
          <w:sz w:val="33"/>
          <w:szCs w:val="33"/>
        </w:rPr>
      </w:pPr>
      <w:r w:rsidRPr="00CE4E95">
        <w:rPr>
          <w:rFonts w:ascii="方正大标宋简体" w:eastAsia="方正大标宋简体" w:hAnsi="微软雅黑" w:cs="宋体" w:hint="eastAsia"/>
          <w:b/>
          <w:bCs/>
          <w:color w:val="000000"/>
          <w:kern w:val="36"/>
          <w:sz w:val="33"/>
          <w:szCs w:val="33"/>
        </w:rPr>
        <w:t>科技部关于发布国家重点研发计划“政府间国际科技创新合作”等重点专项2024年度第二批项目申报指南的通知</w:t>
      </w:r>
    </w:p>
    <w:p w:rsidR="00CE4E95" w:rsidRPr="00CE4E95" w:rsidRDefault="00CE4E95" w:rsidP="00CE4E95">
      <w:pPr>
        <w:pStyle w:val="a5"/>
        <w:kinsoku w:val="0"/>
        <w:overflowPunct w:val="0"/>
        <w:spacing w:line="355" w:lineRule="auto"/>
        <w:ind w:left="0" w:right="274"/>
        <w:jc w:val="center"/>
        <w:rPr>
          <w:spacing w:val="-8"/>
          <w:w w:val="99"/>
        </w:rPr>
      </w:pPr>
      <w:r w:rsidRPr="00CE4E95">
        <w:rPr>
          <w:rFonts w:hint="eastAsia"/>
          <w:spacing w:val="-8"/>
          <w:w w:val="99"/>
        </w:rPr>
        <w:t>国科发外〔2024〕37号</w:t>
      </w:r>
    </w:p>
    <w:p w:rsidR="00CE4E95" w:rsidRPr="00CE4E95" w:rsidRDefault="00CE4E95" w:rsidP="00CE4E95">
      <w:pPr>
        <w:pStyle w:val="a5"/>
        <w:kinsoku w:val="0"/>
        <w:overflowPunct w:val="0"/>
        <w:spacing w:line="355" w:lineRule="auto"/>
        <w:ind w:right="274"/>
        <w:jc w:val="both"/>
        <w:rPr>
          <w:rFonts w:hint="eastAsia"/>
          <w:spacing w:val="-8"/>
          <w:w w:val="99"/>
        </w:rPr>
      </w:pPr>
      <w:r w:rsidRPr="00CE4E95">
        <w:rPr>
          <w:rFonts w:hint="eastAsia"/>
          <w:spacing w:val="-8"/>
          <w:w w:val="99"/>
        </w:rPr>
        <w:t>各省、自治区、直辖市及计划单列市科技厅（委、局），新疆生产建设兵团科技局，国务院各有关部门，各有关单位：</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根据国务院《关于深化中央财政科技计划（专项、基金等）管理改革的方案》（国发〔2014〕64号）的总体部署，按照国家重点研发计划组织管理的相关要求，现将“政府间国际科技创新合作”重点专项2024年度第二批项目申报指南、“战略性科技创新合作”重点专项2024年度第二批港澳台项目申报指南予以发布。请根据指南要求组织项目申报工作。现将有关事项通知如下。</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一、项目组织申报工作流程</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1. 申报单位根据指南支持方向的研究内容以项目形式组织申报。项目应整体申报，须覆盖相应指南方向的全部考核指标。项目申报单位推荐1名科研人员作为项目负责人。</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2. 聚焦指南任务，整合优势创新团队，集中力量，联合攻关。鼓励有能力的女性科研人员作为项目（课题）负责人领衔担纲承担任务，并积极吸纳女性科研人员参与项目攻关。</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3. 国家重点研发计划项目申报评审具体工作流程如下。</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——项目牵头申报单位根据指南相关申报要求，通过国家科技管理信息系统（http://service.most.gov.cn）填写并一次性提交项目正式申报书。</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lastRenderedPageBreak/>
        <w:t>——项目牵头申报单位应与所有参与单位签署联合申报协议，并明确协议签署时间；项目牵头申报单位、课题申报单位、项目负责人及课题负责人</w:t>
      </w:r>
      <w:proofErr w:type="gramStart"/>
      <w:r w:rsidRPr="00CE4E95">
        <w:rPr>
          <w:rFonts w:hint="eastAsia"/>
          <w:spacing w:val="-8"/>
          <w:w w:val="99"/>
        </w:rPr>
        <w:t>须签署诚信</w:t>
      </w:r>
      <w:proofErr w:type="gramEnd"/>
      <w:r w:rsidRPr="00CE4E95">
        <w:rPr>
          <w:rFonts w:hint="eastAsia"/>
          <w:spacing w:val="-8"/>
          <w:w w:val="99"/>
        </w:rPr>
        <w:t>承诺书，项目牵头申报单位及所有参与单位要落实《关于进一步加强科研诚信建设的若干意见》《关于进一步弘扬科学家精神加强作风和学风建设的意见》要求，加强对申报材料审核把关，杜绝夸大不实，严禁弄虚作假。</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——推荐单位加强对所推荐的项目申报材料审核把关，按时将推荐项目通过国家科技管理信息系统统一报送。</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——中国科学技术交流中心在受理项目申报后，组织形式审查，并开展首轮评审工作。首轮评审不需要项目负责人进行答辩。根据专家评审结果，结合磋商协调情况，遴选出3～</w:t>
      </w:r>
      <w:proofErr w:type="gramStart"/>
      <w:r w:rsidRPr="00CE4E95">
        <w:rPr>
          <w:rFonts w:hint="eastAsia"/>
          <w:spacing w:val="-8"/>
          <w:w w:val="99"/>
        </w:rPr>
        <w:t>4倍于拟立项</w:t>
      </w:r>
      <w:proofErr w:type="gramEnd"/>
      <w:r w:rsidRPr="00CE4E95">
        <w:rPr>
          <w:rFonts w:hint="eastAsia"/>
          <w:spacing w:val="-8"/>
          <w:w w:val="99"/>
        </w:rPr>
        <w:t>数量的申报项目，进入下一轮答辩评审。对于未进入答辩评审的申报项目，及时将评审结果反馈项目申报单位和负责人。</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——中国科学技术交流中心组织进入答辩评审的项目进行答辩评审。申报项目的负责人通过网络视频进行报告答辩。根据专家评议结果，结合磋商协调情况，择优立项。</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二、组织申报的推荐单位</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1. 国务院有关部门科技主管司局；</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2. 各省、自治区、直辖市、计划单列市及新疆生产建设兵团科技主管部门；</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3. 原工业部门转制成立的行业协会；</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4. 纳入科技</w:t>
      </w:r>
      <w:proofErr w:type="gramStart"/>
      <w:r w:rsidRPr="00CE4E95">
        <w:rPr>
          <w:rFonts w:hint="eastAsia"/>
          <w:spacing w:val="-8"/>
          <w:w w:val="99"/>
        </w:rPr>
        <w:t>部试点</w:t>
      </w:r>
      <w:proofErr w:type="gramEnd"/>
      <w:r w:rsidRPr="00CE4E95">
        <w:rPr>
          <w:rFonts w:hint="eastAsia"/>
          <w:spacing w:val="-8"/>
          <w:w w:val="99"/>
        </w:rPr>
        <w:t>范围并且评估结果为A类的产业技术创新战</w:t>
      </w:r>
      <w:r w:rsidRPr="00CE4E95">
        <w:rPr>
          <w:rFonts w:hint="eastAsia"/>
          <w:spacing w:val="-8"/>
          <w:w w:val="99"/>
        </w:rPr>
        <w:lastRenderedPageBreak/>
        <w:t>略联盟，以及纳入科技部、财政部开展的科技服务业创新发展行业试点联盟。</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三、申报资格要求</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1. 项目牵头申报单位和参与单位应为中国大陆境内注册的科研院所、高等学校和企业等，具有独立法人资格，注册时间为2023年6月30日前，有较强的科技研发能力和条件，具有良好国际合作基础，运行管理规范。国家机关不得牵头或参与申报。</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项目牵头申报单位、项目参与单位以及项目团队成员诚信状况良好，无在惩戒执行期内的科研严重失信行为记录和相关社会领域信用“黑名单”记录。</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申报单位同一个项目只能通过单个推荐单位申报，不得多头申报和重复申报。</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2. 项目（课题）负责人须具有高级职称或博士学位，1964年1月1日以后出生，每年用于项目的工作时间不少于6个月。</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3. 项目（课题）负责人原则上应为该项目（课题）主体研究思路的提出者和实际主持研究的科技人员。中央和地方各级国家机关的公务人员（包括行使科技计划管理职能的其他人员）不得申报项目（</w:t>
      </w:r>
      <w:r w:rsidRPr="00CE4E95">
        <w:rPr>
          <w:rFonts w:hint="eastAsia"/>
          <w:spacing w:val="-8"/>
          <w:w w:val="99"/>
        </w:rPr>
        <w:lastRenderedPageBreak/>
        <w:t>课题）。</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4. 项目（课题）负责人限申报1个项目（课题）；国家重点研发计划、科技创新2030</w:t>
      </w:r>
      <w:proofErr w:type="gramStart"/>
      <w:r w:rsidRPr="00CE4E95">
        <w:rPr>
          <w:rFonts w:hint="eastAsia"/>
          <w:spacing w:val="-8"/>
          <w:w w:val="99"/>
        </w:rPr>
        <w:t>—重大</w:t>
      </w:r>
      <w:proofErr w:type="gramEnd"/>
      <w:r w:rsidRPr="00CE4E95">
        <w:rPr>
          <w:rFonts w:hint="eastAsia"/>
          <w:spacing w:val="-8"/>
          <w:w w:val="99"/>
        </w:rPr>
        <w:t>项目的在</w:t>
      </w:r>
      <w:proofErr w:type="gramStart"/>
      <w:r w:rsidRPr="00CE4E95">
        <w:rPr>
          <w:rFonts w:hint="eastAsia"/>
          <w:spacing w:val="-8"/>
          <w:w w:val="99"/>
        </w:rPr>
        <w:t>研</w:t>
      </w:r>
      <w:proofErr w:type="gramEnd"/>
      <w:r w:rsidRPr="00CE4E95">
        <w:rPr>
          <w:rFonts w:hint="eastAsia"/>
          <w:spacing w:val="-8"/>
          <w:w w:val="99"/>
        </w:rPr>
        <w:t>项目负责人不得牵头或参与申报项目（课题），课题负责人可参与申报项目（课题）。</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项目（课题）负责人、项目骨干的申报项目（课题）和国家重点研发计划、科技创新2030</w:t>
      </w:r>
      <w:proofErr w:type="gramStart"/>
      <w:r w:rsidRPr="00CE4E95">
        <w:rPr>
          <w:rFonts w:hint="eastAsia"/>
          <w:spacing w:val="-8"/>
          <w:w w:val="99"/>
        </w:rPr>
        <w:t>—重大</w:t>
      </w:r>
      <w:proofErr w:type="gramEnd"/>
      <w:r w:rsidRPr="00CE4E95">
        <w:rPr>
          <w:rFonts w:hint="eastAsia"/>
          <w:spacing w:val="-8"/>
          <w:w w:val="99"/>
        </w:rPr>
        <w:t>项目在</w:t>
      </w:r>
      <w:proofErr w:type="gramStart"/>
      <w:r w:rsidRPr="00CE4E95">
        <w:rPr>
          <w:rFonts w:hint="eastAsia"/>
          <w:spacing w:val="-8"/>
          <w:w w:val="99"/>
        </w:rPr>
        <w:t>研</w:t>
      </w:r>
      <w:proofErr w:type="gramEnd"/>
      <w:r w:rsidRPr="00CE4E95">
        <w:rPr>
          <w:rFonts w:hint="eastAsia"/>
          <w:spacing w:val="-8"/>
          <w:w w:val="99"/>
        </w:rPr>
        <w:t>项目（课题）总数不得超过2个；国家重点研发计划、科技创新2030</w:t>
      </w:r>
      <w:proofErr w:type="gramStart"/>
      <w:r w:rsidRPr="00CE4E95">
        <w:rPr>
          <w:rFonts w:hint="eastAsia"/>
          <w:spacing w:val="-8"/>
          <w:w w:val="99"/>
        </w:rPr>
        <w:t>—重大</w:t>
      </w:r>
      <w:proofErr w:type="gramEnd"/>
      <w:r w:rsidRPr="00CE4E95">
        <w:rPr>
          <w:rFonts w:hint="eastAsia"/>
          <w:spacing w:val="-8"/>
          <w:w w:val="99"/>
        </w:rPr>
        <w:t>项目的在</w:t>
      </w:r>
      <w:proofErr w:type="gramStart"/>
      <w:r w:rsidRPr="00CE4E95">
        <w:rPr>
          <w:rFonts w:hint="eastAsia"/>
          <w:spacing w:val="-8"/>
          <w:w w:val="99"/>
        </w:rPr>
        <w:t>研</w:t>
      </w:r>
      <w:proofErr w:type="gramEnd"/>
      <w:r w:rsidRPr="00CE4E95">
        <w:rPr>
          <w:rFonts w:hint="eastAsia"/>
          <w:spacing w:val="-8"/>
          <w:w w:val="99"/>
        </w:rPr>
        <w:t>项目（课题）负责人和项目骨干不得因申报新项目而退出在</w:t>
      </w:r>
      <w:proofErr w:type="gramStart"/>
      <w:r w:rsidRPr="00CE4E95">
        <w:rPr>
          <w:rFonts w:hint="eastAsia"/>
          <w:spacing w:val="-8"/>
          <w:w w:val="99"/>
        </w:rPr>
        <w:t>研</w:t>
      </w:r>
      <w:proofErr w:type="gramEnd"/>
      <w:r w:rsidRPr="00CE4E95">
        <w:rPr>
          <w:rFonts w:hint="eastAsia"/>
          <w:spacing w:val="-8"/>
          <w:w w:val="99"/>
        </w:rPr>
        <w:t>项目。退出项目研发团队后，在原项目执行期内原则上不得牵头或参与申报新的国家重点研发计划项目。</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对于中央财政专项资金预算不超过400万元的“政府间国际科技创新合作”重点专项项目，与国家重点研发计划其他重点专项项目（课题）互不限项，但其他重点专项项目的在</w:t>
      </w:r>
      <w:proofErr w:type="gramStart"/>
      <w:r w:rsidRPr="00CE4E95">
        <w:rPr>
          <w:rFonts w:hint="eastAsia"/>
          <w:spacing w:val="-8"/>
          <w:w w:val="99"/>
        </w:rPr>
        <w:t>研</w:t>
      </w:r>
      <w:proofErr w:type="gramEnd"/>
      <w:r w:rsidRPr="00CE4E95">
        <w:rPr>
          <w:rFonts w:hint="eastAsia"/>
          <w:spacing w:val="-8"/>
          <w:w w:val="99"/>
        </w:rPr>
        <w:t>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但其他重点专项项目以及“战略性科技创新合作”重点专项非港澳台项目的在</w:t>
      </w:r>
      <w:proofErr w:type="gramStart"/>
      <w:r w:rsidRPr="00CE4E95">
        <w:rPr>
          <w:rFonts w:hint="eastAsia"/>
          <w:spacing w:val="-8"/>
          <w:w w:val="99"/>
        </w:rPr>
        <w:t>研</w:t>
      </w:r>
      <w:proofErr w:type="gramEnd"/>
      <w:r w:rsidRPr="00CE4E95">
        <w:rPr>
          <w:rFonts w:hint="eastAsia"/>
          <w:spacing w:val="-8"/>
          <w:w w:val="99"/>
        </w:rPr>
        <w:t>项目负责人不得参与申报此类不限项项目。项目（课题）负责人的申报和在</w:t>
      </w:r>
      <w:proofErr w:type="gramStart"/>
      <w:r w:rsidRPr="00CE4E95">
        <w:rPr>
          <w:rFonts w:hint="eastAsia"/>
          <w:spacing w:val="-8"/>
          <w:w w:val="99"/>
        </w:rPr>
        <w:t>研</w:t>
      </w:r>
      <w:proofErr w:type="gramEnd"/>
      <w:r w:rsidRPr="00CE4E95">
        <w:rPr>
          <w:rFonts w:hint="eastAsia"/>
          <w:spacing w:val="-8"/>
          <w:w w:val="99"/>
        </w:rPr>
        <w:t>上述两类不限</w:t>
      </w:r>
      <w:proofErr w:type="gramStart"/>
      <w:r w:rsidRPr="00CE4E95">
        <w:rPr>
          <w:rFonts w:hint="eastAsia"/>
          <w:spacing w:val="-8"/>
          <w:w w:val="99"/>
        </w:rPr>
        <w:t>项项目</w:t>
      </w:r>
      <w:proofErr w:type="gramEnd"/>
      <w:r w:rsidRPr="00CE4E95">
        <w:rPr>
          <w:rFonts w:hint="eastAsia"/>
          <w:spacing w:val="-8"/>
          <w:w w:val="99"/>
        </w:rPr>
        <w:t>的总数限为1项。项目骨干的申报和在</w:t>
      </w:r>
      <w:proofErr w:type="gramStart"/>
      <w:r w:rsidRPr="00CE4E95">
        <w:rPr>
          <w:rFonts w:hint="eastAsia"/>
          <w:spacing w:val="-8"/>
          <w:w w:val="99"/>
        </w:rPr>
        <w:t>研</w:t>
      </w:r>
      <w:proofErr w:type="gramEnd"/>
      <w:r w:rsidRPr="00CE4E95">
        <w:rPr>
          <w:rFonts w:hint="eastAsia"/>
          <w:spacing w:val="-8"/>
          <w:w w:val="99"/>
        </w:rPr>
        <w:t>上述两类不限</w:t>
      </w:r>
      <w:proofErr w:type="gramStart"/>
      <w:r w:rsidRPr="00CE4E95">
        <w:rPr>
          <w:rFonts w:hint="eastAsia"/>
          <w:spacing w:val="-8"/>
          <w:w w:val="99"/>
        </w:rPr>
        <w:t>项项目</w:t>
      </w:r>
      <w:proofErr w:type="gramEnd"/>
      <w:r w:rsidRPr="00CE4E95">
        <w:rPr>
          <w:rFonts w:hint="eastAsia"/>
          <w:spacing w:val="-8"/>
          <w:w w:val="99"/>
        </w:rPr>
        <w:t>的总数限为1项。</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同时，科研人员作为项目（课题）负责人只能主持1项“政府间</w:t>
      </w:r>
      <w:r w:rsidRPr="00CE4E95">
        <w:rPr>
          <w:rFonts w:hint="eastAsia"/>
          <w:spacing w:val="-8"/>
          <w:w w:val="99"/>
        </w:rPr>
        <w:lastRenderedPageBreak/>
        <w:t>国际科技创新合作”重点专项项目（含上述不限项项目）。项目（课题）负责人、项目骨干的申报和在</w:t>
      </w:r>
      <w:proofErr w:type="gramStart"/>
      <w:r w:rsidRPr="00CE4E95">
        <w:rPr>
          <w:rFonts w:hint="eastAsia"/>
          <w:spacing w:val="-8"/>
          <w:w w:val="99"/>
        </w:rPr>
        <w:t>研</w:t>
      </w:r>
      <w:proofErr w:type="gramEnd"/>
      <w:r w:rsidRPr="00CE4E95">
        <w:rPr>
          <w:rFonts w:hint="eastAsia"/>
          <w:spacing w:val="-8"/>
          <w:w w:val="99"/>
        </w:rPr>
        <w:t>“政府间国际科技创新合作”重点专项项目总数不超过2个（含上述不限项项目）。项目（课题）负责人只能主持1项“战略性科技创新合作”重点专项港澳台项目（含上述不限项项目）。项目（课题）负责人、项目骨干的申报和在</w:t>
      </w:r>
      <w:proofErr w:type="gramStart"/>
      <w:r w:rsidRPr="00CE4E95">
        <w:rPr>
          <w:rFonts w:hint="eastAsia"/>
          <w:spacing w:val="-8"/>
          <w:w w:val="99"/>
        </w:rPr>
        <w:t>研</w:t>
      </w:r>
      <w:proofErr w:type="gramEnd"/>
      <w:r w:rsidRPr="00CE4E95">
        <w:rPr>
          <w:rFonts w:hint="eastAsia"/>
          <w:spacing w:val="-8"/>
          <w:w w:val="99"/>
        </w:rPr>
        <w:t>“战略性科技创新合作”重点专项项目总数不超过2个（含上述不限项项目）。</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计划任务书执行期（包括延期后的执行期）到2024年12月31日之前的在</w:t>
      </w:r>
      <w:proofErr w:type="gramStart"/>
      <w:r w:rsidRPr="00CE4E95">
        <w:rPr>
          <w:rFonts w:hint="eastAsia"/>
          <w:spacing w:val="-8"/>
          <w:w w:val="99"/>
        </w:rPr>
        <w:t>研</w:t>
      </w:r>
      <w:proofErr w:type="gramEnd"/>
      <w:r w:rsidRPr="00CE4E95">
        <w:rPr>
          <w:rFonts w:hint="eastAsia"/>
          <w:spacing w:val="-8"/>
          <w:w w:val="99"/>
        </w:rPr>
        <w:t>项目（</w:t>
      </w:r>
      <w:proofErr w:type="gramStart"/>
      <w:r w:rsidRPr="00CE4E95">
        <w:rPr>
          <w:rFonts w:hint="eastAsia"/>
          <w:spacing w:val="-8"/>
          <w:w w:val="99"/>
        </w:rPr>
        <w:t>含任务</w:t>
      </w:r>
      <w:proofErr w:type="gramEnd"/>
      <w:r w:rsidRPr="00CE4E95">
        <w:rPr>
          <w:rFonts w:hint="eastAsia"/>
          <w:spacing w:val="-8"/>
          <w:w w:val="99"/>
        </w:rPr>
        <w:t>或课题）不在限项范围内。</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5. 参与重点专项实施方案或本年度项目指南编制的专家，原则上不能申报该重点专项项目（课题）。</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7. 申报项目受理后，原则上不能更改申报单位和负责人。</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8. “政府间国际科技创新合作”重点专项项目牵头申报单位必须与国外合作单位就本次项目申报签订合作协议。</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项目合作内容和方式应符合我国及各合作机构所在国家（地区、国际组织）有关法律法规和科研伦理相关规定。</w:t>
      </w:r>
      <w:proofErr w:type="gramStart"/>
      <w:r w:rsidRPr="00CE4E95">
        <w:rPr>
          <w:rFonts w:hint="eastAsia"/>
          <w:spacing w:val="-8"/>
          <w:w w:val="99"/>
        </w:rPr>
        <w:t>凡开展须</w:t>
      </w:r>
      <w:proofErr w:type="gramEnd"/>
      <w:r w:rsidRPr="00CE4E95">
        <w:rPr>
          <w:rFonts w:hint="eastAsia"/>
          <w:spacing w:val="-8"/>
          <w:w w:val="99"/>
        </w:rPr>
        <w:t>事先审查报批的合作活动，例如涉及人类遗传资源或种质资源等，申报单位必须事先依法依规履行国内有关审查报批手续。所有必需的手续完备后</w:t>
      </w:r>
      <w:r w:rsidRPr="00CE4E95">
        <w:rPr>
          <w:rFonts w:hint="eastAsia"/>
          <w:spacing w:val="-8"/>
          <w:w w:val="99"/>
        </w:rPr>
        <w:lastRenderedPageBreak/>
        <w:t>，项目才可正式立项。</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9. 中方单位务必与外方合作机构和人员明确以下几项要求：外方项目牵头人不得就同一研究方向和技术路线与国内不同单位合作多头参与申报，其作为外方项目牵头人申报项目和参与在</w:t>
      </w:r>
      <w:proofErr w:type="gramStart"/>
      <w:r w:rsidRPr="00CE4E95">
        <w:rPr>
          <w:rFonts w:hint="eastAsia"/>
          <w:spacing w:val="-8"/>
          <w:w w:val="99"/>
        </w:rPr>
        <w:t>研</w:t>
      </w:r>
      <w:proofErr w:type="gramEnd"/>
      <w:r w:rsidRPr="00CE4E95">
        <w:rPr>
          <w:rFonts w:hint="eastAsia"/>
          <w:spacing w:val="-8"/>
          <w:w w:val="99"/>
        </w:rPr>
        <w:t>项目总数不得超过2个。已作为受聘于内地的外籍科学家参与国家重点研发计划、科技创新2030</w:t>
      </w:r>
      <w:proofErr w:type="gramStart"/>
      <w:r w:rsidRPr="00CE4E95">
        <w:rPr>
          <w:rFonts w:hint="eastAsia"/>
          <w:spacing w:val="-8"/>
          <w:w w:val="99"/>
        </w:rPr>
        <w:t>—重大</w:t>
      </w:r>
      <w:proofErr w:type="gramEnd"/>
      <w:r w:rsidRPr="00CE4E95">
        <w:rPr>
          <w:rFonts w:hint="eastAsia"/>
          <w:spacing w:val="-8"/>
          <w:w w:val="99"/>
        </w:rPr>
        <w:t>项目在</w:t>
      </w:r>
      <w:proofErr w:type="gramStart"/>
      <w:r w:rsidRPr="00CE4E95">
        <w:rPr>
          <w:rFonts w:hint="eastAsia"/>
          <w:spacing w:val="-8"/>
          <w:w w:val="99"/>
        </w:rPr>
        <w:t>研</w:t>
      </w:r>
      <w:proofErr w:type="gramEnd"/>
      <w:r w:rsidRPr="00CE4E95">
        <w:rPr>
          <w:rFonts w:hint="eastAsia"/>
          <w:spacing w:val="-8"/>
          <w:w w:val="99"/>
        </w:rPr>
        <w:t>项目（课题）的，不得再作为外方人员参与申报。</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10. 项目的具体申报要求，详见项目申报指南。</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各申报单位在正式提交项目申报书前可利用国家科技管理信息系统查询相关科研人员承担国家重点研发计划、科技创新2030</w:t>
      </w:r>
      <w:proofErr w:type="gramStart"/>
      <w:r w:rsidRPr="00CE4E95">
        <w:rPr>
          <w:rFonts w:hint="eastAsia"/>
          <w:spacing w:val="-8"/>
          <w:w w:val="99"/>
        </w:rPr>
        <w:t>—重大</w:t>
      </w:r>
      <w:proofErr w:type="gramEnd"/>
      <w:r w:rsidRPr="00CE4E95">
        <w:rPr>
          <w:rFonts w:hint="eastAsia"/>
          <w:spacing w:val="-8"/>
          <w:w w:val="99"/>
        </w:rPr>
        <w:t>项目在</w:t>
      </w:r>
      <w:proofErr w:type="gramStart"/>
      <w:r w:rsidRPr="00CE4E95">
        <w:rPr>
          <w:rFonts w:hint="eastAsia"/>
          <w:spacing w:val="-8"/>
          <w:w w:val="99"/>
        </w:rPr>
        <w:t>研</w:t>
      </w:r>
      <w:proofErr w:type="gramEnd"/>
      <w:r w:rsidRPr="00CE4E95">
        <w:rPr>
          <w:rFonts w:hint="eastAsia"/>
          <w:spacing w:val="-8"/>
          <w:w w:val="99"/>
        </w:rPr>
        <w:t>项目（</w:t>
      </w:r>
      <w:proofErr w:type="gramStart"/>
      <w:r w:rsidRPr="00CE4E95">
        <w:rPr>
          <w:rFonts w:hint="eastAsia"/>
          <w:spacing w:val="-8"/>
          <w:w w:val="99"/>
        </w:rPr>
        <w:t>含任务</w:t>
      </w:r>
      <w:proofErr w:type="gramEnd"/>
      <w:r w:rsidRPr="00CE4E95">
        <w:rPr>
          <w:rFonts w:hint="eastAsia"/>
          <w:spacing w:val="-8"/>
          <w:w w:val="99"/>
        </w:rPr>
        <w:t>或课题）情况，避免重复申报。</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四、具体申报方式</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1. 网上填报。请各申报单位按要求通过国家科技管理信息系统进行网上填报。中国科学技术交流中心将以网上填报的申报书作为后续形式审查、项目评审的依据。申报材料中所需的附件材料，全部以电子扫描件上传。</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项目申报单位网上填报申报书（港澳台项目除外）的受理时间为：2024年4月17日8:00至2024年6月5日16:00。</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lastRenderedPageBreak/>
        <w:t>港澳台项目申报单位网上填报申报书的受理时间为：2024年5月13日8:00至2024年6月28日16:00。</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2. 组织推荐。请各推荐单位于2024年6月12日16:00前通过国家科技管理信息系统逐项确认推荐项目（港澳台项目除外），并将推荐函加盖推荐单位公章以电子扫描</w:t>
      </w:r>
      <w:proofErr w:type="gramStart"/>
      <w:r w:rsidRPr="00CE4E95">
        <w:rPr>
          <w:rFonts w:hint="eastAsia"/>
          <w:spacing w:val="-8"/>
          <w:w w:val="99"/>
        </w:rPr>
        <w:t>件形式</w:t>
      </w:r>
      <w:proofErr w:type="gramEnd"/>
      <w:r w:rsidRPr="00CE4E95">
        <w:rPr>
          <w:rFonts w:hint="eastAsia"/>
          <w:spacing w:val="-8"/>
          <w:w w:val="99"/>
        </w:rPr>
        <w:t>上传。港澳台项目请于2024年7月5日前按上述要求进行确认推荐。</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3. 技术咨询电话及邮箱：</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010-58882999（中继线），program@istic.ac.cn。</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4. 各重点专项业务咨询电话及邮箱：</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“政府间国际科技创新合作”重点专项：</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010-68598010，zfj@cstec.org.cn。</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“战略性科技创新合作”重点专项：</w:t>
      </w:r>
    </w:p>
    <w:p w:rsidR="00CE4E95" w:rsidRPr="00CE4E95" w:rsidRDefault="00CE4E95" w:rsidP="00CE4E95">
      <w:pPr>
        <w:pStyle w:val="a5"/>
        <w:kinsoku w:val="0"/>
        <w:overflowPunct w:val="0"/>
        <w:spacing w:line="355" w:lineRule="auto"/>
        <w:ind w:right="274" w:firstLine="624"/>
        <w:jc w:val="both"/>
        <w:rPr>
          <w:rFonts w:hint="eastAsia"/>
          <w:spacing w:val="-8"/>
          <w:w w:val="99"/>
        </w:rPr>
      </w:pPr>
      <w:r w:rsidRPr="00CE4E95">
        <w:rPr>
          <w:rFonts w:hint="eastAsia"/>
          <w:spacing w:val="-8"/>
          <w:w w:val="99"/>
        </w:rPr>
        <w:t>010-68598075，sisticp@cstec.org.cn。</w:t>
      </w:r>
    </w:p>
    <w:p w:rsidR="00CE4E95" w:rsidRPr="00CE4E95" w:rsidRDefault="00CE4E95" w:rsidP="00CE4E95">
      <w:pPr>
        <w:pStyle w:val="a5"/>
        <w:kinsoku w:val="0"/>
        <w:overflowPunct w:val="0"/>
        <w:spacing w:line="355" w:lineRule="auto"/>
        <w:ind w:right="274" w:firstLine="624"/>
        <w:jc w:val="right"/>
        <w:rPr>
          <w:spacing w:val="-8"/>
          <w:w w:val="99"/>
        </w:rPr>
      </w:pPr>
      <w:r w:rsidRPr="00CE4E95">
        <w:rPr>
          <w:rFonts w:hint="eastAsia"/>
          <w:spacing w:val="-8"/>
          <w:w w:val="99"/>
        </w:rPr>
        <w:t>科 技 部</w:t>
      </w:r>
    </w:p>
    <w:p w:rsidR="00CE4E95" w:rsidRPr="00CE4E95" w:rsidRDefault="00CE4E95" w:rsidP="00CE4E95">
      <w:pPr>
        <w:pStyle w:val="a5"/>
        <w:kinsoku w:val="0"/>
        <w:overflowPunct w:val="0"/>
        <w:spacing w:line="355" w:lineRule="auto"/>
        <w:ind w:right="274" w:firstLine="624"/>
        <w:jc w:val="right"/>
        <w:rPr>
          <w:rFonts w:hint="eastAsia"/>
          <w:spacing w:val="-8"/>
          <w:w w:val="99"/>
        </w:rPr>
      </w:pPr>
      <w:r w:rsidRPr="00CE4E95">
        <w:rPr>
          <w:rFonts w:hint="eastAsia"/>
          <w:spacing w:val="-8"/>
          <w:w w:val="99"/>
        </w:rPr>
        <w:t>2024年4月7日</w:t>
      </w:r>
    </w:p>
    <w:p w:rsidR="00CE4E95" w:rsidRDefault="00CE4E95">
      <w:pPr>
        <w:widowControl/>
        <w:jc w:val="left"/>
      </w:pPr>
      <w:r>
        <w:br w:type="page"/>
      </w:r>
    </w:p>
    <w:p w:rsidR="00CE4E95" w:rsidRPr="00CE4E95" w:rsidRDefault="00CE4E95" w:rsidP="00CE4E95">
      <w:pPr>
        <w:pStyle w:val="a5"/>
        <w:kinsoku w:val="0"/>
        <w:overflowPunct w:val="0"/>
        <w:spacing w:line="355" w:lineRule="auto"/>
        <w:ind w:left="0" w:right="274"/>
        <w:jc w:val="center"/>
        <w:rPr>
          <w:rFonts w:ascii="方正大标宋简体" w:eastAsia="方正大标宋简体" w:hint="eastAsia"/>
          <w:b/>
          <w:spacing w:val="-8"/>
          <w:w w:val="99"/>
        </w:rPr>
      </w:pPr>
      <w:r w:rsidRPr="00CE4E95">
        <w:rPr>
          <w:rFonts w:ascii="方正大标宋简体" w:eastAsia="方正大标宋简体" w:hint="eastAsia"/>
          <w:b/>
          <w:spacing w:val="-8"/>
          <w:w w:val="99"/>
        </w:rPr>
        <w:lastRenderedPageBreak/>
        <w:t>“政府间国际科技创新合作”重点专项2024年度第二批项目申报指南</w:t>
      </w:r>
    </w:p>
    <w:p w:rsidR="00CE4E95" w:rsidRDefault="00CE4E95" w:rsidP="00CE4E95">
      <w:pPr>
        <w:pStyle w:val="a5"/>
        <w:kinsoku w:val="0"/>
        <w:overflowPunct w:val="0"/>
        <w:spacing w:line="355" w:lineRule="auto"/>
        <w:ind w:right="274" w:firstLine="624"/>
        <w:jc w:val="both"/>
        <w:rPr>
          <w:spacing w:val="-6"/>
          <w:w w:val="99"/>
        </w:rPr>
      </w:pPr>
      <w:r>
        <w:rPr>
          <w:rFonts w:hint="eastAsia"/>
          <w:spacing w:val="-8"/>
          <w:w w:val="99"/>
        </w:rPr>
        <w:t>当今世界正处于百年未有之大变局，全球范围内新一轮科技革命和产业变革加速演进，世界各国既要共享科技全球化深入发展的机遇，也要共同携手应对全球变化、粮食安全、能源和资源短缺、人口健康、环境污染等一系列全球性问题的挑战。中国政府秉持互利共赢的理念，通过支持政府间科技合作项目、开展共同资助联合研发、推动科技人员交流和合作示范、鼓励参与国际</w:t>
      </w:r>
      <w:r>
        <w:rPr>
          <w:rFonts w:hint="eastAsia"/>
          <w:spacing w:val="-18"/>
          <w:w w:val="99"/>
        </w:rPr>
        <w:t>大科学工程</w:t>
      </w:r>
      <w:r>
        <w:rPr>
          <w:rFonts w:hint="eastAsia"/>
          <w:spacing w:val="-7"/>
          <w:w w:val="99"/>
        </w:rPr>
        <w:t>（</w:t>
      </w:r>
      <w:r>
        <w:rPr>
          <w:rFonts w:hint="eastAsia"/>
          <w:spacing w:val="-6"/>
          <w:w w:val="99"/>
        </w:rPr>
        <w:t>计划</w:t>
      </w:r>
      <w:r>
        <w:rPr>
          <w:rFonts w:hint="eastAsia"/>
          <w:spacing w:val="-163"/>
          <w:w w:val="99"/>
        </w:rPr>
        <w:t>）</w:t>
      </w:r>
      <w:r>
        <w:rPr>
          <w:rFonts w:hint="eastAsia"/>
          <w:spacing w:val="-17"/>
          <w:w w:val="99"/>
        </w:rPr>
        <w:t>、鼓励大型科研基础设施开放共享等方式，与</w:t>
      </w:r>
      <w:r>
        <w:rPr>
          <w:rFonts w:hint="eastAsia"/>
          <w:spacing w:val="-8"/>
          <w:w w:val="99"/>
        </w:rPr>
        <w:t>有关国家、地区、国际组织和多边机制开展科技创新合作，共同解决全球性问题，推动经济社会发展，为打造人类命运共同体</w:t>
      </w:r>
      <w:proofErr w:type="gramStart"/>
      <w:r>
        <w:rPr>
          <w:rFonts w:hint="eastAsia"/>
          <w:spacing w:val="-8"/>
          <w:w w:val="99"/>
        </w:rPr>
        <w:t>作</w:t>
      </w:r>
      <w:r>
        <w:rPr>
          <w:rFonts w:hint="eastAsia"/>
          <w:spacing w:val="-6"/>
          <w:w w:val="99"/>
        </w:rPr>
        <w:t>出</w:t>
      </w:r>
      <w:proofErr w:type="gramEnd"/>
      <w:r>
        <w:rPr>
          <w:rFonts w:hint="eastAsia"/>
          <w:spacing w:val="-6"/>
          <w:w w:val="99"/>
        </w:rPr>
        <w:t>应有的贡献。</w:t>
      </w:r>
    </w:p>
    <w:p w:rsidR="00CE4E95" w:rsidRDefault="00CE4E95" w:rsidP="00CE4E95">
      <w:pPr>
        <w:pStyle w:val="a5"/>
        <w:kinsoku w:val="0"/>
        <w:overflowPunct w:val="0"/>
        <w:spacing w:before="16" w:line="355" w:lineRule="auto"/>
        <w:ind w:right="268" w:firstLine="612"/>
        <w:jc w:val="both"/>
        <w:rPr>
          <w:spacing w:val="-6"/>
        </w:rPr>
      </w:pPr>
      <w:r>
        <w:rPr>
          <w:rFonts w:hint="eastAsia"/>
          <w:spacing w:val="-4"/>
          <w:w w:val="95"/>
        </w:rPr>
        <w:t>按照中外双（多）</w:t>
      </w:r>
      <w:proofErr w:type="gramStart"/>
      <w:r>
        <w:rPr>
          <w:rFonts w:hint="eastAsia"/>
          <w:spacing w:val="-4"/>
          <w:w w:val="95"/>
        </w:rPr>
        <w:t>边政府</w:t>
      </w:r>
      <w:proofErr w:type="gramEnd"/>
      <w:r>
        <w:rPr>
          <w:rFonts w:hint="eastAsia"/>
          <w:spacing w:val="-4"/>
          <w:w w:val="95"/>
        </w:rPr>
        <w:t>间科技合作协定（协议）要求、落实</w:t>
      </w:r>
      <w:r>
        <w:rPr>
          <w:rFonts w:hint="eastAsia"/>
          <w:spacing w:val="-2"/>
          <w:w w:val="95"/>
        </w:rPr>
        <w:t>国家元首外交承诺等任务</w:t>
      </w:r>
      <w:r>
        <w:rPr>
          <w:rFonts w:hint="eastAsia"/>
          <w:spacing w:val="-52"/>
          <w:w w:val="95"/>
        </w:rPr>
        <w:t>部署，</w:t>
      </w:r>
      <w:r>
        <w:rPr>
          <w:rFonts w:hint="eastAsia"/>
          <w:spacing w:val="-2"/>
          <w:w w:val="95"/>
        </w:rPr>
        <w:t>科技部会同有关部门遵循国家重点研发计划项目形成机制</w:t>
      </w:r>
      <w:r>
        <w:rPr>
          <w:rFonts w:hint="eastAsia"/>
          <w:spacing w:val="-82"/>
          <w:w w:val="95"/>
        </w:rPr>
        <w:t>，</w:t>
      </w:r>
      <w:r>
        <w:rPr>
          <w:rFonts w:hint="eastAsia"/>
          <w:spacing w:val="-2"/>
          <w:w w:val="95"/>
        </w:rPr>
        <w:t>编制形成了国家重点研发计</w:t>
      </w:r>
      <w:r>
        <w:rPr>
          <w:rFonts w:hint="eastAsia"/>
          <w:spacing w:val="-41"/>
          <w:w w:val="95"/>
        </w:rPr>
        <w:t>划“</w:t>
      </w:r>
      <w:r>
        <w:rPr>
          <w:rFonts w:hint="eastAsia"/>
          <w:spacing w:val="-2"/>
          <w:w w:val="95"/>
        </w:rPr>
        <w:t>政府间国</w:t>
      </w:r>
      <w:r>
        <w:rPr>
          <w:rFonts w:hint="eastAsia"/>
          <w:spacing w:val="-6"/>
        </w:rPr>
        <w:t>际科技创新合作”重</w:t>
      </w:r>
      <w:r>
        <w:rPr>
          <w:rFonts w:hint="eastAsia"/>
          <w:spacing w:val="-29"/>
        </w:rPr>
        <w:t>点专项</w:t>
      </w:r>
      <w:r>
        <w:rPr>
          <w:spacing w:val="-29"/>
        </w:rPr>
        <w:t xml:space="preserve"> </w:t>
      </w:r>
      <w:r>
        <w:rPr>
          <w:rFonts w:ascii="Times New Roman" w:cs="Times New Roman"/>
          <w:spacing w:val="-6"/>
        </w:rPr>
        <w:t>2024</w:t>
      </w:r>
      <w:r>
        <w:rPr>
          <w:rFonts w:ascii="Times New Roman" w:cs="Times New Roman"/>
          <w:spacing w:val="-14"/>
        </w:rPr>
        <w:t xml:space="preserve"> </w:t>
      </w:r>
      <w:r>
        <w:rPr>
          <w:rFonts w:hint="eastAsia"/>
          <w:spacing w:val="-6"/>
        </w:rPr>
        <w:t>年度第二批项目申报指南。</w:t>
      </w:r>
    </w:p>
    <w:p w:rsidR="00CE4E95" w:rsidRDefault="00CE4E95" w:rsidP="00CE4E95">
      <w:pPr>
        <w:pStyle w:val="a5"/>
        <w:kinsoku w:val="0"/>
        <w:overflowPunct w:val="0"/>
        <w:spacing w:line="514" w:lineRule="exact"/>
        <w:ind w:left="730"/>
        <w:rPr>
          <w:rFonts w:ascii="Arial Unicode MS" w:eastAsia="Arial Unicode MS" w:cs="Arial Unicode MS"/>
          <w:spacing w:val="-10"/>
          <w:w w:val="95"/>
        </w:rPr>
      </w:pPr>
      <w:r>
        <w:rPr>
          <w:rFonts w:ascii="Arial Unicode MS" w:eastAsia="Arial Unicode MS" w:cs="Arial Unicode MS" w:hint="eastAsia"/>
          <w:w w:val="95"/>
        </w:rPr>
        <w:t>一、总体目</w:t>
      </w:r>
      <w:r>
        <w:rPr>
          <w:rFonts w:ascii="Arial Unicode MS" w:eastAsia="Arial Unicode MS" w:cs="Arial Unicode MS" w:hint="eastAsia"/>
          <w:spacing w:val="-10"/>
          <w:w w:val="95"/>
        </w:rPr>
        <w:t>标</w:t>
      </w:r>
    </w:p>
    <w:p w:rsidR="00CE4E95" w:rsidRDefault="00CE4E95" w:rsidP="00CE4E95">
      <w:pPr>
        <w:pStyle w:val="a5"/>
        <w:kinsoku w:val="0"/>
        <w:overflowPunct w:val="0"/>
        <w:spacing w:before="171"/>
        <w:ind w:left="730"/>
        <w:rPr>
          <w:spacing w:val="-2"/>
          <w:w w:val="95"/>
        </w:rPr>
      </w:pPr>
      <w:r>
        <w:rPr>
          <w:rFonts w:ascii="Times New Roman" w:eastAsiaTheme="minorEastAsia" w:cs="Times New Roman"/>
          <w:w w:val="95"/>
        </w:rPr>
        <w:t>2024</w:t>
      </w:r>
      <w:r>
        <w:rPr>
          <w:rFonts w:ascii="Times New Roman" w:eastAsiaTheme="minorEastAsia" w:cs="Times New Roman"/>
          <w:spacing w:val="77"/>
        </w:rPr>
        <w:t xml:space="preserve"> </w:t>
      </w:r>
      <w:r>
        <w:rPr>
          <w:rFonts w:hint="eastAsia"/>
          <w:w w:val="95"/>
        </w:rPr>
        <w:t>年，本专项继续支持我国与相关国</w:t>
      </w:r>
      <w:r>
        <w:rPr>
          <w:rFonts w:hint="eastAsia"/>
          <w:spacing w:val="-2"/>
          <w:w w:val="95"/>
        </w:rPr>
        <w:t>家、地区、国际组织</w:t>
      </w:r>
    </w:p>
    <w:p w:rsidR="00CE4E95" w:rsidRDefault="00CE4E95" w:rsidP="00CE4E95">
      <w:pPr>
        <w:pStyle w:val="a5"/>
        <w:kinsoku w:val="0"/>
        <w:overflowPunct w:val="0"/>
        <w:spacing w:before="171"/>
        <w:ind w:left="730"/>
        <w:rPr>
          <w:spacing w:val="-2"/>
          <w:w w:val="95"/>
        </w:rPr>
        <w:sectPr w:rsidR="00CE4E95" w:rsidSect="00CE4E95">
          <w:footerReference w:type="even" r:id="rId6"/>
          <w:footerReference w:type="default" r:id="rId7"/>
          <w:pgSz w:w="11910" w:h="16840"/>
          <w:pgMar w:top="1580" w:right="1280" w:bottom="1740" w:left="1418" w:header="0" w:footer="1549" w:gutter="0"/>
          <w:pgNumType w:start="1"/>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line="355" w:lineRule="auto"/>
        <w:ind w:right="274"/>
        <w:jc w:val="both"/>
        <w:rPr>
          <w:spacing w:val="-7"/>
          <w:w w:val="99"/>
        </w:rPr>
      </w:pPr>
      <w:r>
        <w:rPr>
          <w:rFonts w:hint="eastAsia"/>
          <w:spacing w:val="-8"/>
          <w:w w:val="99"/>
        </w:rPr>
        <w:t>和多边机制签署的有关政府间协议框架下开展的各类国际科技创新合作与交流项目，项目任务涉及政府间科技合作层面共同关注的科学、技术和工程问题以及通过科技创新合作应对全球性重大挑战的有关问题等。针对政府间关注的重大议题和共同挑战，同主要发达国家和发展中国家积极加强科技创新合作，致力于共同推动解决有关问题。以科技创新领域交流合作为先导，围绕互联互通和其他民生科技领域，推动加强能力建设，促进与周边国家和其他发展中国家协同发展。积极参与政府间国际科技组织，促进创新领域的多边科研和技术合作。推进我国参与国际大科学工</w:t>
      </w:r>
      <w:r>
        <w:rPr>
          <w:rFonts w:hint="eastAsia"/>
          <w:spacing w:val="-58"/>
          <w:w w:val="99"/>
        </w:rPr>
        <w:t>程</w:t>
      </w:r>
      <w:r>
        <w:rPr>
          <w:rFonts w:hint="eastAsia"/>
          <w:spacing w:val="-7"/>
          <w:w w:val="99"/>
        </w:rPr>
        <w:t>（</w:t>
      </w:r>
      <w:r>
        <w:rPr>
          <w:rFonts w:hint="eastAsia"/>
          <w:spacing w:val="-6"/>
          <w:w w:val="99"/>
        </w:rPr>
        <w:t>计划</w:t>
      </w:r>
      <w:r>
        <w:rPr>
          <w:rFonts w:hint="eastAsia"/>
          <w:spacing w:val="-163"/>
          <w:w w:val="99"/>
        </w:rPr>
        <w:t>）</w:t>
      </w:r>
      <w:r>
        <w:rPr>
          <w:rFonts w:hint="eastAsia"/>
          <w:spacing w:val="-17"/>
          <w:w w:val="99"/>
        </w:rPr>
        <w:t>，加速推动国内外大型研究基础设施开放共享。鉴于国</w:t>
      </w:r>
      <w:r>
        <w:rPr>
          <w:rFonts w:hint="eastAsia"/>
          <w:spacing w:val="-1"/>
          <w:w w:val="99"/>
        </w:rPr>
        <w:t>家外交工作需要和本专项定位，对于</w:t>
      </w:r>
      <w:r>
        <w:rPr>
          <w:spacing w:val="-83"/>
        </w:rPr>
        <w:t xml:space="preserve"> </w:t>
      </w:r>
      <w:r>
        <w:rPr>
          <w:rFonts w:ascii="Times New Roman" w:cs="Times New Roman"/>
          <w:spacing w:val="-6"/>
          <w:w w:val="99"/>
        </w:rPr>
        <w:t>2</w:t>
      </w:r>
      <w:r>
        <w:rPr>
          <w:rFonts w:ascii="Times New Roman" w:cs="Times New Roman"/>
          <w:spacing w:val="-4"/>
          <w:w w:val="99"/>
        </w:rPr>
        <w:t>0</w:t>
      </w:r>
      <w:r>
        <w:rPr>
          <w:rFonts w:ascii="Times New Roman" w:cs="Times New Roman"/>
          <w:spacing w:val="-2"/>
          <w:w w:val="99"/>
        </w:rPr>
        <w:t>2</w:t>
      </w:r>
      <w:r>
        <w:rPr>
          <w:rFonts w:ascii="Times New Roman" w:cs="Times New Roman"/>
          <w:w w:val="99"/>
        </w:rPr>
        <w:t>4</w:t>
      </w:r>
      <w:r>
        <w:rPr>
          <w:rFonts w:ascii="Times New Roman" w:cs="Times New Roman"/>
          <w:spacing w:val="2"/>
        </w:rPr>
        <w:t xml:space="preserve"> </w:t>
      </w:r>
      <w:r>
        <w:rPr>
          <w:rFonts w:hint="eastAsia"/>
          <w:spacing w:val="-2"/>
          <w:w w:val="99"/>
        </w:rPr>
        <w:t>年度签署的双</w:t>
      </w:r>
      <w:proofErr w:type="gramStart"/>
      <w:r>
        <w:rPr>
          <w:rFonts w:hint="eastAsia"/>
          <w:spacing w:val="-2"/>
          <w:w w:val="99"/>
        </w:rPr>
        <w:t>多边政</w:t>
      </w:r>
      <w:r>
        <w:rPr>
          <w:rFonts w:hint="eastAsia"/>
          <w:spacing w:val="-8"/>
          <w:w w:val="99"/>
        </w:rPr>
        <w:t>府</w:t>
      </w:r>
      <w:proofErr w:type="gramEnd"/>
      <w:r>
        <w:rPr>
          <w:rFonts w:hint="eastAsia"/>
          <w:spacing w:val="-8"/>
          <w:w w:val="99"/>
        </w:rPr>
        <w:t>间科技合作协议以及国家新近</w:t>
      </w:r>
      <w:proofErr w:type="gramStart"/>
      <w:r>
        <w:rPr>
          <w:rFonts w:hint="eastAsia"/>
          <w:spacing w:val="-8"/>
          <w:w w:val="99"/>
        </w:rPr>
        <w:t>作出</w:t>
      </w:r>
      <w:proofErr w:type="gramEnd"/>
      <w:r>
        <w:rPr>
          <w:rFonts w:hint="eastAsia"/>
          <w:spacing w:val="-8"/>
          <w:w w:val="99"/>
        </w:rPr>
        <w:t>的重大外交承诺任务，本专</w:t>
      </w:r>
      <w:r>
        <w:rPr>
          <w:rFonts w:hint="eastAsia"/>
          <w:w w:val="99"/>
        </w:rPr>
        <w:t>项</w:t>
      </w:r>
      <w:r>
        <w:rPr>
          <w:spacing w:val="-91"/>
        </w:rPr>
        <w:t xml:space="preserve"> </w:t>
      </w:r>
      <w:r>
        <w:rPr>
          <w:rFonts w:ascii="Times New Roman" w:cs="Times New Roman"/>
          <w:spacing w:val="-6"/>
          <w:w w:val="99"/>
        </w:rPr>
        <w:t>2</w:t>
      </w:r>
      <w:r>
        <w:rPr>
          <w:rFonts w:ascii="Times New Roman" w:cs="Times New Roman"/>
          <w:spacing w:val="-4"/>
          <w:w w:val="99"/>
        </w:rPr>
        <w:t>0</w:t>
      </w:r>
      <w:r>
        <w:rPr>
          <w:rFonts w:ascii="Times New Roman" w:cs="Times New Roman"/>
          <w:spacing w:val="-2"/>
          <w:w w:val="99"/>
        </w:rPr>
        <w:t>2</w:t>
      </w:r>
      <w:r>
        <w:rPr>
          <w:rFonts w:ascii="Times New Roman" w:cs="Times New Roman"/>
          <w:w w:val="99"/>
        </w:rPr>
        <w:t>4</w:t>
      </w:r>
      <w:r>
        <w:rPr>
          <w:rFonts w:ascii="Times New Roman" w:cs="Times New Roman"/>
          <w:spacing w:val="-5"/>
        </w:rPr>
        <w:t xml:space="preserve"> </w:t>
      </w:r>
      <w:r>
        <w:rPr>
          <w:rFonts w:hint="eastAsia"/>
          <w:spacing w:val="-7"/>
          <w:w w:val="99"/>
        </w:rPr>
        <w:t>年度指南一并予以支持。</w:t>
      </w:r>
    </w:p>
    <w:p w:rsidR="00CE4E95" w:rsidRDefault="00CE4E95" w:rsidP="00CE4E95">
      <w:pPr>
        <w:pStyle w:val="a5"/>
        <w:kinsoku w:val="0"/>
        <w:overflowPunct w:val="0"/>
        <w:spacing w:line="527" w:lineRule="exact"/>
        <w:ind w:left="730"/>
        <w:rPr>
          <w:rFonts w:ascii="Arial Unicode MS" w:eastAsia="Arial Unicode MS" w:cs="Arial Unicode MS"/>
          <w:spacing w:val="-10"/>
          <w:w w:val="95"/>
        </w:rPr>
      </w:pPr>
      <w:r>
        <w:rPr>
          <w:rFonts w:ascii="Arial Unicode MS" w:eastAsia="Arial Unicode MS" w:cs="Arial Unicode MS" w:hint="eastAsia"/>
          <w:w w:val="95"/>
        </w:rPr>
        <w:t>二、领域和方</w:t>
      </w:r>
      <w:r>
        <w:rPr>
          <w:rFonts w:ascii="Arial Unicode MS" w:eastAsia="Arial Unicode MS" w:cs="Arial Unicode MS" w:hint="eastAsia"/>
          <w:spacing w:val="-10"/>
          <w:w w:val="95"/>
        </w:rPr>
        <w:t>向</w:t>
      </w:r>
    </w:p>
    <w:p w:rsidR="00CE4E95" w:rsidRDefault="00CE4E95" w:rsidP="00CE4E95">
      <w:pPr>
        <w:pStyle w:val="a5"/>
        <w:kinsoku w:val="0"/>
        <w:overflowPunct w:val="0"/>
        <w:spacing w:before="169" w:line="357" w:lineRule="auto"/>
        <w:ind w:right="274" w:firstLine="624"/>
        <w:rPr>
          <w:spacing w:val="-10"/>
          <w:w w:val="95"/>
        </w:rPr>
      </w:pPr>
      <w:r>
        <w:rPr>
          <w:rFonts w:hint="eastAsia"/>
          <w:spacing w:val="-4"/>
        </w:rPr>
        <w:t>经与有关合作方磋商议定，</w:t>
      </w:r>
      <w:r>
        <w:rPr>
          <w:rFonts w:ascii="Times New Roman" w:cs="Times New Roman"/>
          <w:spacing w:val="-4"/>
        </w:rPr>
        <w:t>2024</w:t>
      </w:r>
      <w:r>
        <w:rPr>
          <w:rFonts w:ascii="Times New Roman" w:cs="Times New Roman"/>
          <w:spacing w:val="-11"/>
        </w:rPr>
        <w:t xml:space="preserve"> </w:t>
      </w:r>
      <w:r>
        <w:rPr>
          <w:rFonts w:hint="eastAsia"/>
          <w:spacing w:val="-4"/>
        </w:rPr>
        <w:t>年度第二批项</w:t>
      </w:r>
      <w:r>
        <w:rPr>
          <w:rFonts w:hint="eastAsia"/>
          <w:spacing w:val="-25"/>
        </w:rPr>
        <w:t>目设立</w:t>
      </w:r>
      <w:r>
        <w:rPr>
          <w:spacing w:val="-25"/>
        </w:rPr>
        <w:t xml:space="preserve"> </w:t>
      </w:r>
      <w:r>
        <w:rPr>
          <w:rFonts w:ascii="Times New Roman" w:cs="Times New Roman"/>
          <w:spacing w:val="-4"/>
        </w:rPr>
        <w:t>13</w:t>
      </w:r>
      <w:r>
        <w:rPr>
          <w:rFonts w:ascii="Times New Roman" w:cs="Times New Roman"/>
          <w:spacing w:val="-6"/>
        </w:rPr>
        <w:t xml:space="preserve"> </w:t>
      </w:r>
      <w:proofErr w:type="gramStart"/>
      <w:r>
        <w:rPr>
          <w:rFonts w:hint="eastAsia"/>
          <w:spacing w:val="-4"/>
        </w:rPr>
        <w:t>个</w:t>
      </w:r>
      <w:proofErr w:type="gramEnd"/>
      <w:r>
        <w:rPr>
          <w:rFonts w:hint="eastAsia"/>
          <w:w w:val="95"/>
        </w:rPr>
        <w:t>指南方向，支持与</w:t>
      </w:r>
      <w:r>
        <w:rPr>
          <w:spacing w:val="70"/>
        </w:rPr>
        <w:t xml:space="preserve"> </w:t>
      </w:r>
      <w:r>
        <w:rPr>
          <w:rFonts w:ascii="Times New Roman" w:cs="Times New Roman"/>
          <w:w w:val="95"/>
        </w:rPr>
        <w:t>17</w:t>
      </w:r>
      <w:r>
        <w:rPr>
          <w:rFonts w:ascii="Times New Roman" w:cs="Times New Roman"/>
          <w:spacing w:val="42"/>
        </w:rPr>
        <w:t xml:space="preserve">  </w:t>
      </w:r>
      <w:proofErr w:type="gramStart"/>
      <w:r>
        <w:rPr>
          <w:rFonts w:hint="eastAsia"/>
          <w:w w:val="95"/>
        </w:rPr>
        <w:t>个</w:t>
      </w:r>
      <w:proofErr w:type="gramEnd"/>
      <w:r>
        <w:rPr>
          <w:rFonts w:hint="eastAsia"/>
          <w:w w:val="95"/>
        </w:rPr>
        <w:t>国家、地区、国际组织和多边合作机</w:t>
      </w:r>
      <w:r>
        <w:rPr>
          <w:rFonts w:hint="eastAsia"/>
          <w:spacing w:val="-10"/>
          <w:w w:val="95"/>
        </w:rPr>
        <w:t>制</w:t>
      </w:r>
    </w:p>
    <w:p w:rsidR="00CE4E95" w:rsidRDefault="00CE4E95" w:rsidP="00CE4E95">
      <w:pPr>
        <w:pStyle w:val="a5"/>
        <w:kinsoku w:val="0"/>
        <w:overflowPunct w:val="0"/>
        <w:spacing w:line="355" w:lineRule="auto"/>
        <w:ind w:right="118"/>
        <w:rPr>
          <w:spacing w:val="-2"/>
        </w:rPr>
      </w:pPr>
      <w:r>
        <w:rPr>
          <w:rFonts w:hint="eastAsia"/>
        </w:rPr>
        <w:t>开展科技合作，</w:t>
      </w:r>
      <w:proofErr w:type="gramStart"/>
      <w:r>
        <w:rPr>
          <w:rFonts w:hint="eastAsia"/>
        </w:rPr>
        <w:t>拟支持</w:t>
      </w:r>
      <w:proofErr w:type="gramEnd"/>
      <w:r>
        <w:rPr>
          <w:rFonts w:hint="eastAsia"/>
        </w:rPr>
        <w:t>项目数约</w:t>
      </w:r>
      <w:r>
        <w:rPr>
          <w:spacing w:val="-56"/>
        </w:rPr>
        <w:t xml:space="preserve"> </w:t>
      </w:r>
      <w:r>
        <w:rPr>
          <w:rFonts w:ascii="Times New Roman" w:cs="Times New Roman"/>
        </w:rPr>
        <w:t xml:space="preserve">126 </w:t>
      </w:r>
      <w:proofErr w:type="gramStart"/>
      <w:r>
        <w:rPr>
          <w:rFonts w:hint="eastAsia"/>
        </w:rPr>
        <w:t>个</w:t>
      </w:r>
      <w:proofErr w:type="gramEnd"/>
      <w:r>
        <w:rPr>
          <w:rFonts w:hint="eastAsia"/>
        </w:rPr>
        <w:t>，国拨经费总概算</w:t>
      </w:r>
      <w:r>
        <w:rPr>
          <w:spacing w:val="-54"/>
        </w:rPr>
        <w:t xml:space="preserve"> </w:t>
      </w:r>
      <w:r>
        <w:rPr>
          <w:rFonts w:ascii="Times New Roman" w:cs="Times New Roman"/>
        </w:rPr>
        <w:t>2.099</w:t>
      </w:r>
      <w:r>
        <w:rPr>
          <w:rFonts w:hint="eastAsia"/>
          <w:spacing w:val="-8"/>
        </w:rPr>
        <w:t>亿元人民币</w:t>
      </w:r>
      <w:r>
        <w:rPr>
          <w:rFonts w:hint="eastAsia"/>
          <w:spacing w:val="-36"/>
        </w:rPr>
        <w:t>。每个</w:t>
      </w:r>
      <w:r>
        <w:rPr>
          <w:rFonts w:hint="eastAsia"/>
          <w:spacing w:val="-8"/>
        </w:rPr>
        <w:t>项目实施周期一般</w:t>
      </w:r>
      <w:r>
        <w:rPr>
          <w:rFonts w:hint="eastAsia"/>
          <w:spacing w:val="-45"/>
        </w:rPr>
        <w:t>为</w:t>
      </w:r>
      <w:r>
        <w:rPr>
          <w:spacing w:val="-45"/>
        </w:rPr>
        <w:t xml:space="preserve"> </w:t>
      </w:r>
      <w:r>
        <w:rPr>
          <w:rFonts w:ascii="Times New Roman" w:cs="Times New Roman"/>
          <w:spacing w:val="-8"/>
        </w:rPr>
        <w:t xml:space="preserve">2~3 </w:t>
      </w:r>
      <w:r>
        <w:rPr>
          <w:rFonts w:hint="eastAsia"/>
          <w:spacing w:val="-29"/>
        </w:rPr>
        <w:t>年。项目</w:t>
      </w:r>
      <w:proofErr w:type="gramStart"/>
      <w:r>
        <w:rPr>
          <w:rFonts w:hint="eastAsia"/>
          <w:spacing w:val="-8"/>
        </w:rPr>
        <w:t>不</w:t>
      </w:r>
      <w:proofErr w:type="gramEnd"/>
      <w:r>
        <w:rPr>
          <w:rFonts w:hint="eastAsia"/>
          <w:spacing w:val="-8"/>
        </w:rPr>
        <w:t>下设课题。</w:t>
      </w:r>
      <w:r>
        <w:rPr>
          <w:rFonts w:hint="eastAsia"/>
          <w:spacing w:val="-2"/>
        </w:rPr>
        <w:t>具体指南方向及要求如下。</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1" w:beforeAutospacing="0" w:after="0" w:afterAutospacing="0"/>
        <w:rPr>
          <w:spacing w:val="-1"/>
          <w:w w:val="95"/>
        </w:rPr>
      </w:pPr>
      <w:r>
        <w:rPr>
          <w:rFonts w:hint="eastAsia"/>
          <w:spacing w:val="-1"/>
          <w:w w:val="95"/>
        </w:rPr>
        <w:t>中国和新西兰政府间科技合作项目</w:t>
      </w:r>
    </w:p>
    <w:p w:rsidR="00CE4E95" w:rsidRDefault="00CE4E95" w:rsidP="00CE4E95">
      <w:pPr>
        <w:pStyle w:val="a5"/>
        <w:kinsoku w:val="0"/>
        <w:overflowPunct w:val="0"/>
        <w:spacing w:before="172"/>
        <w:ind w:left="730"/>
        <w:rPr>
          <w:spacing w:val="-2"/>
          <w:w w:val="95"/>
        </w:rPr>
      </w:pPr>
      <w:r>
        <w:rPr>
          <w:rFonts w:hint="eastAsia"/>
          <w:w w:val="95"/>
        </w:rPr>
        <w:t>合作协议</w:t>
      </w:r>
      <w:r>
        <w:rPr>
          <w:rFonts w:hint="eastAsia"/>
          <w:spacing w:val="-159"/>
          <w:w w:val="95"/>
        </w:rPr>
        <w:t>：</w:t>
      </w:r>
      <w:proofErr w:type="gramStart"/>
      <w:r>
        <w:rPr>
          <w:rFonts w:ascii="方正硬笔楷书繁体" w:eastAsia="方正硬笔楷书繁体" w:cs="方正硬笔楷书繁体" w:hint="eastAsia"/>
          <w:w w:val="95"/>
        </w:rPr>
        <w:t>《</w:t>
      </w:r>
      <w:proofErr w:type="gramEnd"/>
      <w:r>
        <w:rPr>
          <w:rFonts w:ascii="方正硬笔楷书繁体" w:eastAsia="方正硬笔楷书繁体" w:cs="方正硬笔楷书繁体" w:hint="eastAsia"/>
          <w:w w:val="95"/>
        </w:rPr>
        <w:t>中国</w:t>
      </w:r>
      <w:r>
        <w:rPr>
          <w:rFonts w:hint="eastAsia"/>
          <w:w w:val="95"/>
        </w:rPr>
        <w:t>—</w:t>
      </w:r>
      <w:r>
        <w:rPr>
          <w:rFonts w:ascii="方正硬笔楷书繁体" w:eastAsia="方正硬笔楷书繁体" w:cs="方正硬笔楷书繁体" w:hint="eastAsia"/>
          <w:w w:val="95"/>
        </w:rPr>
        <w:t>新西兰科技合作五年路线图安排</w:t>
      </w:r>
      <w:r>
        <w:rPr>
          <w:rFonts w:ascii="方正硬笔楷书繁体" w:eastAsia="方正硬笔楷书繁体" w:cs="方正硬笔楷书繁体"/>
          <w:spacing w:val="65"/>
        </w:rPr>
        <w:t xml:space="preserve">  </w:t>
      </w:r>
      <w:r>
        <w:rPr>
          <w:rFonts w:ascii="Times New Roman" w:eastAsia="方正硬笔楷书繁体" w:cs="Times New Roman"/>
          <w:spacing w:val="-2"/>
          <w:w w:val="95"/>
        </w:rPr>
        <w:t>2023</w:t>
      </w:r>
      <w:r>
        <w:rPr>
          <w:rFonts w:hint="eastAsia"/>
          <w:spacing w:val="-2"/>
          <w:w w:val="95"/>
        </w:rPr>
        <w:t>—</w:t>
      </w:r>
    </w:p>
    <w:p w:rsidR="00CE4E95" w:rsidRDefault="00CE4E95" w:rsidP="00CE4E95">
      <w:pPr>
        <w:pStyle w:val="a5"/>
        <w:kinsoku w:val="0"/>
        <w:overflowPunct w:val="0"/>
        <w:spacing w:before="172"/>
        <w:ind w:left="730"/>
        <w:rPr>
          <w:spacing w:val="-2"/>
          <w:w w:val="95"/>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9"/>
        <w:ind w:left="0"/>
        <w:rPr>
          <w:sz w:val="14"/>
          <w:szCs w:val="14"/>
        </w:rPr>
      </w:pPr>
    </w:p>
    <w:p w:rsidR="00CE4E95" w:rsidRDefault="00CE4E95" w:rsidP="00CE4E95">
      <w:pPr>
        <w:pStyle w:val="a5"/>
        <w:kinsoku w:val="0"/>
        <w:overflowPunct w:val="0"/>
        <w:spacing w:before="32"/>
        <w:rPr>
          <w:spacing w:val="-10"/>
          <w:w w:val="95"/>
        </w:rPr>
      </w:pPr>
      <w:r>
        <w:rPr>
          <w:rFonts w:ascii="Times New Roman" w:eastAsiaTheme="minorEastAsia" w:cs="Times New Roman"/>
          <w:w w:val="95"/>
        </w:rPr>
        <w:t>2027</w:t>
      </w:r>
      <w:proofErr w:type="gramStart"/>
      <w:r>
        <w:rPr>
          <w:rFonts w:ascii="方正硬笔楷书繁体" w:eastAsia="方正硬笔楷书繁体" w:cs="方正硬笔楷书繁体" w:hint="eastAsia"/>
          <w:spacing w:val="-163"/>
          <w:w w:val="95"/>
        </w:rPr>
        <w:t>》</w:t>
      </w:r>
      <w:proofErr w:type="gramEnd"/>
      <w:r>
        <w:rPr>
          <w:rFonts w:hint="eastAsia"/>
          <w:spacing w:val="-10"/>
          <w:w w:val="95"/>
        </w:rPr>
        <w:t>。</w:t>
      </w:r>
    </w:p>
    <w:p w:rsidR="00CE4E95" w:rsidRDefault="00CE4E95" w:rsidP="00CE4E95">
      <w:pPr>
        <w:pStyle w:val="a5"/>
        <w:kinsoku w:val="0"/>
        <w:overflowPunct w:val="0"/>
        <w:spacing w:before="192" w:line="355" w:lineRule="auto"/>
        <w:ind w:left="730" w:right="1233"/>
      </w:pPr>
      <w:r>
        <w:rPr>
          <w:rFonts w:hint="eastAsia"/>
          <w:spacing w:val="-8"/>
        </w:rPr>
        <w:t>领域方向：食品科学、健康和生物医学、环境科学。</w:t>
      </w:r>
      <w:proofErr w:type="gramStart"/>
      <w:r>
        <w:rPr>
          <w:rFonts w:hint="eastAsia"/>
        </w:rPr>
        <w:t>拟支持</w:t>
      </w:r>
      <w:proofErr w:type="gramEnd"/>
      <w:r>
        <w:rPr>
          <w:rFonts w:hint="eastAsia"/>
        </w:rPr>
        <w:t>项目数：</w:t>
      </w:r>
      <w:r>
        <w:rPr>
          <w:rFonts w:ascii="Times New Roman" w:cs="Times New Roman"/>
        </w:rPr>
        <w:t xml:space="preserve">6 </w:t>
      </w:r>
      <w:proofErr w:type="gramStart"/>
      <w:r>
        <w:rPr>
          <w:rFonts w:hint="eastAsia"/>
        </w:rPr>
        <w:t>个</w:t>
      </w:r>
      <w:proofErr w:type="gramEnd"/>
      <w:r>
        <w:rPr>
          <w:rFonts w:hint="eastAsia"/>
        </w:rPr>
        <w:t>。</w:t>
      </w:r>
    </w:p>
    <w:p w:rsidR="00CE4E95" w:rsidRDefault="00CE4E95" w:rsidP="00CE4E95">
      <w:pPr>
        <w:pStyle w:val="a5"/>
        <w:kinsoku w:val="0"/>
        <w:overflowPunct w:val="0"/>
        <w:spacing w:before="3"/>
        <w:ind w:left="730"/>
        <w:rPr>
          <w:spacing w:val="-10"/>
          <w:w w:val="95"/>
        </w:rPr>
      </w:pPr>
      <w:r>
        <w:rPr>
          <w:rFonts w:hint="eastAsia"/>
          <w:w w:val="95"/>
        </w:rPr>
        <w:t>共</w:t>
      </w:r>
      <w:proofErr w:type="gramStart"/>
      <w:r>
        <w:rPr>
          <w:rFonts w:hint="eastAsia"/>
          <w:w w:val="95"/>
        </w:rPr>
        <w:t>拟支持</w:t>
      </w:r>
      <w:proofErr w:type="gramEnd"/>
      <w:r>
        <w:rPr>
          <w:rFonts w:hint="eastAsia"/>
          <w:w w:val="95"/>
        </w:rPr>
        <w:t>经费：</w:t>
      </w:r>
      <w:r>
        <w:rPr>
          <w:rFonts w:ascii="Times New Roman" w:cs="Times New Roman"/>
          <w:w w:val="95"/>
        </w:rPr>
        <w:t>1080</w:t>
      </w:r>
      <w:r>
        <w:rPr>
          <w:rFonts w:ascii="Times New Roman" w:cs="Times New Roman"/>
          <w:spacing w:val="76"/>
        </w:rPr>
        <w:t xml:space="preserve"> </w:t>
      </w:r>
      <w:r>
        <w:rPr>
          <w:rFonts w:hint="eastAsia"/>
          <w:w w:val="95"/>
        </w:rPr>
        <w:t>万元人民币</w:t>
      </w:r>
      <w:r>
        <w:rPr>
          <w:rFonts w:hint="eastAsia"/>
          <w:spacing w:val="-10"/>
          <w:w w:val="95"/>
        </w:rPr>
        <w:t>。</w:t>
      </w:r>
    </w:p>
    <w:p w:rsidR="00CE4E95" w:rsidRDefault="00CE4E95" w:rsidP="00CE4E95">
      <w:pPr>
        <w:pStyle w:val="a5"/>
        <w:kinsoku w:val="0"/>
        <w:overflowPunct w:val="0"/>
        <w:spacing w:before="198" w:line="355" w:lineRule="auto"/>
        <w:ind w:right="118" w:firstLine="624"/>
        <w:rPr>
          <w:spacing w:val="-6"/>
          <w:w w:val="99"/>
        </w:rPr>
      </w:pPr>
      <w:r>
        <w:rPr>
          <w:rFonts w:hint="eastAsia"/>
          <w:spacing w:val="-7"/>
          <w:w w:val="99"/>
        </w:rPr>
        <w:t>其他要求：项目合作双方须分别向本国的项目征集部门提交</w:t>
      </w:r>
      <w:r>
        <w:rPr>
          <w:rFonts w:hint="eastAsia"/>
          <w:spacing w:val="-20"/>
          <w:w w:val="99"/>
        </w:rPr>
        <w:t>申报材料，单方申报项目无效。新</w:t>
      </w:r>
      <w:proofErr w:type="gramStart"/>
      <w:r>
        <w:rPr>
          <w:rFonts w:hint="eastAsia"/>
          <w:spacing w:val="-20"/>
          <w:w w:val="99"/>
        </w:rPr>
        <w:t>方项目</w:t>
      </w:r>
      <w:proofErr w:type="gramEnd"/>
      <w:r>
        <w:rPr>
          <w:rFonts w:hint="eastAsia"/>
          <w:spacing w:val="-20"/>
          <w:w w:val="99"/>
        </w:rPr>
        <w:t>征集部门为新西兰商业、</w:t>
      </w:r>
      <w:r>
        <w:rPr>
          <w:rFonts w:hint="eastAsia"/>
          <w:spacing w:val="-6"/>
          <w:w w:val="99"/>
        </w:rPr>
        <w:t>创新与就业部。</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6" w:beforeAutospacing="0" w:after="0" w:afterAutospacing="0"/>
        <w:rPr>
          <w:spacing w:val="-1"/>
          <w:w w:val="95"/>
        </w:rPr>
      </w:pPr>
      <w:r>
        <w:rPr>
          <w:rFonts w:hint="eastAsia"/>
          <w:spacing w:val="-1"/>
          <w:w w:val="95"/>
        </w:rPr>
        <w:t>中国和埃及政府间联合研究项目</w:t>
      </w:r>
    </w:p>
    <w:p w:rsidR="00CE4E95" w:rsidRDefault="00CE4E95" w:rsidP="00CE4E95">
      <w:pPr>
        <w:pStyle w:val="a5"/>
        <w:kinsoku w:val="0"/>
        <w:overflowPunct w:val="0"/>
        <w:spacing w:before="197"/>
        <w:ind w:left="730"/>
        <w:rPr>
          <w:spacing w:val="-10"/>
          <w:w w:val="95"/>
        </w:rPr>
      </w:pPr>
      <w:r>
        <w:rPr>
          <w:rFonts w:hint="eastAsia"/>
          <w:w w:val="95"/>
        </w:rPr>
        <w:t>合作协</w:t>
      </w:r>
      <w:r>
        <w:rPr>
          <w:rFonts w:hint="eastAsia"/>
          <w:spacing w:val="-78"/>
          <w:w w:val="95"/>
        </w:rPr>
        <w:t>议：</w:t>
      </w:r>
      <w:proofErr w:type="gramStart"/>
      <w:r>
        <w:rPr>
          <w:rFonts w:hint="eastAsia"/>
          <w:w w:val="95"/>
        </w:rPr>
        <w:t>《</w:t>
      </w:r>
      <w:proofErr w:type="gramEnd"/>
      <w:r>
        <w:rPr>
          <w:rFonts w:hint="eastAsia"/>
          <w:w w:val="95"/>
        </w:rPr>
        <w:t>中国科技部和埃及高等教育与科学研究部关</w:t>
      </w:r>
      <w:r>
        <w:rPr>
          <w:rFonts w:hint="eastAsia"/>
          <w:spacing w:val="-10"/>
          <w:w w:val="95"/>
        </w:rPr>
        <w:t>于</w:t>
      </w:r>
    </w:p>
    <w:p w:rsidR="00CE4E95" w:rsidRDefault="00CE4E95" w:rsidP="00CE4E95">
      <w:pPr>
        <w:pStyle w:val="a5"/>
        <w:kinsoku w:val="0"/>
        <w:overflowPunct w:val="0"/>
        <w:spacing w:before="199"/>
        <w:rPr>
          <w:spacing w:val="-58"/>
          <w:w w:val="95"/>
        </w:rPr>
      </w:pPr>
      <w:r>
        <w:rPr>
          <w:rFonts w:ascii="Times New Roman" w:eastAsiaTheme="minorEastAsia" w:cs="Times New Roman"/>
          <w:w w:val="95"/>
        </w:rPr>
        <w:t>2024</w:t>
      </w:r>
      <w:r>
        <w:rPr>
          <w:rFonts w:ascii="Times New Roman" w:eastAsiaTheme="minorEastAsia" w:cs="Times New Roman"/>
          <w:spacing w:val="53"/>
          <w:w w:val="150"/>
        </w:rPr>
        <w:t xml:space="preserve"> </w:t>
      </w:r>
      <w:r>
        <w:rPr>
          <w:rFonts w:hint="eastAsia"/>
          <w:w w:val="95"/>
        </w:rPr>
        <w:t>年联合资助计划的谅解备忘</w:t>
      </w:r>
      <w:r>
        <w:rPr>
          <w:rFonts w:hint="eastAsia"/>
          <w:spacing w:val="-58"/>
          <w:w w:val="95"/>
        </w:rPr>
        <w:t>录</w:t>
      </w:r>
      <w:proofErr w:type="gramStart"/>
      <w:r>
        <w:rPr>
          <w:rFonts w:hint="eastAsia"/>
          <w:spacing w:val="-58"/>
          <w:w w:val="95"/>
        </w:rPr>
        <w:t>》</w:t>
      </w:r>
      <w:proofErr w:type="gramEnd"/>
      <w:r>
        <w:rPr>
          <w:rFonts w:hint="eastAsia"/>
          <w:spacing w:val="-58"/>
          <w:w w:val="95"/>
        </w:rPr>
        <w:t>。</w:t>
      </w:r>
    </w:p>
    <w:p w:rsidR="00CE4E95" w:rsidRDefault="00CE4E95" w:rsidP="00CE4E95">
      <w:pPr>
        <w:pStyle w:val="a5"/>
        <w:kinsoku w:val="0"/>
        <w:overflowPunct w:val="0"/>
        <w:spacing w:before="198" w:line="355" w:lineRule="auto"/>
        <w:ind w:right="118" w:firstLine="624"/>
        <w:rPr>
          <w:spacing w:val="-2"/>
        </w:rPr>
      </w:pPr>
      <w:r>
        <w:rPr>
          <w:rFonts w:hint="eastAsia"/>
          <w:spacing w:val="-2"/>
        </w:rPr>
        <w:t>领域方向：缓解气候变化影响、食品、农业、先进制造、可</w:t>
      </w:r>
      <w:r>
        <w:rPr>
          <w:rFonts w:hint="eastAsia"/>
          <w:spacing w:val="-2"/>
          <w:w w:val="95"/>
        </w:rPr>
        <w:t>再生能源、信息通讯技术、卫生健康、水、基础科学、人工智能、</w:t>
      </w:r>
      <w:r>
        <w:rPr>
          <w:rFonts w:hint="eastAsia"/>
          <w:spacing w:val="-2"/>
        </w:rPr>
        <w:t>城市规划与建筑相关科技。</w:t>
      </w:r>
    </w:p>
    <w:p w:rsidR="00CE4E95" w:rsidRDefault="00CE4E95" w:rsidP="00CE4E95">
      <w:pPr>
        <w:pStyle w:val="a5"/>
        <w:kinsoku w:val="0"/>
        <w:overflowPunct w:val="0"/>
        <w:spacing w:before="6"/>
        <w:ind w:left="730"/>
        <w:rPr>
          <w:spacing w:val="-5"/>
          <w:w w:val="95"/>
        </w:rPr>
      </w:pPr>
      <w:proofErr w:type="gramStart"/>
      <w:r>
        <w:rPr>
          <w:rFonts w:hint="eastAsia"/>
          <w:w w:val="95"/>
        </w:rPr>
        <w:t>拟支持</w:t>
      </w:r>
      <w:proofErr w:type="gramEnd"/>
      <w:r>
        <w:rPr>
          <w:rFonts w:hint="eastAsia"/>
          <w:w w:val="95"/>
        </w:rPr>
        <w:t>项目数：</w:t>
      </w:r>
      <w:r>
        <w:rPr>
          <w:rFonts w:ascii="Times New Roman" w:cs="Times New Roman"/>
          <w:w w:val="95"/>
        </w:rPr>
        <w:t>15</w:t>
      </w:r>
      <w:r>
        <w:rPr>
          <w:rFonts w:ascii="Times New Roman" w:cs="Times New Roman"/>
          <w:spacing w:val="47"/>
        </w:rPr>
        <w:t xml:space="preserve"> </w:t>
      </w:r>
      <w:proofErr w:type="gramStart"/>
      <w:r>
        <w:rPr>
          <w:rFonts w:hint="eastAsia"/>
          <w:spacing w:val="-5"/>
          <w:w w:val="95"/>
        </w:rPr>
        <w:t>个</w:t>
      </w:r>
      <w:proofErr w:type="gramEnd"/>
      <w:r>
        <w:rPr>
          <w:rFonts w:hint="eastAsia"/>
          <w:spacing w:val="-5"/>
          <w:w w:val="95"/>
        </w:rPr>
        <w:t>。</w:t>
      </w:r>
    </w:p>
    <w:p w:rsidR="00CE4E95" w:rsidRDefault="00CE4E95" w:rsidP="00CE4E95">
      <w:pPr>
        <w:pStyle w:val="a5"/>
        <w:kinsoku w:val="0"/>
        <w:overflowPunct w:val="0"/>
        <w:spacing w:before="197" w:line="357" w:lineRule="auto"/>
        <w:ind w:left="730" w:right="3649"/>
        <w:rPr>
          <w:spacing w:val="-2"/>
        </w:rPr>
      </w:pPr>
      <w:r>
        <w:rPr>
          <w:rFonts w:hint="eastAsia"/>
          <w:spacing w:val="-8"/>
        </w:rPr>
        <w:t>共</w:t>
      </w:r>
      <w:proofErr w:type="gramStart"/>
      <w:r>
        <w:rPr>
          <w:rFonts w:hint="eastAsia"/>
          <w:spacing w:val="-8"/>
        </w:rPr>
        <w:t>拟支持</w:t>
      </w:r>
      <w:proofErr w:type="gramEnd"/>
      <w:r>
        <w:rPr>
          <w:rFonts w:hint="eastAsia"/>
          <w:spacing w:val="-8"/>
        </w:rPr>
        <w:t>经费：</w:t>
      </w:r>
      <w:r>
        <w:rPr>
          <w:rFonts w:ascii="Times New Roman" w:cs="Times New Roman"/>
          <w:spacing w:val="-8"/>
        </w:rPr>
        <w:t>1500</w:t>
      </w:r>
      <w:r>
        <w:rPr>
          <w:rFonts w:ascii="Times New Roman" w:cs="Times New Roman"/>
          <w:spacing w:val="-12"/>
        </w:rPr>
        <w:t xml:space="preserve"> </w:t>
      </w:r>
      <w:r>
        <w:rPr>
          <w:rFonts w:hint="eastAsia"/>
          <w:spacing w:val="-8"/>
        </w:rPr>
        <w:t>万元人民币。</w:t>
      </w:r>
      <w:r>
        <w:rPr>
          <w:rFonts w:hint="eastAsia"/>
          <w:spacing w:val="-2"/>
        </w:rPr>
        <w:t>其他要求：</w:t>
      </w:r>
    </w:p>
    <w:p w:rsidR="00CE4E95" w:rsidRDefault="00CE4E95" w:rsidP="00CE4E95">
      <w:pPr>
        <w:pStyle w:val="a7"/>
        <w:numPr>
          <w:ilvl w:val="0"/>
          <w:numId w:val="19"/>
        </w:numPr>
        <w:tabs>
          <w:tab w:val="left" w:pos="1519"/>
        </w:tabs>
        <w:kinsoku w:val="0"/>
        <w:overflowPunct w:val="0"/>
        <w:spacing w:line="405" w:lineRule="exact"/>
        <w:ind w:hanging="789"/>
        <w:rPr>
          <w:spacing w:val="-6"/>
          <w:w w:val="95"/>
          <w:sz w:val="32"/>
          <w:szCs w:val="32"/>
        </w:rPr>
      </w:pPr>
      <w:r>
        <w:rPr>
          <w:rFonts w:hint="eastAsia"/>
          <w:spacing w:val="-9"/>
          <w:w w:val="95"/>
          <w:sz w:val="32"/>
          <w:szCs w:val="32"/>
        </w:rPr>
        <w:t>项目执行期为</w:t>
      </w:r>
      <w:r>
        <w:rPr>
          <w:spacing w:val="-9"/>
          <w:w w:val="95"/>
          <w:sz w:val="32"/>
          <w:szCs w:val="32"/>
        </w:rPr>
        <w:t xml:space="preserve"> </w:t>
      </w:r>
      <w:r>
        <w:rPr>
          <w:rFonts w:ascii="Times New Roman" w:cs="Times New Roman"/>
          <w:w w:val="95"/>
          <w:sz w:val="32"/>
          <w:szCs w:val="32"/>
        </w:rPr>
        <w:t>2</w:t>
      </w:r>
      <w:r>
        <w:rPr>
          <w:rFonts w:ascii="Times New Roman" w:cs="Times New Roman"/>
          <w:spacing w:val="24"/>
          <w:sz w:val="32"/>
          <w:szCs w:val="32"/>
        </w:rPr>
        <w:t xml:space="preserve"> </w:t>
      </w:r>
      <w:r>
        <w:rPr>
          <w:rFonts w:hint="eastAsia"/>
          <w:spacing w:val="-6"/>
          <w:w w:val="95"/>
          <w:sz w:val="32"/>
          <w:szCs w:val="32"/>
        </w:rPr>
        <w:t>年。</w:t>
      </w:r>
    </w:p>
    <w:p w:rsidR="00CE4E95" w:rsidRDefault="00CE4E95" w:rsidP="00CE4E95">
      <w:pPr>
        <w:pStyle w:val="a7"/>
        <w:numPr>
          <w:ilvl w:val="0"/>
          <w:numId w:val="19"/>
        </w:numPr>
        <w:tabs>
          <w:tab w:val="left" w:pos="1533"/>
        </w:tabs>
        <w:kinsoku w:val="0"/>
        <w:overflowPunct w:val="0"/>
        <w:spacing w:before="199"/>
        <w:ind w:left="1532" w:hanging="803"/>
        <w:rPr>
          <w:spacing w:val="-10"/>
          <w:w w:val="95"/>
          <w:sz w:val="32"/>
          <w:szCs w:val="32"/>
        </w:rPr>
      </w:pPr>
      <w:r>
        <w:rPr>
          <w:rFonts w:hint="eastAsia"/>
          <w:w w:val="95"/>
          <w:sz w:val="32"/>
          <w:szCs w:val="32"/>
        </w:rPr>
        <w:t>项目执行期内，中埃双方合作团队须各派</w:t>
      </w:r>
      <w:r>
        <w:rPr>
          <w:spacing w:val="47"/>
          <w:sz w:val="32"/>
          <w:szCs w:val="32"/>
        </w:rPr>
        <w:t xml:space="preserve"> </w:t>
      </w:r>
      <w:r>
        <w:rPr>
          <w:rFonts w:ascii="Times New Roman" w:cs="Times New Roman"/>
          <w:w w:val="95"/>
          <w:sz w:val="32"/>
          <w:szCs w:val="32"/>
        </w:rPr>
        <w:t>2</w:t>
      </w:r>
      <w:r>
        <w:rPr>
          <w:rFonts w:ascii="Times New Roman" w:cs="Times New Roman"/>
          <w:spacing w:val="30"/>
          <w:sz w:val="32"/>
          <w:szCs w:val="32"/>
        </w:rPr>
        <w:t xml:space="preserve">  </w:t>
      </w:r>
      <w:r>
        <w:rPr>
          <w:rFonts w:hint="eastAsia"/>
          <w:w w:val="95"/>
          <w:sz w:val="32"/>
          <w:szCs w:val="32"/>
        </w:rPr>
        <w:t>人次以</w:t>
      </w:r>
      <w:r>
        <w:rPr>
          <w:rFonts w:hint="eastAsia"/>
          <w:spacing w:val="-10"/>
          <w:w w:val="95"/>
          <w:sz w:val="32"/>
          <w:szCs w:val="32"/>
        </w:rPr>
        <w:t>上</w:t>
      </w:r>
    </w:p>
    <w:p w:rsidR="00CE4E95" w:rsidRDefault="00CE4E95" w:rsidP="00CE4E95">
      <w:pPr>
        <w:pStyle w:val="a5"/>
        <w:kinsoku w:val="0"/>
        <w:overflowPunct w:val="0"/>
        <w:spacing w:before="198"/>
        <w:rPr>
          <w:spacing w:val="-5"/>
          <w:w w:val="95"/>
        </w:rPr>
      </w:pPr>
      <w:r>
        <w:rPr>
          <w:rFonts w:hint="eastAsia"/>
          <w:w w:val="95"/>
        </w:rPr>
        <w:t>赴对方单位进</w:t>
      </w:r>
      <w:r>
        <w:rPr>
          <w:rFonts w:hint="eastAsia"/>
          <w:spacing w:val="-17"/>
          <w:w w:val="95"/>
        </w:rPr>
        <w:t>行</w:t>
      </w:r>
      <w:r>
        <w:rPr>
          <w:spacing w:val="-17"/>
          <w:w w:val="95"/>
        </w:rPr>
        <w:t xml:space="preserve"> </w:t>
      </w:r>
      <w:r>
        <w:rPr>
          <w:rFonts w:ascii="Times New Roman" w:cs="Times New Roman"/>
          <w:w w:val="95"/>
        </w:rPr>
        <w:t>3</w:t>
      </w:r>
      <w:r>
        <w:rPr>
          <w:rFonts w:ascii="Times New Roman" w:cs="Times New Roman"/>
          <w:spacing w:val="49"/>
        </w:rPr>
        <w:t xml:space="preserve"> </w:t>
      </w:r>
      <w:proofErr w:type="gramStart"/>
      <w:r>
        <w:rPr>
          <w:rFonts w:hint="eastAsia"/>
          <w:w w:val="95"/>
        </w:rPr>
        <w:t>个月以上</w:t>
      </w:r>
      <w:proofErr w:type="gramEnd"/>
      <w:r>
        <w:rPr>
          <w:rFonts w:hint="eastAsia"/>
          <w:w w:val="95"/>
        </w:rPr>
        <w:t>的交流访</w:t>
      </w:r>
      <w:r>
        <w:rPr>
          <w:rFonts w:hint="eastAsia"/>
          <w:spacing w:val="-5"/>
          <w:w w:val="95"/>
        </w:rPr>
        <w:t>问。</w:t>
      </w:r>
    </w:p>
    <w:p w:rsidR="00CE4E95" w:rsidRDefault="00CE4E95" w:rsidP="00CE4E95">
      <w:pPr>
        <w:pStyle w:val="a7"/>
        <w:numPr>
          <w:ilvl w:val="0"/>
          <w:numId w:val="19"/>
        </w:numPr>
        <w:tabs>
          <w:tab w:val="left" w:pos="1533"/>
        </w:tabs>
        <w:kinsoku w:val="0"/>
        <w:overflowPunct w:val="0"/>
        <w:spacing w:before="199" w:line="355" w:lineRule="auto"/>
        <w:ind w:left="106" w:right="275" w:firstLine="624"/>
        <w:rPr>
          <w:spacing w:val="4"/>
          <w:w w:val="99"/>
          <w:sz w:val="32"/>
          <w:szCs w:val="32"/>
        </w:rPr>
      </w:pPr>
      <w:r>
        <w:rPr>
          <w:rFonts w:hint="eastAsia"/>
          <w:spacing w:val="-3"/>
          <w:w w:val="99"/>
          <w:sz w:val="32"/>
          <w:szCs w:val="32"/>
        </w:rPr>
        <w:t>项目合作双方须分别向本国的项目征集部门提交申报</w:t>
      </w:r>
      <w:r>
        <w:rPr>
          <w:rFonts w:hint="eastAsia"/>
          <w:spacing w:val="4"/>
          <w:w w:val="99"/>
          <w:sz w:val="32"/>
          <w:szCs w:val="32"/>
        </w:rPr>
        <w:t>材料，单方申报项目无效。埃方联系人：埃及科技创新基金署</w:t>
      </w:r>
    </w:p>
    <w:p w:rsidR="00CE4E95" w:rsidRDefault="00CE4E95" w:rsidP="00CE4E95">
      <w:pPr>
        <w:pStyle w:val="a7"/>
        <w:numPr>
          <w:ilvl w:val="0"/>
          <w:numId w:val="19"/>
        </w:numPr>
        <w:tabs>
          <w:tab w:val="left" w:pos="1533"/>
        </w:tabs>
        <w:kinsoku w:val="0"/>
        <w:overflowPunct w:val="0"/>
        <w:spacing w:before="199" w:line="355" w:lineRule="auto"/>
        <w:ind w:left="106" w:right="275" w:firstLine="624"/>
        <w:rPr>
          <w:spacing w:val="4"/>
          <w:w w:val="99"/>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4"/>
        <w:ind w:left="0"/>
        <w:rPr>
          <w:sz w:val="14"/>
          <w:szCs w:val="14"/>
        </w:rPr>
      </w:pPr>
    </w:p>
    <w:p w:rsidR="00CE4E95" w:rsidRDefault="00CE4E95" w:rsidP="00CE4E95">
      <w:pPr>
        <w:pStyle w:val="a5"/>
        <w:kinsoku w:val="0"/>
        <w:overflowPunct w:val="0"/>
        <w:spacing w:before="65" w:line="355" w:lineRule="auto"/>
        <w:ind w:right="253"/>
        <w:rPr>
          <w:spacing w:val="-2"/>
        </w:rPr>
      </w:pPr>
      <w:r>
        <w:rPr>
          <w:rFonts w:hint="eastAsia"/>
          <w:spacing w:val="-6"/>
        </w:rPr>
        <w:t>（</w:t>
      </w:r>
      <w:r>
        <w:rPr>
          <w:rFonts w:ascii="Times New Roman" w:cs="Times New Roman"/>
          <w:spacing w:val="-6"/>
        </w:rPr>
        <w:t>Science, Technology &amp; Innovation Funding</w:t>
      </w:r>
      <w:r>
        <w:rPr>
          <w:rFonts w:ascii="Times New Roman" w:cs="Times New Roman"/>
          <w:spacing w:val="-14"/>
        </w:rPr>
        <w:t xml:space="preserve"> </w:t>
      </w:r>
      <w:r>
        <w:rPr>
          <w:rFonts w:ascii="Times New Roman" w:cs="Times New Roman"/>
          <w:spacing w:val="2"/>
        </w:rPr>
        <w:t>A</w:t>
      </w:r>
      <w:r>
        <w:rPr>
          <w:rFonts w:ascii="Times New Roman" w:cs="Times New Roman"/>
          <w:spacing w:val="3"/>
        </w:rPr>
        <w:t>u</w:t>
      </w:r>
      <w:r>
        <w:rPr>
          <w:rFonts w:ascii="Times New Roman" w:cs="Times New Roman"/>
          <w:spacing w:val="2"/>
        </w:rPr>
        <w:t>t</w:t>
      </w:r>
      <w:r>
        <w:rPr>
          <w:rFonts w:ascii="Times New Roman" w:cs="Times New Roman"/>
          <w:spacing w:val="3"/>
        </w:rPr>
        <w:t>hor</w:t>
      </w:r>
      <w:r>
        <w:rPr>
          <w:rFonts w:ascii="Times New Roman" w:cs="Times New Roman"/>
          <w:spacing w:val="2"/>
        </w:rPr>
        <w:t>it</w:t>
      </w:r>
      <w:r>
        <w:rPr>
          <w:rFonts w:ascii="Times New Roman" w:cs="Times New Roman"/>
          <w:spacing w:val="22"/>
        </w:rPr>
        <w:t>y</w:t>
      </w:r>
      <w:r>
        <w:rPr>
          <w:rFonts w:hint="eastAsia"/>
          <w:spacing w:val="-142"/>
        </w:rPr>
        <w:t>）</w:t>
      </w:r>
      <w:r>
        <w:rPr>
          <w:rFonts w:hint="eastAsia"/>
          <w:spacing w:val="16"/>
        </w:rPr>
        <w:t>，</w:t>
      </w:r>
      <w:r>
        <w:rPr>
          <w:rFonts w:ascii="Times New Roman" w:cs="Times New Roman"/>
          <w:spacing w:val="2"/>
        </w:rPr>
        <w:t>D</w:t>
      </w:r>
      <w:r>
        <w:rPr>
          <w:rFonts w:ascii="Times New Roman" w:cs="Times New Roman"/>
          <w:spacing w:val="-16"/>
        </w:rPr>
        <w:t>r</w:t>
      </w:r>
      <w:r>
        <w:rPr>
          <w:rFonts w:ascii="Times New Roman" w:cs="Times New Roman"/>
          <w:spacing w:val="-4"/>
        </w:rPr>
        <w:t xml:space="preserve">. </w:t>
      </w:r>
      <w:proofErr w:type="spellStart"/>
      <w:r>
        <w:rPr>
          <w:rFonts w:ascii="Times New Roman" w:cs="Times New Roman"/>
          <w:spacing w:val="-6"/>
        </w:rPr>
        <w:t>Amal</w:t>
      </w:r>
      <w:proofErr w:type="spellEnd"/>
      <w:r>
        <w:rPr>
          <w:rFonts w:ascii="Times New Roman" w:cs="Times New Roman"/>
          <w:spacing w:val="-6"/>
        </w:rPr>
        <w:t xml:space="preserve"> </w:t>
      </w:r>
      <w:proofErr w:type="spellStart"/>
      <w:r>
        <w:rPr>
          <w:rFonts w:ascii="Times New Roman" w:cs="Times New Roman"/>
          <w:spacing w:val="-2"/>
        </w:rPr>
        <w:t>Gomaa</w:t>
      </w:r>
      <w:proofErr w:type="spellEnd"/>
      <w:r>
        <w:rPr>
          <w:rFonts w:hint="eastAsia"/>
          <w:spacing w:val="-2"/>
        </w:rPr>
        <w:t>，邮箱：</w:t>
      </w:r>
      <w:r>
        <w:rPr>
          <w:spacing w:val="-2"/>
        </w:rPr>
        <w:fldChar w:fldCharType="begin"/>
      </w:r>
      <w:r>
        <w:rPr>
          <w:spacing w:val="-2"/>
        </w:rPr>
        <w:instrText xml:space="preserve"> HYPERLINK "mailto:amal.gomaa@stdf.eg" </w:instrText>
      </w:r>
      <w:r>
        <w:rPr>
          <w:spacing w:val="-2"/>
        </w:rPr>
      </w:r>
      <w:r>
        <w:rPr>
          <w:spacing w:val="-2"/>
        </w:rPr>
        <w:fldChar w:fldCharType="separate"/>
      </w:r>
      <w:r>
        <w:rPr>
          <w:rFonts w:ascii="Times New Roman" w:cs="Times New Roman"/>
          <w:spacing w:val="-2"/>
        </w:rPr>
        <w:t>amal.gomaa@stdf.eg</w:t>
      </w:r>
      <w:r>
        <w:rPr>
          <w:spacing w:val="-2"/>
        </w:rPr>
        <w:fldChar w:fldCharType="end"/>
      </w:r>
      <w:r>
        <w:rPr>
          <w:rFonts w:hint="eastAsia"/>
          <w:spacing w:val="-2"/>
        </w:rPr>
        <w:t>。</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0" w:beforeAutospacing="0" w:after="0" w:afterAutospacing="0"/>
        <w:rPr>
          <w:spacing w:val="-1"/>
          <w:w w:val="95"/>
        </w:rPr>
      </w:pPr>
      <w:r>
        <w:rPr>
          <w:rFonts w:hint="eastAsia"/>
          <w:spacing w:val="-1"/>
          <w:w w:val="95"/>
        </w:rPr>
        <w:t>中国和埃及政府间联合研究旗舰项目</w:t>
      </w:r>
    </w:p>
    <w:p w:rsidR="00CE4E95" w:rsidRDefault="00CE4E95" w:rsidP="00CE4E95">
      <w:pPr>
        <w:pStyle w:val="a5"/>
        <w:kinsoku w:val="0"/>
        <w:overflowPunct w:val="0"/>
        <w:spacing w:before="200"/>
        <w:ind w:left="730"/>
        <w:rPr>
          <w:spacing w:val="-10"/>
          <w:w w:val="95"/>
        </w:rPr>
      </w:pPr>
      <w:r>
        <w:rPr>
          <w:rFonts w:hint="eastAsia"/>
          <w:w w:val="95"/>
        </w:rPr>
        <w:t>合作协</w:t>
      </w:r>
      <w:r>
        <w:rPr>
          <w:rFonts w:hint="eastAsia"/>
          <w:spacing w:val="-78"/>
          <w:w w:val="95"/>
        </w:rPr>
        <w:t>议：</w:t>
      </w:r>
      <w:proofErr w:type="gramStart"/>
      <w:r>
        <w:rPr>
          <w:rFonts w:hint="eastAsia"/>
          <w:w w:val="95"/>
        </w:rPr>
        <w:t>《</w:t>
      </w:r>
      <w:proofErr w:type="gramEnd"/>
      <w:r>
        <w:rPr>
          <w:rFonts w:hint="eastAsia"/>
          <w:w w:val="95"/>
        </w:rPr>
        <w:t>中国科技部和埃及高等教育与科学研究部关</w:t>
      </w:r>
      <w:r>
        <w:rPr>
          <w:rFonts w:hint="eastAsia"/>
          <w:spacing w:val="-10"/>
          <w:w w:val="95"/>
        </w:rPr>
        <w:t>于</w:t>
      </w:r>
    </w:p>
    <w:p w:rsidR="00CE4E95" w:rsidRDefault="00CE4E95" w:rsidP="00CE4E95">
      <w:pPr>
        <w:pStyle w:val="a5"/>
        <w:kinsoku w:val="0"/>
        <w:overflowPunct w:val="0"/>
        <w:spacing w:before="197"/>
        <w:rPr>
          <w:spacing w:val="-58"/>
          <w:w w:val="95"/>
        </w:rPr>
      </w:pPr>
      <w:r>
        <w:rPr>
          <w:rFonts w:ascii="Times New Roman" w:eastAsiaTheme="minorEastAsia" w:cs="Times New Roman"/>
          <w:w w:val="95"/>
        </w:rPr>
        <w:t>2024</w:t>
      </w:r>
      <w:r>
        <w:rPr>
          <w:rFonts w:ascii="Times New Roman" w:eastAsiaTheme="minorEastAsia" w:cs="Times New Roman"/>
          <w:spacing w:val="53"/>
          <w:w w:val="150"/>
        </w:rPr>
        <w:t xml:space="preserve"> </w:t>
      </w:r>
      <w:r>
        <w:rPr>
          <w:rFonts w:hint="eastAsia"/>
          <w:w w:val="95"/>
        </w:rPr>
        <w:t>年联合资助计划的谅解备忘</w:t>
      </w:r>
      <w:r>
        <w:rPr>
          <w:rFonts w:hint="eastAsia"/>
          <w:spacing w:val="-58"/>
          <w:w w:val="95"/>
        </w:rPr>
        <w:t>录</w:t>
      </w:r>
      <w:proofErr w:type="gramStart"/>
      <w:r>
        <w:rPr>
          <w:rFonts w:hint="eastAsia"/>
          <w:spacing w:val="-58"/>
          <w:w w:val="95"/>
        </w:rPr>
        <w:t>》</w:t>
      </w:r>
      <w:proofErr w:type="gramEnd"/>
      <w:r>
        <w:rPr>
          <w:rFonts w:hint="eastAsia"/>
          <w:spacing w:val="-58"/>
          <w:w w:val="95"/>
        </w:rPr>
        <w:t>。</w:t>
      </w:r>
    </w:p>
    <w:p w:rsidR="00CE4E95" w:rsidRDefault="00CE4E95" w:rsidP="00CE4E95">
      <w:pPr>
        <w:pStyle w:val="a5"/>
        <w:kinsoku w:val="0"/>
        <w:overflowPunct w:val="0"/>
        <w:spacing w:before="200" w:line="355" w:lineRule="auto"/>
        <w:ind w:right="118" w:firstLine="624"/>
        <w:rPr>
          <w:spacing w:val="-2"/>
        </w:rPr>
      </w:pPr>
      <w:r>
        <w:rPr>
          <w:rFonts w:hint="eastAsia"/>
          <w:spacing w:val="-2"/>
        </w:rPr>
        <w:t>领域方向：缓解气候变化影响、食品、农业、先进制造、可</w:t>
      </w:r>
      <w:r>
        <w:rPr>
          <w:rFonts w:hint="eastAsia"/>
          <w:spacing w:val="-2"/>
          <w:w w:val="95"/>
        </w:rPr>
        <w:t>再生能源、信息通讯技术、卫生健康、水、基础科学、人工智能、</w:t>
      </w:r>
      <w:r>
        <w:rPr>
          <w:rFonts w:hint="eastAsia"/>
          <w:spacing w:val="-2"/>
        </w:rPr>
        <w:t>城市规划与建筑相关科技。</w:t>
      </w:r>
    </w:p>
    <w:p w:rsidR="00CE4E95" w:rsidRDefault="00CE4E95" w:rsidP="00CE4E95">
      <w:pPr>
        <w:pStyle w:val="a5"/>
        <w:kinsoku w:val="0"/>
        <w:overflowPunct w:val="0"/>
        <w:spacing w:before="6"/>
        <w:ind w:left="730"/>
        <w:rPr>
          <w:spacing w:val="-5"/>
          <w:w w:val="95"/>
        </w:rPr>
      </w:pPr>
      <w:proofErr w:type="gramStart"/>
      <w:r>
        <w:rPr>
          <w:rFonts w:hint="eastAsia"/>
          <w:w w:val="95"/>
        </w:rPr>
        <w:t>拟支持</w:t>
      </w:r>
      <w:proofErr w:type="gramEnd"/>
      <w:r>
        <w:rPr>
          <w:rFonts w:hint="eastAsia"/>
          <w:w w:val="95"/>
        </w:rPr>
        <w:t>项目数：</w:t>
      </w:r>
      <w:r>
        <w:rPr>
          <w:rFonts w:ascii="Times New Roman" w:cs="Times New Roman"/>
          <w:w w:val="95"/>
        </w:rPr>
        <w:t>5</w:t>
      </w:r>
      <w:r>
        <w:rPr>
          <w:rFonts w:ascii="Times New Roman" w:cs="Times New Roman"/>
          <w:spacing w:val="44"/>
        </w:rPr>
        <w:t xml:space="preserve"> </w:t>
      </w:r>
      <w:proofErr w:type="gramStart"/>
      <w:r>
        <w:rPr>
          <w:rFonts w:hint="eastAsia"/>
          <w:spacing w:val="-5"/>
          <w:w w:val="95"/>
        </w:rPr>
        <w:t>个</w:t>
      </w:r>
      <w:proofErr w:type="gramEnd"/>
      <w:r>
        <w:rPr>
          <w:rFonts w:hint="eastAsia"/>
          <w:spacing w:val="-5"/>
          <w:w w:val="95"/>
        </w:rPr>
        <w:t>。</w:t>
      </w:r>
    </w:p>
    <w:p w:rsidR="00CE4E95" w:rsidRDefault="00CE4E95" w:rsidP="00CE4E95">
      <w:pPr>
        <w:pStyle w:val="a5"/>
        <w:kinsoku w:val="0"/>
        <w:overflowPunct w:val="0"/>
        <w:spacing w:before="197" w:line="355" w:lineRule="auto"/>
        <w:ind w:left="730" w:right="3961"/>
        <w:rPr>
          <w:spacing w:val="-2"/>
        </w:rPr>
      </w:pPr>
      <w:proofErr w:type="gramStart"/>
      <w:r>
        <w:rPr>
          <w:rFonts w:hint="eastAsia"/>
          <w:spacing w:val="-8"/>
        </w:rPr>
        <w:t>拟支持</w:t>
      </w:r>
      <w:proofErr w:type="gramEnd"/>
      <w:r>
        <w:rPr>
          <w:rFonts w:hint="eastAsia"/>
          <w:spacing w:val="-8"/>
        </w:rPr>
        <w:t>经费：</w:t>
      </w:r>
      <w:r>
        <w:rPr>
          <w:rFonts w:ascii="Times New Roman" w:cs="Times New Roman"/>
          <w:spacing w:val="-8"/>
        </w:rPr>
        <w:t>1250</w:t>
      </w:r>
      <w:r>
        <w:rPr>
          <w:rFonts w:ascii="Times New Roman" w:cs="Times New Roman"/>
          <w:spacing w:val="-12"/>
        </w:rPr>
        <w:t xml:space="preserve"> </w:t>
      </w:r>
      <w:r>
        <w:rPr>
          <w:rFonts w:hint="eastAsia"/>
          <w:spacing w:val="-8"/>
        </w:rPr>
        <w:t>万元人民币。</w:t>
      </w:r>
      <w:r>
        <w:rPr>
          <w:rFonts w:hint="eastAsia"/>
          <w:spacing w:val="-2"/>
        </w:rPr>
        <w:t>其他要求：</w:t>
      </w:r>
    </w:p>
    <w:p w:rsidR="00CE4E95" w:rsidRDefault="00CE4E95" w:rsidP="00CE4E95">
      <w:pPr>
        <w:pStyle w:val="a7"/>
        <w:numPr>
          <w:ilvl w:val="0"/>
          <w:numId w:val="18"/>
        </w:numPr>
        <w:tabs>
          <w:tab w:val="left" w:pos="1519"/>
        </w:tabs>
        <w:kinsoku w:val="0"/>
        <w:overflowPunct w:val="0"/>
        <w:spacing w:before="3"/>
        <w:ind w:hanging="789"/>
        <w:rPr>
          <w:spacing w:val="-6"/>
          <w:w w:val="95"/>
          <w:sz w:val="32"/>
          <w:szCs w:val="32"/>
        </w:rPr>
      </w:pPr>
      <w:r>
        <w:rPr>
          <w:rFonts w:hint="eastAsia"/>
          <w:spacing w:val="-9"/>
          <w:w w:val="95"/>
          <w:sz w:val="32"/>
          <w:szCs w:val="32"/>
        </w:rPr>
        <w:t>项目执行期为</w:t>
      </w:r>
      <w:r>
        <w:rPr>
          <w:spacing w:val="-9"/>
          <w:w w:val="95"/>
          <w:sz w:val="32"/>
          <w:szCs w:val="32"/>
        </w:rPr>
        <w:t xml:space="preserve"> </w:t>
      </w:r>
      <w:r>
        <w:rPr>
          <w:rFonts w:ascii="Times New Roman" w:cs="Times New Roman"/>
          <w:w w:val="95"/>
          <w:sz w:val="32"/>
          <w:szCs w:val="32"/>
        </w:rPr>
        <w:t>2</w:t>
      </w:r>
      <w:r>
        <w:rPr>
          <w:rFonts w:ascii="Times New Roman" w:cs="Times New Roman"/>
          <w:spacing w:val="24"/>
          <w:sz w:val="32"/>
          <w:szCs w:val="32"/>
        </w:rPr>
        <w:t xml:space="preserve"> </w:t>
      </w:r>
      <w:r>
        <w:rPr>
          <w:rFonts w:hint="eastAsia"/>
          <w:spacing w:val="-6"/>
          <w:w w:val="95"/>
          <w:sz w:val="32"/>
          <w:szCs w:val="32"/>
        </w:rPr>
        <w:t>年。</w:t>
      </w:r>
    </w:p>
    <w:p w:rsidR="00CE4E95" w:rsidRDefault="00CE4E95" w:rsidP="00CE4E95">
      <w:pPr>
        <w:pStyle w:val="a7"/>
        <w:numPr>
          <w:ilvl w:val="0"/>
          <w:numId w:val="18"/>
        </w:numPr>
        <w:tabs>
          <w:tab w:val="left" w:pos="1521"/>
        </w:tabs>
        <w:kinsoku w:val="0"/>
        <w:overflowPunct w:val="0"/>
        <w:spacing w:before="197" w:line="357" w:lineRule="auto"/>
        <w:ind w:left="106" w:right="275" w:firstLine="624"/>
        <w:rPr>
          <w:spacing w:val="-2"/>
          <w:sz w:val="32"/>
          <w:szCs w:val="32"/>
        </w:rPr>
      </w:pPr>
      <w:r>
        <w:rPr>
          <w:rFonts w:hint="eastAsia"/>
          <w:spacing w:val="-7"/>
          <w:sz w:val="32"/>
          <w:szCs w:val="32"/>
        </w:rPr>
        <w:t>中埃双方合作团队均必须有企业参加。中方企业应提</w:t>
      </w:r>
      <w:r>
        <w:rPr>
          <w:rFonts w:hint="eastAsia"/>
          <w:spacing w:val="-2"/>
          <w:sz w:val="32"/>
          <w:szCs w:val="32"/>
        </w:rPr>
        <w:t>供至少</w:t>
      </w:r>
      <w:proofErr w:type="gramStart"/>
      <w:r>
        <w:rPr>
          <w:rFonts w:hint="eastAsia"/>
          <w:spacing w:val="-2"/>
          <w:sz w:val="32"/>
          <w:szCs w:val="32"/>
        </w:rPr>
        <w:t>与其获得</w:t>
      </w:r>
      <w:proofErr w:type="gramEnd"/>
      <w:r>
        <w:rPr>
          <w:rFonts w:hint="eastAsia"/>
          <w:spacing w:val="-2"/>
          <w:sz w:val="32"/>
          <w:szCs w:val="32"/>
        </w:rPr>
        <w:t>的政府资助等额的配套出资。</w:t>
      </w:r>
    </w:p>
    <w:p w:rsidR="00CE4E95" w:rsidRDefault="00CE4E95" w:rsidP="00CE4E95">
      <w:pPr>
        <w:pStyle w:val="a7"/>
        <w:numPr>
          <w:ilvl w:val="0"/>
          <w:numId w:val="18"/>
        </w:numPr>
        <w:tabs>
          <w:tab w:val="left" w:pos="1533"/>
        </w:tabs>
        <w:kinsoku w:val="0"/>
        <w:overflowPunct w:val="0"/>
        <w:spacing w:line="405" w:lineRule="exact"/>
        <w:ind w:left="1532" w:hanging="803"/>
        <w:rPr>
          <w:spacing w:val="-10"/>
          <w:w w:val="95"/>
          <w:sz w:val="32"/>
          <w:szCs w:val="32"/>
        </w:rPr>
      </w:pPr>
      <w:r>
        <w:rPr>
          <w:rFonts w:hint="eastAsia"/>
          <w:w w:val="95"/>
          <w:sz w:val="32"/>
          <w:szCs w:val="32"/>
        </w:rPr>
        <w:t>项目执行期内，中埃双方合作团队须各派</w:t>
      </w:r>
      <w:r>
        <w:rPr>
          <w:spacing w:val="47"/>
          <w:sz w:val="32"/>
          <w:szCs w:val="32"/>
        </w:rPr>
        <w:t xml:space="preserve"> </w:t>
      </w:r>
      <w:r>
        <w:rPr>
          <w:rFonts w:ascii="Times New Roman" w:cs="Times New Roman"/>
          <w:w w:val="95"/>
          <w:sz w:val="32"/>
          <w:szCs w:val="32"/>
        </w:rPr>
        <w:t>3</w:t>
      </w:r>
      <w:r>
        <w:rPr>
          <w:rFonts w:ascii="Times New Roman" w:cs="Times New Roman"/>
          <w:spacing w:val="30"/>
          <w:sz w:val="32"/>
          <w:szCs w:val="32"/>
        </w:rPr>
        <w:t xml:space="preserve">  </w:t>
      </w:r>
      <w:r>
        <w:rPr>
          <w:rFonts w:hint="eastAsia"/>
          <w:w w:val="95"/>
          <w:sz w:val="32"/>
          <w:szCs w:val="32"/>
        </w:rPr>
        <w:t>人次以</w:t>
      </w:r>
      <w:r>
        <w:rPr>
          <w:rFonts w:hint="eastAsia"/>
          <w:spacing w:val="-10"/>
          <w:w w:val="95"/>
          <w:sz w:val="32"/>
          <w:szCs w:val="32"/>
        </w:rPr>
        <w:t>上</w:t>
      </w:r>
    </w:p>
    <w:p w:rsidR="00CE4E95" w:rsidRDefault="00CE4E95" w:rsidP="00CE4E95">
      <w:pPr>
        <w:pStyle w:val="a5"/>
        <w:kinsoku w:val="0"/>
        <w:overflowPunct w:val="0"/>
        <w:spacing w:before="200"/>
        <w:rPr>
          <w:spacing w:val="-5"/>
          <w:w w:val="95"/>
        </w:rPr>
      </w:pPr>
      <w:r>
        <w:rPr>
          <w:rFonts w:hint="eastAsia"/>
          <w:w w:val="95"/>
        </w:rPr>
        <w:t>赴对方单位进</w:t>
      </w:r>
      <w:r>
        <w:rPr>
          <w:rFonts w:hint="eastAsia"/>
          <w:spacing w:val="-17"/>
          <w:w w:val="95"/>
        </w:rPr>
        <w:t>行</w:t>
      </w:r>
      <w:r>
        <w:rPr>
          <w:spacing w:val="-17"/>
          <w:w w:val="95"/>
        </w:rPr>
        <w:t xml:space="preserve"> </w:t>
      </w:r>
      <w:r>
        <w:rPr>
          <w:rFonts w:ascii="Times New Roman" w:cs="Times New Roman"/>
          <w:w w:val="95"/>
        </w:rPr>
        <w:t>3</w:t>
      </w:r>
      <w:r>
        <w:rPr>
          <w:rFonts w:ascii="Times New Roman" w:cs="Times New Roman"/>
          <w:spacing w:val="49"/>
        </w:rPr>
        <w:t xml:space="preserve"> </w:t>
      </w:r>
      <w:proofErr w:type="gramStart"/>
      <w:r>
        <w:rPr>
          <w:rFonts w:hint="eastAsia"/>
          <w:w w:val="95"/>
        </w:rPr>
        <w:t>个月以上</w:t>
      </w:r>
      <w:proofErr w:type="gramEnd"/>
      <w:r>
        <w:rPr>
          <w:rFonts w:hint="eastAsia"/>
          <w:w w:val="95"/>
        </w:rPr>
        <w:t>的交流访</w:t>
      </w:r>
      <w:r>
        <w:rPr>
          <w:rFonts w:hint="eastAsia"/>
          <w:spacing w:val="-5"/>
          <w:w w:val="95"/>
        </w:rPr>
        <w:t>问。</w:t>
      </w:r>
    </w:p>
    <w:p w:rsidR="00CE4E95" w:rsidRDefault="00CE4E95" w:rsidP="00CE4E95">
      <w:pPr>
        <w:pStyle w:val="a7"/>
        <w:numPr>
          <w:ilvl w:val="0"/>
          <w:numId w:val="18"/>
        </w:numPr>
        <w:tabs>
          <w:tab w:val="left" w:pos="1533"/>
        </w:tabs>
        <w:kinsoku w:val="0"/>
        <w:overflowPunct w:val="0"/>
        <w:spacing w:before="200" w:line="355" w:lineRule="auto"/>
        <w:ind w:left="106" w:right="275" w:firstLine="624"/>
        <w:rPr>
          <w:spacing w:val="4"/>
          <w:w w:val="99"/>
          <w:sz w:val="32"/>
          <w:szCs w:val="32"/>
        </w:rPr>
      </w:pPr>
      <w:r>
        <w:rPr>
          <w:rFonts w:hint="eastAsia"/>
          <w:spacing w:val="-3"/>
          <w:w w:val="99"/>
          <w:sz w:val="32"/>
          <w:szCs w:val="32"/>
        </w:rPr>
        <w:t>项目合作双方须分别向本国的项目征集部门提交申报</w:t>
      </w:r>
      <w:r>
        <w:rPr>
          <w:rFonts w:hint="eastAsia"/>
          <w:spacing w:val="4"/>
          <w:w w:val="99"/>
          <w:sz w:val="32"/>
          <w:szCs w:val="32"/>
        </w:rPr>
        <w:t>材料，单方申报材料无效。埃方联系人：埃及科技创新基金署</w:t>
      </w:r>
    </w:p>
    <w:p w:rsidR="00CE4E95" w:rsidRDefault="00CE4E95" w:rsidP="00CE4E95">
      <w:pPr>
        <w:pStyle w:val="a5"/>
        <w:kinsoku w:val="0"/>
        <w:overflowPunct w:val="0"/>
        <w:spacing w:before="3" w:line="355" w:lineRule="auto"/>
        <w:ind w:right="253"/>
        <w:rPr>
          <w:spacing w:val="-2"/>
        </w:rPr>
      </w:pPr>
      <w:r>
        <w:rPr>
          <w:rFonts w:hint="eastAsia"/>
          <w:spacing w:val="-6"/>
        </w:rPr>
        <w:t>（</w:t>
      </w:r>
      <w:r>
        <w:rPr>
          <w:rFonts w:ascii="Times New Roman" w:cs="Times New Roman"/>
          <w:spacing w:val="-6"/>
        </w:rPr>
        <w:t>Science, Technology &amp; Innovation Funding</w:t>
      </w:r>
      <w:r>
        <w:rPr>
          <w:rFonts w:ascii="Times New Roman" w:cs="Times New Roman"/>
          <w:spacing w:val="-14"/>
        </w:rPr>
        <w:t xml:space="preserve"> </w:t>
      </w:r>
      <w:r>
        <w:rPr>
          <w:rFonts w:ascii="Times New Roman" w:cs="Times New Roman"/>
          <w:spacing w:val="2"/>
        </w:rPr>
        <w:t>A</w:t>
      </w:r>
      <w:r>
        <w:rPr>
          <w:rFonts w:ascii="Times New Roman" w:cs="Times New Roman"/>
          <w:spacing w:val="3"/>
        </w:rPr>
        <w:t>u</w:t>
      </w:r>
      <w:r>
        <w:rPr>
          <w:rFonts w:ascii="Times New Roman" w:cs="Times New Roman"/>
          <w:spacing w:val="2"/>
        </w:rPr>
        <w:t>t</w:t>
      </w:r>
      <w:r>
        <w:rPr>
          <w:rFonts w:ascii="Times New Roman" w:cs="Times New Roman"/>
          <w:spacing w:val="3"/>
        </w:rPr>
        <w:t>hor</w:t>
      </w:r>
      <w:r>
        <w:rPr>
          <w:rFonts w:ascii="Times New Roman" w:cs="Times New Roman"/>
          <w:spacing w:val="2"/>
        </w:rPr>
        <w:t>it</w:t>
      </w:r>
      <w:r>
        <w:rPr>
          <w:rFonts w:ascii="Times New Roman" w:cs="Times New Roman"/>
          <w:spacing w:val="22"/>
        </w:rPr>
        <w:t>y</w:t>
      </w:r>
      <w:r>
        <w:rPr>
          <w:rFonts w:hint="eastAsia"/>
          <w:spacing w:val="-142"/>
        </w:rPr>
        <w:t>）</w:t>
      </w:r>
      <w:r>
        <w:rPr>
          <w:rFonts w:hint="eastAsia"/>
          <w:spacing w:val="16"/>
        </w:rPr>
        <w:t>，</w:t>
      </w:r>
      <w:r>
        <w:rPr>
          <w:rFonts w:ascii="Times New Roman" w:cs="Times New Roman"/>
          <w:spacing w:val="2"/>
        </w:rPr>
        <w:t>D</w:t>
      </w:r>
      <w:r>
        <w:rPr>
          <w:rFonts w:ascii="Times New Roman" w:cs="Times New Roman"/>
          <w:spacing w:val="-16"/>
        </w:rPr>
        <w:t>r</w:t>
      </w:r>
      <w:r>
        <w:rPr>
          <w:rFonts w:ascii="Times New Roman" w:cs="Times New Roman"/>
          <w:spacing w:val="-4"/>
        </w:rPr>
        <w:t xml:space="preserve">. </w:t>
      </w:r>
      <w:proofErr w:type="spellStart"/>
      <w:r>
        <w:rPr>
          <w:rFonts w:ascii="Times New Roman" w:cs="Times New Roman"/>
          <w:spacing w:val="-6"/>
        </w:rPr>
        <w:t>Amal</w:t>
      </w:r>
      <w:proofErr w:type="spellEnd"/>
      <w:r>
        <w:rPr>
          <w:rFonts w:ascii="Times New Roman" w:cs="Times New Roman"/>
          <w:spacing w:val="-6"/>
        </w:rPr>
        <w:t xml:space="preserve"> </w:t>
      </w:r>
      <w:proofErr w:type="spellStart"/>
      <w:r>
        <w:rPr>
          <w:rFonts w:ascii="Times New Roman" w:cs="Times New Roman"/>
          <w:spacing w:val="-2"/>
        </w:rPr>
        <w:t>Gomaa</w:t>
      </w:r>
      <w:proofErr w:type="spellEnd"/>
      <w:r>
        <w:rPr>
          <w:rFonts w:hint="eastAsia"/>
          <w:spacing w:val="-2"/>
        </w:rPr>
        <w:t>，邮箱：</w:t>
      </w:r>
      <w:r>
        <w:rPr>
          <w:spacing w:val="-2"/>
        </w:rPr>
        <w:fldChar w:fldCharType="begin"/>
      </w:r>
      <w:r>
        <w:rPr>
          <w:spacing w:val="-2"/>
        </w:rPr>
        <w:instrText xml:space="preserve"> HYPERLINK "mailto:amal.gomaa@stdf.eg" </w:instrText>
      </w:r>
      <w:r>
        <w:rPr>
          <w:spacing w:val="-2"/>
        </w:rPr>
      </w:r>
      <w:r>
        <w:rPr>
          <w:spacing w:val="-2"/>
        </w:rPr>
        <w:fldChar w:fldCharType="separate"/>
      </w:r>
      <w:r>
        <w:rPr>
          <w:rFonts w:ascii="Times New Roman" w:cs="Times New Roman"/>
          <w:spacing w:val="-2"/>
        </w:rPr>
        <w:t>amal.gomaa@stdf.eg</w:t>
      </w:r>
      <w:r>
        <w:rPr>
          <w:spacing w:val="-2"/>
        </w:rPr>
        <w:fldChar w:fldCharType="end"/>
      </w:r>
      <w:r>
        <w:rPr>
          <w:rFonts w:hint="eastAsia"/>
          <w:spacing w:val="-2"/>
        </w:rPr>
        <w:t>。</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3" w:beforeAutospacing="0" w:after="0" w:afterAutospacing="0"/>
        <w:rPr>
          <w:spacing w:val="-1"/>
          <w:w w:val="95"/>
        </w:rPr>
      </w:pPr>
      <w:r>
        <w:rPr>
          <w:rFonts w:hint="eastAsia"/>
          <w:spacing w:val="-1"/>
          <w:w w:val="95"/>
        </w:rPr>
        <w:lastRenderedPageBreak/>
        <w:t>中国和菲律宾政府间联合研究项目</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3" w:beforeAutospacing="0" w:after="0" w:afterAutospacing="0"/>
        <w:rPr>
          <w:spacing w:val="-1"/>
          <w:w w:val="95"/>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b/>
          <w:bCs/>
          <w:sz w:val="20"/>
          <w:szCs w:val="20"/>
        </w:rPr>
      </w:pPr>
    </w:p>
    <w:p w:rsidR="00CE4E95" w:rsidRDefault="00CE4E95" w:rsidP="00CE4E95">
      <w:pPr>
        <w:pStyle w:val="a5"/>
        <w:kinsoku w:val="0"/>
        <w:overflowPunct w:val="0"/>
        <w:spacing w:before="2"/>
        <w:ind w:left="0"/>
        <w:rPr>
          <w:b/>
          <w:bCs/>
          <w:sz w:val="15"/>
          <w:szCs w:val="15"/>
        </w:rPr>
      </w:pPr>
    </w:p>
    <w:p w:rsidR="00CE4E95" w:rsidRDefault="00CE4E95" w:rsidP="00CE4E95">
      <w:pPr>
        <w:pStyle w:val="a5"/>
        <w:kinsoku w:val="0"/>
        <w:overflowPunct w:val="0"/>
        <w:spacing w:before="54" w:line="355" w:lineRule="auto"/>
        <w:ind w:right="278" w:firstLine="624"/>
        <w:rPr>
          <w:spacing w:val="-22"/>
          <w:w w:val="99"/>
        </w:rPr>
      </w:pPr>
      <w:r>
        <w:rPr>
          <w:rFonts w:hint="eastAsia"/>
          <w:spacing w:val="-14"/>
          <w:w w:val="99"/>
        </w:rPr>
        <w:t>合作协议：《中华人民共和国科学技术部与菲律宾共和国科</w:t>
      </w:r>
      <w:r>
        <w:rPr>
          <w:rFonts w:hint="eastAsia"/>
          <w:spacing w:val="-6"/>
          <w:w w:val="99"/>
        </w:rPr>
        <w:t>学技术部</w:t>
      </w:r>
      <w:r>
        <w:rPr>
          <w:spacing w:val="-91"/>
        </w:rPr>
        <w:t xml:space="preserve"> </w:t>
      </w:r>
      <w:r>
        <w:rPr>
          <w:rFonts w:ascii="Times New Roman" w:cs="Times New Roman"/>
          <w:spacing w:val="-6"/>
          <w:w w:val="99"/>
        </w:rPr>
        <w:t>2</w:t>
      </w:r>
      <w:r>
        <w:rPr>
          <w:rFonts w:ascii="Times New Roman" w:cs="Times New Roman"/>
          <w:spacing w:val="-4"/>
          <w:w w:val="99"/>
        </w:rPr>
        <w:t>02</w:t>
      </w:r>
      <w:r>
        <w:rPr>
          <w:rFonts w:ascii="Times New Roman" w:cs="Times New Roman"/>
          <w:w w:val="99"/>
        </w:rPr>
        <w:t>4</w:t>
      </w:r>
      <w:r>
        <w:rPr>
          <w:rFonts w:ascii="Times New Roman" w:cs="Times New Roman"/>
          <w:spacing w:val="-2"/>
        </w:rPr>
        <w:t xml:space="preserve"> </w:t>
      </w:r>
      <w:r>
        <w:rPr>
          <w:rFonts w:hint="eastAsia"/>
          <w:spacing w:val="-22"/>
          <w:w w:val="99"/>
        </w:rPr>
        <w:t>联合研究项目执行指南》。</w:t>
      </w:r>
    </w:p>
    <w:p w:rsidR="00CE4E95" w:rsidRDefault="00CE4E95" w:rsidP="00CE4E95">
      <w:pPr>
        <w:pStyle w:val="a5"/>
        <w:kinsoku w:val="0"/>
        <w:overflowPunct w:val="0"/>
        <w:spacing w:before="1"/>
        <w:ind w:left="730"/>
        <w:rPr>
          <w:spacing w:val="-10"/>
          <w:w w:val="95"/>
        </w:rPr>
      </w:pPr>
      <w:r>
        <w:rPr>
          <w:rFonts w:hint="eastAsia"/>
          <w:w w:val="95"/>
        </w:rPr>
        <w:t>领域方向</w:t>
      </w:r>
      <w:r>
        <w:rPr>
          <w:rFonts w:hint="eastAsia"/>
          <w:spacing w:val="-10"/>
          <w:w w:val="95"/>
        </w:rPr>
        <w:t>：</w:t>
      </w:r>
    </w:p>
    <w:p w:rsidR="00CE4E95" w:rsidRDefault="00CE4E95" w:rsidP="00CE4E95">
      <w:pPr>
        <w:pStyle w:val="a7"/>
        <w:numPr>
          <w:ilvl w:val="0"/>
          <w:numId w:val="17"/>
        </w:numPr>
        <w:tabs>
          <w:tab w:val="left" w:pos="1519"/>
        </w:tabs>
        <w:kinsoku w:val="0"/>
        <w:overflowPunct w:val="0"/>
        <w:spacing w:before="199"/>
        <w:ind w:hanging="789"/>
        <w:rPr>
          <w:spacing w:val="-1"/>
          <w:w w:val="95"/>
          <w:sz w:val="32"/>
          <w:szCs w:val="32"/>
        </w:rPr>
      </w:pPr>
      <w:r>
        <w:rPr>
          <w:rFonts w:hint="eastAsia"/>
          <w:spacing w:val="-1"/>
          <w:w w:val="95"/>
          <w:sz w:val="32"/>
          <w:szCs w:val="32"/>
        </w:rPr>
        <w:t>卫生健康：医用组织工程，医用仿生材料；</w:t>
      </w:r>
    </w:p>
    <w:p w:rsidR="00CE4E95" w:rsidRDefault="00CE4E95" w:rsidP="00CE4E95">
      <w:pPr>
        <w:pStyle w:val="a7"/>
        <w:numPr>
          <w:ilvl w:val="0"/>
          <w:numId w:val="17"/>
        </w:numPr>
        <w:tabs>
          <w:tab w:val="left" w:pos="1521"/>
        </w:tabs>
        <w:kinsoku w:val="0"/>
        <w:overflowPunct w:val="0"/>
        <w:spacing w:before="197" w:line="357" w:lineRule="auto"/>
        <w:ind w:left="106" w:right="289" w:firstLine="624"/>
        <w:rPr>
          <w:spacing w:val="-2"/>
          <w:w w:val="99"/>
          <w:sz w:val="32"/>
          <w:szCs w:val="32"/>
        </w:rPr>
      </w:pPr>
      <w:r>
        <w:rPr>
          <w:rFonts w:hint="eastAsia"/>
          <w:spacing w:val="-4"/>
          <w:w w:val="99"/>
          <w:sz w:val="32"/>
          <w:szCs w:val="32"/>
        </w:rPr>
        <w:t>农业：高价值作物的智能水管理，农业机械化，精</w:t>
      </w:r>
      <w:r>
        <w:rPr>
          <w:rFonts w:hint="eastAsia"/>
          <w:spacing w:val="-2"/>
          <w:w w:val="99"/>
          <w:sz w:val="32"/>
          <w:szCs w:val="32"/>
        </w:rPr>
        <w:t>准农业；</w:t>
      </w:r>
    </w:p>
    <w:p w:rsidR="00CE4E95" w:rsidRDefault="00CE4E95" w:rsidP="00CE4E95">
      <w:pPr>
        <w:pStyle w:val="a7"/>
        <w:numPr>
          <w:ilvl w:val="0"/>
          <w:numId w:val="17"/>
        </w:numPr>
        <w:tabs>
          <w:tab w:val="left" w:pos="1519"/>
        </w:tabs>
        <w:kinsoku w:val="0"/>
        <w:overflowPunct w:val="0"/>
        <w:spacing w:line="407" w:lineRule="exact"/>
        <w:ind w:hanging="789"/>
        <w:rPr>
          <w:spacing w:val="-1"/>
          <w:w w:val="95"/>
          <w:sz w:val="32"/>
          <w:szCs w:val="32"/>
        </w:rPr>
      </w:pPr>
      <w:r>
        <w:rPr>
          <w:rFonts w:hint="eastAsia"/>
          <w:spacing w:val="-1"/>
          <w:w w:val="95"/>
          <w:sz w:val="32"/>
          <w:szCs w:val="32"/>
        </w:rPr>
        <w:t>能源：能源存储，绿色建筑材料；</w:t>
      </w:r>
    </w:p>
    <w:p w:rsidR="00CE4E95" w:rsidRDefault="00CE4E95" w:rsidP="00CE4E95">
      <w:pPr>
        <w:pStyle w:val="a7"/>
        <w:numPr>
          <w:ilvl w:val="0"/>
          <w:numId w:val="17"/>
        </w:numPr>
        <w:tabs>
          <w:tab w:val="left" w:pos="1519"/>
        </w:tabs>
        <w:kinsoku w:val="0"/>
        <w:overflowPunct w:val="0"/>
        <w:spacing w:before="198" w:line="357" w:lineRule="auto"/>
        <w:ind w:left="730" w:right="3261" w:firstLine="0"/>
        <w:rPr>
          <w:sz w:val="32"/>
          <w:szCs w:val="32"/>
        </w:rPr>
      </w:pPr>
      <w:r>
        <w:rPr>
          <w:rFonts w:hint="eastAsia"/>
          <w:spacing w:val="-10"/>
          <w:sz w:val="32"/>
          <w:szCs w:val="32"/>
        </w:rPr>
        <w:t>高技术：人工智能，量子计算。</w:t>
      </w:r>
      <w:proofErr w:type="gramStart"/>
      <w:r>
        <w:rPr>
          <w:rFonts w:hint="eastAsia"/>
          <w:sz w:val="32"/>
          <w:szCs w:val="32"/>
        </w:rPr>
        <w:t>拟支持</w:t>
      </w:r>
      <w:proofErr w:type="gramEnd"/>
      <w:r>
        <w:rPr>
          <w:rFonts w:hint="eastAsia"/>
          <w:sz w:val="32"/>
          <w:szCs w:val="32"/>
        </w:rPr>
        <w:t>项目数：</w:t>
      </w:r>
      <w:r>
        <w:rPr>
          <w:rFonts w:ascii="Times New Roman" w:cs="Times New Roman"/>
          <w:sz w:val="32"/>
          <w:szCs w:val="32"/>
        </w:rPr>
        <w:t xml:space="preserve">5 </w:t>
      </w:r>
      <w:proofErr w:type="gramStart"/>
      <w:r>
        <w:rPr>
          <w:rFonts w:hint="eastAsia"/>
          <w:sz w:val="32"/>
          <w:szCs w:val="32"/>
        </w:rPr>
        <w:t>个</w:t>
      </w:r>
      <w:proofErr w:type="gramEnd"/>
      <w:r>
        <w:rPr>
          <w:rFonts w:hint="eastAsia"/>
          <w:sz w:val="32"/>
          <w:szCs w:val="32"/>
        </w:rPr>
        <w:t>。</w:t>
      </w:r>
    </w:p>
    <w:p w:rsidR="00CE4E95" w:rsidRDefault="00CE4E95" w:rsidP="00CE4E95">
      <w:pPr>
        <w:pStyle w:val="a5"/>
        <w:kinsoku w:val="0"/>
        <w:overflowPunct w:val="0"/>
        <w:spacing w:line="355" w:lineRule="auto"/>
        <w:ind w:left="730" w:right="3649"/>
        <w:rPr>
          <w:spacing w:val="-2"/>
        </w:rPr>
      </w:pPr>
      <w:r>
        <w:rPr>
          <w:rFonts w:hint="eastAsia"/>
          <w:spacing w:val="-8"/>
        </w:rPr>
        <w:t>共</w:t>
      </w:r>
      <w:proofErr w:type="gramStart"/>
      <w:r>
        <w:rPr>
          <w:rFonts w:hint="eastAsia"/>
          <w:spacing w:val="-8"/>
        </w:rPr>
        <w:t>拟支持</w:t>
      </w:r>
      <w:proofErr w:type="gramEnd"/>
      <w:r>
        <w:rPr>
          <w:rFonts w:hint="eastAsia"/>
          <w:spacing w:val="-8"/>
        </w:rPr>
        <w:t>经费：</w:t>
      </w:r>
      <w:r>
        <w:rPr>
          <w:rFonts w:ascii="Times New Roman" w:cs="Times New Roman"/>
          <w:spacing w:val="-8"/>
        </w:rPr>
        <w:t>1000</w:t>
      </w:r>
      <w:r>
        <w:rPr>
          <w:rFonts w:ascii="Times New Roman" w:cs="Times New Roman"/>
          <w:spacing w:val="-12"/>
        </w:rPr>
        <w:t xml:space="preserve"> </w:t>
      </w:r>
      <w:r>
        <w:rPr>
          <w:rFonts w:hint="eastAsia"/>
          <w:spacing w:val="-8"/>
        </w:rPr>
        <w:t>万元人民币。</w:t>
      </w:r>
      <w:r>
        <w:rPr>
          <w:rFonts w:hint="eastAsia"/>
          <w:spacing w:val="-2"/>
        </w:rPr>
        <w:t>其他要求：</w:t>
      </w:r>
    </w:p>
    <w:p w:rsidR="00CE4E95" w:rsidRDefault="00CE4E95" w:rsidP="00CE4E95">
      <w:pPr>
        <w:pStyle w:val="a7"/>
        <w:numPr>
          <w:ilvl w:val="0"/>
          <w:numId w:val="16"/>
        </w:numPr>
        <w:tabs>
          <w:tab w:val="left" w:pos="1207"/>
        </w:tabs>
        <w:kinsoku w:val="0"/>
        <w:overflowPunct w:val="0"/>
        <w:ind w:hanging="477"/>
        <w:rPr>
          <w:spacing w:val="-6"/>
          <w:w w:val="95"/>
          <w:sz w:val="32"/>
          <w:szCs w:val="32"/>
        </w:rPr>
      </w:pPr>
      <w:r>
        <w:rPr>
          <w:rFonts w:hint="eastAsia"/>
          <w:spacing w:val="-9"/>
          <w:w w:val="95"/>
          <w:sz w:val="32"/>
          <w:szCs w:val="32"/>
        </w:rPr>
        <w:t>项目执行期为</w:t>
      </w:r>
      <w:r>
        <w:rPr>
          <w:spacing w:val="-9"/>
          <w:w w:val="95"/>
          <w:sz w:val="32"/>
          <w:szCs w:val="32"/>
        </w:rPr>
        <w:t xml:space="preserve"> </w:t>
      </w:r>
      <w:r>
        <w:rPr>
          <w:rFonts w:ascii="Times New Roman" w:cs="Times New Roman"/>
          <w:w w:val="95"/>
          <w:sz w:val="32"/>
          <w:szCs w:val="32"/>
        </w:rPr>
        <w:t>2</w:t>
      </w:r>
      <w:r>
        <w:rPr>
          <w:rFonts w:ascii="Times New Roman" w:cs="Times New Roman"/>
          <w:spacing w:val="24"/>
          <w:sz w:val="32"/>
          <w:szCs w:val="32"/>
        </w:rPr>
        <w:t xml:space="preserve"> </w:t>
      </w:r>
      <w:r>
        <w:rPr>
          <w:rFonts w:hint="eastAsia"/>
          <w:spacing w:val="-6"/>
          <w:w w:val="95"/>
          <w:sz w:val="32"/>
          <w:szCs w:val="32"/>
        </w:rPr>
        <w:t>年；</w:t>
      </w:r>
    </w:p>
    <w:p w:rsidR="00CE4E95" w:rsidRDefault="00CE4E95" w:rsidP="00CE4E95">
      <w:pPr>
        <w:pStyle w:val="a7"/>
        <w:numPr>
          <w:ilvl w:val="0"/>
          <w:numId w:val="16"/>
        </w:numPr>
        <w:tabs>
          <w:tab w:val="left" w:pos="1214"/>
        </w:tabs>
        <w:kinsoku w:val="0"/>
        <w:overflowPunct w:val="0"/>
        <w:spacing w:before="195" w:line="355" w:lineRule="auto"/>
        <w:ind w:left="106" w:right="274" w:firstLine="624"/>
        <w:jc w:val="both"/>
        <w:rPr>
          <w:w w:val="99"/>
          <w:sz w:val="32"/>
          <w:szCs w:val="32"/>
        </w:rPr>
      </w:pPr>
      <w:r>
        <w:rPr>
          <w:rFonts w:hint="eastAsia"/>
          <w:spacing w:val="-2"/>
          <w:w w:val="99"/>
          <w:sz w:val="32"/>
          <w:szCs w:val="32"/>
        </w:rPr>
        <w:t>项目合作双方须分别向本国的项目征集部门提交申报材</w:t>
      </w:r>
      <w:r>
        <w:rPr>
          <w:rFonts w:hint="eastAsia"/>
          <w:spacing w:val="-13"/>
          <w:w w:val="99"/>
          <w:sz w:val="32"/>
          <w:szCs w:val="32"/>
        </w:rPr>
        <w:t>料，单方申报项目无效。菲律宾科技部联系人：</w:t>
      </w:r>
      <w:r>
        <w:rPr>
          <w:rFonts w:ascii="Times New Roman" w:cs="Times New Roman"/>
          <w:spacing w:val="-5"/>
          <w:w w:val="99"/>
          <w:sz w:val="32"/>
          <w:szCs w:val="32"/>
        </w:rPr>
        <w:t>G</w:t>
      </w:r>
      <w:r>
        <w:rPr>
          <w:rFonts w:ascii="Times New Roman" w:cs="Times New Roman"/>
          <w:spacing w:val="-3"/>
          <w:w w:val="99"/>
          <w:sz w:val="32"/>
          <w:szCs w:val="32"/>
        </w:rPr>
        <w:t>a</w:t>
      </w:r>
      <w:r>
        <w:rPr>
          <w:rFonts w:ascii="Times New Roman" w:cs="Times New Roman"/>
          <w:spacing w:val="-4"/>
          <w:w w:val="99"/>
          <w:sz w:val="32"/>
          <w:szCs w:val="32"/>
        </w:rPr>
        <w:t>b</w:t>
      </w:r>
      <w:r>
        <w:rPr>
          <w:rFonts w:ascii="Times New Roman" w:cs="Times New Roman"/>
          <w:spacing w:val="-6"/>
          <w:w w:val="99"/>
          <w:sz w:val="32"/>
          <w:szCs w:val="32"/>
        </w:rPr>
        <w:t>r</w:t>
      </w:r>
      <w:r>
        <w:rPr>
          <w:rFonts w:ascii="Times New Roman" w:cs="Times New Roman"/>
          <w:spacing w:val="-3"/>
          <w:w w:val="99"/>
          <w:sz w:val="32"/>
          <w:szCs w:val="32"/>
        </w:rPr>
        <w:t>i</w:t>
      </w:r>
      <w:r>
        <w:rPr>
          <w:rFonts w:ascii="Times New Roman" w:cs="Times New Roman"/>
          <w:spacing w:val="-5"/>
          <w:w w:val="99"/>
          <w:sz w:val="32"/>
          <w:szCs w:val="32"/>
        </w:rPr>
        <w:t>e</w:t>
      </w:r>
      <w:r>
        <w:rPr>
          <w:rFonts w:ascii="Times New Roman" w:cs="Times New Roman"/>
          <w:w w:val="99"/>
          <w:sz w:val="32"/>
          <w:szCs w:val="32"/>
        </w:rPr>
        <w:t>l</w:t>
      </w:r>
      <w:r>
        <w:rPr>
          <w:rFonts w:ascii="Times New Roman" w:cs="Times New Roman"/>
          <w:spacing w:val="-6"/>
          <w:sz w:val="32"/>
          <w:szCs w:val="32"/>
        </w:rPr>
        <w:t xml:space="preserve"> </w:t>
      </w:r>
      <w:proofErr w:type="spellStart"/>
      <w:r>
        <w:rPr>
          <w:rFonts w:ascii="Times New Roman" w:cs="Times New Roman"/>
          <w:spacing w:val="-5"/>
          <w:w w:val="99"/>
          <w:sz w:val="32"/>
          <w:szCs w:val="32"/>
        </w:rPr>
        <w:t>S</w:t>
      </w:r>
      <w:r>
        <w:rPr>
          <w:rFonts w:ascii="Times New Roman" w:cs="Times New Roman"/>
          <w:spacing w:val="-4"/>
          <w:w w:val="99"/>
          <w:sz w:val="32"/>
          <w:szCs w:val="32"/>
        </w:rPr>
        <w:t>um</w:t>
      </w:r>
      <w:r>
        <w:rPr>
          <w:rFonts w:ascii="Times New Roman" w:cs="Times New Roman"/>
          <w:spacing w:val="-5"/>
          <w:w w:val="99"/>
          <w:sz w:val="32"/>
          <w:szCs w:val="32"/>
        </w:rPr>
        <w:t>a</w:t>
      </w:r>
      <w:r>
        <w:rPr>
          <w:rFonts w:ascii="Times New Roman" w:cs="Times New Roman"/>
          <w:spacing w:val="-4"/>
          <w:w w:val="99"/>
          <w:sz w:val="32"/>
          <w:szCs w:val="32"/>
        </w:rPr>
        <w:t>gu</w:t>
      </w:r>
      <w:r>
        <w:rPr>
          <w:rFonts w:ascii="Times New Roman" w:cs="Times New Roman"/>
          <w:spacing w:val="-3"/>
          <w:w w:val="99"/>
          <w:sz w:val="32"/>
          <w:szCs w:val="32"/>
        </w:rPr>
        <w:t>e</w:t>
      </w:r>
      <w:proofErr w:type="spellEnd"/>
      <w:r>
        <w:rPr>
          <w:rFonts w:ascii="Times New Roman" w:cs="Times New Roman"/>
          <w:w w:val="99"/>
          <w:sz w:val="32"/>
          <w:szCs w:val="32"/>
        </w:rPr>
        <w:t>,</w:t>
      </w:r>
      <w:r>
        <w:rPr>
          <w:rFonts w:hint="eastAsia"/>
          <w:spacing w:val="-7"/>
          <w:w w:val="99"/>
          <w:sz w:val="32"/>
          <w:szCs w:val="32"/>
        </w:rPr>
        <w:t>邮箱：</w:t>
      </w:r>
      <w:r>
        <w:rPr>
          <w:spacing w:val="-7"/>
          <w:w w:val="99"/>
          <w:sz w:val="32"/>
          <w:szCs w:val="32"/>
        </w:rPr>
        <w:fldChar w:fldCharType="begin"/>
      </w:r>
      <w:r>
        <w:rPr>
          <w:spacing w:val="-7"/>
          <w:w w:val="99"/>
          <w:sz w:val="32"/>
          <w:szCs w:val="32"/>
        </w:rPr>
        <w:instrText xml:space="preserve"> HYPERLINK "mailto:gatsumague@dost.gov.ph" </w:instrText>
      </w:r>
      <w:r>
        <w:rPr>
          <w:spacing w:val="-7"/>
          <w:w w:val="99"/>
          <w:sz w:val="32"/>
          <w:szCs w:val="32"/>
        </w:rPr>
      </w:r>
      <w:r>
        <w:rPr>
          <w:spacing w:val="-7"/>
          <w:w w:val="99"/>
          <w:sz w:val="32"/>
          <w:szCs w:val="32"/>
        </w:rPr>
        <w:fldChar w:fldCharType="separate"/>
      </w:r>
      <w:r>
        <w:rPr>
          <w:rFonts w:ascii="Times New Roman" w:cs="Times New Roman"/>
          <w:spacing w:val="-6"/>
          <w:w w:val="99"/>
          <w:sz w:val="32"/>
          <w:szCs w:val="32"/>
        </w:rPr>
        <w:t>g</w:t>
      </w:r>
      <w:r>
        <w:rPr>
          <w:rFonts w:ascii="Times New Roman" w:cs="Times New Roman"/>
          <w:spacing w:val="-3"/>
          <w:w w:val="99"/>
          <w:sz w:val="32"/>
          <w:szCs w:val="32"/>
        </w:rPr>
        <w:t>a</w:t>
      </w:r>
      <w:r>
        <w:rPr>
          <w:rFonts w:ascii="Times New Roman" w:cs="Times New Roman"/>
          <w:spacing w:val="-5"/>
          <w:w w:val="99"/>
          <w:sz w:val="32"/>
          <w:szCs w:val="32"/>
        </w:rPr>
        <w:t>ts</w:t>
      </w:r>
      <w:r>
        <w:rPr>
          <w:rFonts w:ascii="Times New Roman" w:cs="Times New Roman"/>
          <w:spacing w:val="-4"/>
          <w:w w:val="99"/>
          <w:sz w:val="32"/>
          <w:szCs w:val="32"/>
        </w:rPr>
        <w:t>um</w:t>
      </w:r>
      <w:r>
        <w:rPr>
          <w:rFonts w:ascii="Times New Roman" w:cs="Times New Roman"/>
          <w:spacing w:val="-3"/>
          <w:w w:val="99"/>
          <w:sz w:val="32"/>
          <w:szCs w:val="32"/>
        </w:rPr>
        <w:t>a</w:t>
      </w:r>
      <w:r>
        <w:rPr>
          <w:rFonts w:ascii="Times New Roman" w:cs="Times New Roman"/>
          <w:spacing w:val="-4"/>
          <w:w w:val="99"/>
          <w:sz w:val="32"/>
          <w:szCs w:val="32"/>
        </w:rPr>
        <w:t>gu</w:t>
      </w:r>
      <w:r>
        <w:rPr>
          <w:rFonts w:ascii="Times New Roman" w:cs="Times New Roman"/>
          <w:spacing w:val="-5"/>
          <w:w w:val="99"/>
          <w:sz w:val="32"/>
          <w:szCs w:val="32"/>
        </w:rPr>
        <w:t>e</w:t>
      </w:r>
      <w:r>
        <w:rPr>
          <w:rFonts w:ascii="Times New Roman" w:cs="Times New Roman"/>
          <w:spacing w:val="-4"/>
          <w:w w:val="99"/>
          <w:sz w:val="32"/>
          <w:szCs w:val="32"/>
        </w:rPr>
        <w:t>@do</w:t>
      </w:r>
      <w:r>
        <w:rPr>
          <w:rFonts w:ascii="Times New Roman" w:cs="Times New Roman"/>
          <w:spacing w:val="-5"/>
          <w:w w:val="99"/>
          <w:sz w:val="32"/>
          <w:szCs w:val="32"/>
        </w:rPr>
        <w:t>s</w:t>
      </w:r>
      <w:r>
        <w:rPr>
          <w:rFonts w:ascii="Times New Roman" w:cs="Times New Roman"/>
          <w:spacing w:val="-3"/>
          <w:w w:val="99"/>
          <w:sz w:val="32"/>
          <w:szCs w:val="32"/>
        </w:rPr>
        <w:t>t</w:t>
      </w:r>
      <w:r>
        <w:rPr>
          <w:rFonts w:ascii="Times New Roman" w:cs="Times New Roman"/>
          <w:spacing w:val="-6"/>
          <w:w w:val="99"/>
          <w:sz w:val="32"/>
          <w:szCs w:val="32"/>
        </w:rPr>
        <w:t>.</w:t>
      </w:r>
      <w:r>
        <w:rPr>
          <w:rFonts w:ascii="Times New Roman" w:cs="Times New Roman"/>
          <w:spacing w:val="-4"/>
          <w:w w:val="99"/>
          <w:sz w:val="32"/>
          <w:szCs w:val="32"/>
        </w:rPr>
        <w:t>go</w:t>
      </w:r>
      <w:r>
        <w:rPr>
          <w:rFonts w:ascii="Times New Roman" w:cs="Times New Roman"/>
          <w:spacing w:val="-23"/>
          <w:w w:val="99"/>
          <w:sz w:val="32"/>
          <w:szCs w:val="32"/>
        </w:rPr>
        <w:t>v</w:t>
      </w:r>
      <w:r>
        <w:rPr>
          <w:rFonts w:ascii="Times New Roman" w:cs="Times New Roman"/>
          <w:spacing w:val="-6"/>
          <w:w w:val="99"/>
          <w:sz w:val="32"/>
          <w:szCs w:val="32"/>
        </w:rPr>
        <w:t>.</w:t>
      </w:r>
      <w:r>
        <w:rPr>
          <w:rFonts w:ascii="Times New Roman" w:cs="Times New Roman"/>
          <w:spacing w:val="-4"/>
          <w:w w:val="99"/>
          <w:sz w:val="32"/>
          <w:szCs w:val="32"/>
        </w:rPr>
        <w:t>p</w:t>
      </w:r>
      <w:r>
        <w:rPr>
          <w:rFonts w:ascii="Times New Roman" w:cs="Times New Roman"/>
          <w:spacing w:val="-2"/>
          <w:w w:val="99"/>
          <w:sz w:val="32"/>
          <w:szCs w:val="32"/>
        </w:rPr>
        <w:t>h</w:t>
      </w:r>
      <w:r>
        <w:rPr>
          <w:spacing w:val="-7"/>
          <w:w w:val="99"/>
          <w:sz w:val="32"/>
          <w:szCs w:val="32"/>
        </w:rPr>
        <w:fldChar w:fldCharType="end"/>
      </w:r>
      <w:r>
        <w:rPr>
          <w:rFonts w:hint="eastAsia"/>
          <w:spacing w:val="-163"/>
          <w:w w:val="99"/>
          <w:sz w:val="32"/>
          <w:szCs w:val="32"/>
        </w:rPr>
        <w:t>，</w:t>
      </w:r>
      <w:r>
        <w:rPr>
          <w:rFonts w:hint="eastAsia"/>
          <w:spacing w:val="-7"/>
          <w:w w:val="99"/>
          <w:sz w:val="32"/>
          <w:szCs w:val="32"/>
        </w:rPr>
        <w:t>（</w:t>
      </w:r>
      <w:r>
        <w:rPr>
          <w:rFonts w:ascii="Times New Roman" w:cs="Times New Roman"/>
          <w:spacing w:val="-5"/>
          <w:w w:val="99"/>
          <w:sz w:val="32"/>
          <w:szCs w:val="32"/>
        </w:rPr>
        <w:t>+</w:t>
      </w:r>
      <w:r>
        <w:rPr>
          <w:rFonts w:ascii="Times New Roman" w:cs="Times New Roman"/>
          <w:spacing w:val="-4"/>
          <w:w w:val="99"/>
          <w:sz w:val="32"/>
          <w:szCs w:val="32"/>
        </w:rPr>
        <w:t>63</w:t>
      </w:r>
      <w:r>
        <w:rPr>
          <w:rFonts w:hint="eastAsia"/>
          <w:spacing w:val="-7"/>
          <w:w w:val="99"/>
          <w:sz w:val="32"/>
          <w:szCs w:val="32"/>
        </w:rPr>
        <w:t>）</w:t>
      </w:r>
      <w:r>
        <w:rPr>
          <w:rFonts w:ascii="Times New Roman" w:cs="Times New Roman"/>
          <w:spacing w:val="-6"/>
          <w:w w:val="99"/>
          <w:sz w:val="32"/>
          <w:szCs w:val="32"/>
        </w:rPr>
        <w:t>8</w:t>
      </w:r>
      <w:r>
        <w:rPr>
          <w:rFonts w:ascii="Times New Roman" w:cs="Times New Roman"/>
          <w:spacing w:val="-2"/>
          <w:w w:val="99"/>
          <w:sz w:val="32"/>
          <w:szCs w:val="32"/>
        </w:rPr>
        <w:t>8</w:t>
      </w:r>
      <w:r>
        <w:rPr>
          <w:rFonts w:ascii="Times New Roman" w:cs="Times New Roman"/>
          <w:spacing w:val="-4"/>
          <w:w w:val="99"/>
          <w:sz w:val="32"/>
          <w:szCs w:val="32"/>
        </w:rPr>
        <w:t>3</w:t>
      </w:r>
      <w:r>
        <w:rPr>
          <w:rFonts w:ascii="Times New Roman" w:cs="Times New Roman"/>
          <w:spacing w:val="-6"/>
          <w:w w:val="99"/>
          <w:sz w:val="32"/>
          <w:szCs w:val="32"/>
        </w:rPr>
        <w:t>7</w:t>
      </w:r>
      <w:r>
        <w:rPr>
          <w:rFonts w:ascii="Times New Roman" w:cs="Times New Roman"/>
          <w:spacing w:val="-4"/>
          <w:w w:val="99"/>
          <w:sz w:val="32"/>
          <w:szCs w:val="32"/>
        </w:rPr>
        <w:t>-207</w:t>
      </w:r>
      <w:r>
        <w:rPr>
          <w:rFonts w:ascii="Times New Roman" w:cs="Times New Roman"/>
          <w:w w:val="99"/>
          <w:sz w:val="32"/>
          <w:szCs w:val="32"/>
        </w:rPr>
        <w:t>1</w:t>
      </w:r>
      <w:r>
        <w:rPr>
          <w:rFonts w:ascii="Times New Roman" w:cs="Times New Roman"/>
          <w:spacing w:val="-5"/>
          <w:sz w:val="32"/>
          <w:szCs w:val="32"/>
        </w:rPr>
        <w:t xml:space="preserve"> </w:t>
      </w:r>
      <w:r>
        <w:rPr>
          <w:rFonts w:hint="eastAsia"/>
          <w:w w:val="99"/>
          <w:sz w:val="32"/>
          <w:szCs w:val="32"/>
        </w:rPr>
        <w:t>转</w:t>
      </w:r>
      <w:r>
        <w:rPr>
          <w:spacing w:val="-88"/>
          <w:sz w:val="32"/>
          <w:szCs w:val="32"/>
        </w:rPr>
        <w:t xml:space="preserve"> </w:t>
      </w:r>
      <w:r>
        <w:rPr>
          <w:rFonts w:ascii="Times New Roman" w:cs="Times New Roman"/>
          <w:spacing w:val="-6"/>
          <w:w w:val="99"/>
          <w:sz w:val="32"/>
          <w:szCs w:val="32"/>
        </w:rPr>
        <w:t>3</w:t>
      </w:r>
      <w:r>
        <w:rPr>
          <w:rFonts w:ascii="Times New Roman" w:cs="Times New Roman"/>
          <w:spacing w:val="-4"/>
          <w:w w:val="99"/>
          <w:sz w:val="32"/>
          <w:szCs w:val="32"/>
        </w:rPr>
        <w:t>07</w:t>
      </w:r>
      <w:r>
        <w:rPr>
          <w:rFonts w:ascii="Times New Roman" w:cs="Times New Roman"/>
          <w:spacing w:val="-2"/>
          <w:w w:val="99"/>
          <w:sz w:val="32"/>
          <w:szCs w:val="32"/>
        </w:rPr>
        <w:t>0</w:t>
      </w:r>
      <w:r>
        <w:rPr>
          <w:rFonts w:hint="eastAsia"/>
          <w:w w:val="99"/>
          <w:sz w:val="32"/>
          <w:szCs w:val="32"/>
        </w:rPr>
        <w:t>。</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6" w:beforeAutospacing="0" w:after="0" w:afterAutospacing="0"/>
        <w:jc w:val="both"/>
        <w:rPr>
          <w:spacing w:val="-1"/>
          <w:w w:val="95"/>
        </w:rPr>
      </w:pPr>
      <w:r>
        <w:rPr>
          <w:rFonts w:hint="eastAsia"/>
          <w:spacing w:val="-1"/>
          <w:w w:val="95"/>
        </w:rPr>
        <w:t>中国和阿拉伯国家联合实验室项目</w:t>
      </w:r>
    </w:p>
    <w:p w:rsidR="00CE4E95" w:rsidRDefault="00CE4E95" w:rsidP="00CE4E95">
      <w:pPr>
        <w:pStyle w:val="a5"/>
        <w:kinsoku w:val="0"/>
        <w:overflowPunct w:val="0"/>
        <w:spacing w:before="200" w:line="355" w:lineRule="auto"/>
        <w:ind w:right="275" w:firstLine="624"/>
        <w:jc w:val="both"/>
        <w:rPr>
          <w:spacing w:val="-2"/>
        </w:rPr>
      </w:pPr>
      <w:r>
        <w:rPr>
          <w:rFonts w:hint="eastAsia"/>
          <w:spacing w:val="-2"/>
          <w:w w:val="95"/>
        </w:rPr>
        <w:t>外交承诺：落</w:t>
      </w:r>
      <w:proofErr w:type="gramStart"/>
      <w:r>
        <w:rPr>
          <w:rFonts w:hint="eastAsia"/>
          <w:spacing w:val="-2"/>
          <w:w w:val="95"/>
        </w:rPr>
        <w:t>实习近平主席</w:t>
      </w:r>
      <w:proofErr w:type="gramEnd"/>
      <w:r>
        <w:rPr>
          <w:rFonts w:hint="eastAsia"/>
          <w:spacing w:val="-2"/>
          <w:w w:val="95"/>
        </w:rPr>
        <w:t>关于“同阿方在生命健康、人工智能、绿色低碳、信息通信、空间信息等领域共建一批联合实验</w:t>
      </w:r>
      <w:r>
        <w:rPr>
          <w:rFonts w:hint="eastAsia"/>
          <w:spacing w:val="-2"/>
        </w:rPr>
        <w:t>室或研发合作中心”的重要倡议。</w:t>
      </w:r>
    </w:p>
    <w:p w:rsidR="00CE4E95" w:rsidRDefault="00CE4E95" w:rsidP="00CE4E95">
      <w:pPr>
        <w:pStyle w:val="a5"/>
        <w:kinsoku w:val="0"/>
        <w:overflowPunct w:val="0"/>
        <w:spacing w:before="3" w:line="357" w:lineRule="auto"/>
        <w:ind w:right="277" w:firstLine="624"/>
        <w:rPr>
          <w:spacing w:val="-4"/>
        </w:rPr>
      </w:pPr>
      <w:r>
        <w:rPr>
          <w:rFonts w:hint="eastAsia"/>
          <w:spacing w:val="-2"/>
          <w:w w:val="95"/>
        </w:rPr>
        <w:t>领域方向：生命健康、人工智能、绿色低碳、信息通信、空</w:t>
      </w:r>
      <w:r>
        <w:rPr>
          <w:rFonts w:hint="eastAsia"/>
          <w:spacing w:val="-4"/>
        </w:rPr>
        <w:t>间信息。</w:t>
      </w:r>
    </w:p>
    <w:p w:rsidR="00CE4E95" w:rsidRDefault="00CE4E95" w:rsidP="00CE4E95">
      <w:pPr>
        <w:pStyle w:val="a5"/>
        <w:kinsoku w:val="0"/>
        <w:overflowPunct w:val="0"/>
        <w:spacing w:before="3" w:line="357" w:lineRule="auto"/>
        <w:ind w:right="277" w:firstLine="624"/>
        <w:rPr>
          <w:spacing w:val="-4"/>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4"/>
        <w:ind w:left="0"/>
        <w:rPr>
          <w:sz w:val="14"/>
          <w:szCs w:val="14"/>
        </w:rPr>
      </w:pPr>
    </w:p>
    <w:p w:rsidR="00CE4E95" w:rsidRDefault="00CE4E95" w:rsidP="00CE4E95">
      <w:pPr>
        <w:pStyle w:val="a5"/>
        <w:kinsoku w:val="0"/>
        <w:overflowPunct w:val="0"/>
        <w:spacing w:before="65" w:line="355" w:lineRule="auto"/>
        <w:ind w:left="730" w:right="136" w:hanging="24"/>
      </w:pPr>
      <w:proofErr w:type="gramStart"/>
      <w:r>
        <w:rPr>
          <w:rFonts w:hint="eastAsia"/>
          <w:spacing w:val="-13"/>
        </w:rPr>
        <w:t>拟支持</w:t>
      </w:r>
      <w:proofErr w:type="gramEnd"/>
      <w:r>
        <w:rPr>
          <w:rFonts w:hint="eastAsia"/>
          <w:spacing w:val="-13"/>
        </w:rPr>
        <w:t>项目数</w:t>
      </w:r>
      <w:r>
        <w:rPr>
          <w:rFonts w:hint="eastAsia"/>
          <w:spacing w:val="-154"/>
        </w:rPr>
        <w:t>：</w:t>
      </w:r>
      <w:r>
        <w:rPr>
          <w:rFonts w:hint="eastAsia"/>
          <w:spacing w:val="-13"/>
        </w:rPr>
        <w:t>不超过</w:t>
      </w:r>
      <w:r>
        <w:rPr>
          <w:rFonts w:ascii="Times New Roman" w:cs="Times New Roman"/>
          <w:spacing w:val="-13"/>
        </w:rPr>
        <w:t>5</w:t>
      </w:r>
      <w:r>
        <w:rPr>
          <w:rFonts w:ascii="Times New Roman" w:cs="Times New Roman"/>
          <w:spacing w:val="-14"/>
        </w:rPr>
        <w:t xml:space="preserve"> </w:t>
      </w:r>
      <w:proofErr w:type="gramStart"/>
      <w:r>
        <w:rPr>
          <w:rFonts w:hint="eastAsia"/>
          <w:spacing w:val="-151"/>
        </w:rPr>
        <w:t>个</w:t>
      </w:r>
      <w:proofErr w:type="gramEnd"/>
      <w:r>
        <w:rPr>
          <w:rFonts w:hint="eastAsia"/>
          <w:spacing w:val="-13"/>
        </w:rPr>
        <w:t>（原则上每个合作国别不超过</w:t>
      </w:r>
      <w:r>
        <w:rPr>
          <w:rFonts w:ascii="Times New Roman" w:cs="Times New Roman"/>
          <w:spacing w:val="-13"/>
        </w:rPr>
        <w:t>1</w:t>
      </w:r>
      <w:r>
        <w:rPr>
          <w:rFonts w:ascii="Times New Roman" w:cs="Times New Roman"/>
          <w:spacing w:val="-12"/>
        </w:rPr>
        <w:t xml:space="preserve"> </w:t>
      </w:r>
      <w:proofErr w:type="gramStart"/>
      <w:r>
        <w:rPr>
          <w:rFonts w:hint="eastAsia"/>
          <w:spacing w:val="-13"/>
        </w:rPr>
        <w:t>个</w:t>
      </w:r>
      <w:proofErr w:type="gramEnd"/>
      <w:r>
        <w:rPr>
          <w:rFonts w:hint="eastAsia"/>
          <w:spacing w:val="-171"/>
        </w:rPr>
        <w:t>）</w:t>
      </w:r>
      <w:r>
        <w:rPr>
          <w:rFonts w:hint="eastAsia"/>
          <w:spacing w:val="-13"/>
        </w:rPr>
        <w:t>。</w:t>
      </w:r>
      <w:r>
        <w:rPr>
          <w:rFonts w:hint="eastAsia"/>
        </w:rPr>
        <w:t>共</w:t>
      </w:r>
      <w:proofErr w:type="gramStart"/>
      <w:r>
        <w:rPr>
          <w:rFonts w:hint="eastAsia"/>
        </w:rPr>
        <w:t>拟支持</w:t>
      </w:r>
      <w:proofErr w:type="gramEnd"/>
      <w:r>
        <w:rPr>
          <w:rFonts w:hint="eastAsia"/>
        </w:rPr>
        <w:t>经费：</w:t>
      </w:r>
      <w:r>
        <w:rPr>
          <w:rFonts w:ascii="Times New Roman" w:cs="Times New Roman"/>
        </w:rPr>
        <w:t xml:space="preserve">1000 </w:t>
      </w:r>
      <w:r>
        <w:rPr>
          <w:rFonts w:hint="eastAsia"/>
        </w:rPr>
        <w:t>万元人民币。</w:t>
      </w:r>
    </w:p>
    <w:p w:rsidR="00CE4E95" w:rsidRDefault="00CE4E95" w:rsidP="00CE4E95">
      <w:pPr>
        <w:pStyle w:val="a5"/>
        <w:kinsoku w:val="0"/>
        <w:overflowPunct w:val="0"/>
        <w:ind w:left="730"/>
        <w:rPr>
          <w:spacing w:val="-10"/>
          <w:w w:val="95"/>
        </w:rPr>
      </w:pPr>
      <w:r>
        <w:rPr>
          <w:rFonts w:hint="eastAsia"/>
          <w:w w:val="95"/>
        </w:rPr>
        <w:t>其他要求</w:t>
      </w:r>
      <w:r>
        <w:rPr>
          <w:rFonts w:hint="eastAsia"/>
          <w:spacing w:val="-10"/>
          <w:w w:val="95"/>
        </w:rPr>
        <w:t>：</w:t>
      </w:r>
    </w:p>
    <w:p w:rsidR="00CE4E95" w:rsidRDefault="00CE4E95" w:rsidP="00CE4E95">
      <w:pPr>
        <w:pStyle w:val="a7"/>
        <w:numPr>
          <w:ilvl w:val="0"/>
          <w:numId w:val="15"/>
        </w:numPr>
        <w:tabs>
          <w:tab w:val="left" w:pos="1519"/>
        </w:tabs>
        <w:kinsoku w:val="0"/>
        <w:overflowPunct w:val="0"/>
        <w:spacing w:before="200"/>
        <w:ind w:hanging="789"/>
        <w:rPr>
          <w:spacing w:val="-1"/>
          <w:w w:val="95"/>
          <w:sz w:val="32"/>
          <w:szCs w:val="32"/>
        </w:rPr>
      </w:pPr>
      <w:r>
        <w:rPr>
          <w:rFonts w:hint="eastAsia"/>
          <w:spacing w:val="-1"/>
          <w:w w:val="95"/>
          <w:sz w:val="32"/>
          <w:szCs w:val="32"/>
        </w:rPr>
        <w:t>鼓励产学研联合申报；</w:t>
      </w:r>
    </w:p>
    <w:p w:rsidR="00CE4E95" w:rsidRDefault="00CE4E95" w:rsidP="00CE4E95">
      <w:pPr>
        <w:pStyle w:val="a7"/>
        <w:numPr>
          <w:ilvl w:val="0"/>
          <w:numId w:val="15"/>
        </w:numPr>
        <w:tabs>
          <w:tab w:val="left" w:pos="1519"/>
        </w:tabs>
        <w:kinsoku w:val="0"/>
        <w:overflowPunct w:val="0"/>
        <w:spacing w:before="197"/>
        <w:ind w:hanging="789"/>
        <w:rPr>
          <w:spacing w:val="-5"/>
          <w:w w:val="95"/>
          <w:sz w:val="32"/>
          <w:szCs w:val="32"/>
        </w:rPr>
      </w:pPr>
      <w:r>
        <w:rPr>
          <w:rFonts w:hint="eastAsia"/>
          <w:spacing w:val="-5"/>
          <w:w w:val="95"/>
          <w:sz w:val="32"/>
          <w:szCs w:val="32"/>
        </w:rPr>
        <w:t>项目实施周期一般为</w:t>
      </w:r>
      <w:r>
        <w:rPr>
          <w:spacing w:val="-5"/>
          <w:w w:val="95"/>
          <w:sz w:val="32"/>
          <w:szCs w:val="32"/>
        </w:rPr>
        <w:t xml:space="preserve"> </w:t>
      </w:r>
      <w:r>
        <w:rPr>
          <w:rFonts w:ascii="Times New Roman" w:cs="Times New Roman"/>
          <w:w w:val="95"/>
          <w:sz w:val="32"/>
          <w:szCs w:val="32"/>
        </w:rPr>
        <w:t>3</w:t>
      </w:r>
      <w:r>
        <w:rPr>
          <w:rFonts w:ascii="Times New Roman" w:cs="Times New Roman"/>
          <w:spacing w:val="32"/>
          <w:sz w:val="32"/>
          <w:szCs w:val="32"/>
        </w:rPr>
        <w:t xml:space="preserve"> </w:t>
      </w:r>
      <w:r>
        <w:rPr>
          <w:rFonts w:hint="eastAsia"/>
          <w:spacing w:val="-5"/>
          <w:w w:val="95"/>
          <w:sz w:val="32"/>
          <w:szCs w:val="32"/>
        </w:rPr>
        <w:t>年；</w:t>
      </w:r>
    </w:p>
    <w:p w:rsidR="00CE4E95" w:rsidRDefault="00CE4E95" w:rsidP="00CE4E95">
      <w:pPr>
        <w:pStyle w:val="a7"/>
        <w:numPr>
          <w:ilvl w:val="0"/>
          <w:numId w:val="15"/>
        </w:numPr>
        <w:tabs>
          <w:tab w:val="left" w:pos="1521"/>
        </w:tabs>
        <w:kinsoku w:val="0"/>
        <w:overflowPunct w:val="0"/>
        <w:spacing w:before="200" w:line="355" w:lineRule="auto"/>
        <w:ind w:left="106" w:right="119" w:firstLine="624"/>
        <w:rPr>
          <w:spacing w:val="-26"/>
          <w:sz w:val="32"/>
          <w:szCs w:val="32"/>
        </w:rPr>
      </w:pPr>
      <w:r>
        <w:rPr>
          <w:rFonts w:hint="eastAsia"/>
          <w:spacing w:val="-8"/>
          <w:sz w:val="32"/>
          <w:szCs w:val="32"/>
        </w:rPr>
        <w:t>合作国应为阿拉伯国家（包括阿尔及利亚、阿联酋、阿</w:t>
      </w:r>
      <w:r>
        <w:rPr>
          <w:rFonts w:hint="eastAsia"/>
          <w:spacing w:val="-2"/>
          <w:w w:val="95"/>
          <w:sz w:val="32"/>
          <w:szCs w:val="32"/>
        </w:rPr>
        <w:t>曼、埃及、巴勒斯坦、巴林、吉布提、卡塔尔、科威特、黎巴嫩、</w:t>
      </w:r>
      <w:r>
        <w:rPr>
          <w:rFonts w:hint="eastAsia"/>
          <w:spacing w:val="-2"/>
          <w:sz w:val="32"/>
          <w:szCs w:val="32"/>
        </w:rPr>
        <w:t>利比亚、毛里塔尼亚、摩洛哥、沙特阿拉伯、苏丹、索马里、突</w:t>
      </w:r>
      <w:r>
        <w:rPr>
          <w:rFonts w:hint="eastAsia"/>
          <w:spacing w:val="-8"/>
          <w:sz w:val="32"/>
          <w:szCs w:val="32"/>
        </w:rPr>
        <w:t>尼斯、叙利亚、也门、伊拉克、约旦、科摩罗</w:t>
      </w:r>
      <w:r>
        <w:rPr>
          <w:rFonts w:hint="eastAsia"/>
          <w:spacing w:val="-163"/>
          <w:sz w:val="32"/>
          <w:szCs w:val="32"/>
        </w:rPr>
        <w:t>）</w:t>
      </w:r>
      <w:r>
        <w:rPr>
          <w:rFonts w:hint="eastAsia"/>
          <w:spacing w:val="-8"/>
          <w:sz w:val="32"/>
          <w:szCs w:val="32"/>
        </w:rPr>
        <w:t>。项目申报名称格</w:t>
      </w:r>
      <w:r>
        <w:rPr>
          <w:rFonts w:hint="eastAsia"/>
          <w:spacing w:val="-2"/>
          <w:sz w:val="32"/>
          <w:szCs w:val="32"/>
        </w:rPr>
        <w:t>式为“中</w:t>
      </w:r>
      <w:r>
        <w:rPr>
          <w:rFonts w:ascii="Times New Roman" w:cs="Times New Roman"/>
          <w:spacing w:val="-2"/>
          <w:sz w:val="32"/>
          <w:szCs w:val="32"/>
        </w:rPr>
        <w:t>+</w:t>
      </w:r>
      <w:r>
        <w:rPr>
          <w:rFonts w:hint="eastAsia"/>
          <w:spacing w:val="-2"/>
          <w:sz w:val="32"/>
          <w:szCs w:val="32"/>
        </w:rPr>
        <w:t>合作国家简称</w:t>
      </w:r>
      <w:r>
        <w:rPr>
          <w:rFonts w:ascii="Times New Roman" w:cs="Times New Roman"/>
          <w:spacing w:val="-2"/>
          <w:sz w:val="32"/>
          <w:szCs w:val="32"/>
        </w:rPr>
        <w:t>+</w:t>
      </w:r>
      <w:r>
        <w:rPr>
          <w:rFonts w:hint="eastAsia"/>
          <w:spacing w:val="-2"/>
          <w:sz w:val="32"/>
          <w:szCs w:val="32"/>
        </w:rPr>
        <w:t>研究领域</w:t>
      </w:r>
      <w:r>
        <w:rPr>
          <w:rFonts w:ascii="Times New Roman" w:cs="Times New Roman"/>
          <w:spacing w:val="-2"/>
          <w:sz w:val="32"/>
          <w:szCs w:val="32"/>
        </w:rPr>
        <w:t>+</w:t>
      </w:r>
      <w:r>
        <w:rPr>
          <w:rFonts w:hint="eastAsia"/>
          <w:spacing w:val="-26"/>
          <w:sz w:val="32"/>
          <w:szCs w:val="32"/>
        </w:rPr>
        <w:t>联合实验室”。</w:t>
      </w:r>
    </w:p>
    <w:p w:rsidR="00CE4E95" w:rsidRDefault="00CE4E95" w:rsidP="00CE4E95">
      <w:pPr>
        <w:pStyle w:val="a7"/>
        <w:numPr>
          <w:ilvl w:val="0"/>
          <w:numId w:val="15"/>
        </w:numPr>
        <w:tabs>
          <w:tab w:val="left" w:pos="1521"/>
        </w:tabs>
        <w:kinsoku w:val="0"/>
        <w:overflowPunct w:val="0"/>
        <w:spacing w:before="7" w:line="355" w:lineRule="auto"/>
        <w:ind w:left="106" w:right="118" w:firstLine="624"/>
        <w:rPr>
          <w:spacing w:val="-7"/>
          <w:w w:val="99"/>
          <w:sz w:val="32"/>
          <w:szCs w:val="32"/>
        </w:rPr>
      </w:pPr>
      <w:r>
        <w:rPr>
          <w:rFonts w:hint="eastAsia"/>
          <w:spacing w:val="-15"/>
          <w:w w:val="99"/>
          <w:sz w:val="32"/>
          <w:szCs w:val="32"/>
        </w:rPr>
        <w:t>申报单位应提供：由合作国国家级政府部门签章出具的</w:t>
      </w:r>
      <w:r>
        <w:rPr>
          <w:rFonts w:hint="eastAsia"/>
          <w:spacing w:val="-7"/>
          <w:w w:val="99"/>
          <w:sz w:val="32"/>
          <w:szCs w:val="32"/>
        </w:rPr>
        <w:t>支持该联合实验室合作的正式认可文件</w:t>
      </w:r>
      <w:r>
        <w:rPr>
          <w:rFonts w:hint="eastAsia"/>
          <w:spacing w:val="-5"/>
          <w:w w:val="99"/>
          <w:sz w:val="32"/>
          <w:szCs w:val="32"/>
        </w:rPr>
        <w:t>（</w:t>
      </w:r>
      <w:r>
        <w:rPr>
          <w:rFonts w:hint="eastAsia"/>
          <w:spacing w:val="-7"/>
          <w:w w:val="99"/>
          <w:sz w:val="32"/>
          <w:szCs w:val="32"/>
        </w:rPr>
        <w:t>随申报材料同时提交，文件模板下载链接：</w:t>
      </w:r>
      <w:r>
        <w:rPr>
          <w:spacing w:val="-7"/>
          <w:w w:val="99"/>
          <w:sz w:val="32"/>
          <w:szCs w:val="32"/>
        </w:rPr>
        <w:fldChar w:fldCharType="begin"/>
      </w:r>
      <w:r>
        <w:rPr>
          <w:spacing w:val="-7"/>
          <w:w w:val="99"/>
          <w:sz w:val="32"/>
          <w:szCs w:val="32"/>
        </w:rPr>
        <w:instrText xml:space="preserve"> HYPERLINK "https://service.most.gov.cn/kjjh_tztg_all/zn/20240401.html" </w:instrText>
      </w:r>
      <w:r>
        <w:rPr>
          <w:spacing w:val="-7"/>
          <w:w w:val="99"/>
          <w:sz w:val="32"/>
          <w:szCs w:val="32"/>
        </w:rPr>
      </w:r>
      <w:r>
        <w:rPr>
          <w:spacing w:val="-7"/>
          <w:w w:val="99"/>
          <w:sz w:val="32"/>
          <w:szCs w:val="32"/>
        </w:rPr>
        <w:fldChar w:fldCharType="separate"/>
      </w:r>
      <w:r>
        <w:rPr>
          <w:rFonts w:ascii="Times New Roman" w:cs="Times New Roman"/>
          <w:spacing w:val="-4"/>
          <w:w w:val="99"/>
          <w:sz w:val="32"/>
          <w:szCs w:val="32"/>
        </w:rPr>
        <w:t>h</w:t>
      </w:r>
      <w:r>
        <w:rPr>
          <w:rFonts w:ascii="Times New Roman" w:cs="Times New Roman"/>
          <w:spacing w:val="-3"/>
          <w:w w:val="99"/>
          <w:sz w:val="32"/>
          <w:szCs w:val="32"/>
        </w:rPr>
        <w:t>tt</w:t>
      </w:r>
      <w:r>
        <w:rPr>
          <w:rFonts w:ascii="Times New Roman" w:cs="Times New Roman"/>
          <w:spacing w:val="-2"/>
          <w:w w:val="99"/>
          <w:sz w:val="32"/>
          <w:szCs w:val="32"/>
        </w:rPr>
        <w:t>p</w:t>
      </w:r>
      <w:r>
        <w:rPr>
          <w:rFonts w:ascii="Times New Roman" w:cs="Times New Roman"/>
          <w:spacing w:val="-5"/>
          <w:w w:val="99"/>
          <w:sz w:val="32"/>
          <w:szCs w:val="32"/>
        </w:rPr>
        <w:t>s</w:t>
      </w:r>
      <w:r>
        <w:rPr>
          <w:rFonts w:ascii="Times New Roman" w:cs="Times New Roman"/>
          <w:spacing w:val="-3"/>
          <w:w w:val="99"/>
          <w:sz w:val="32"/>
          <w:szCs w:val="32"/>
        </w:rPr>
        <w:t>://</w:t>
      </w:r>
      <w:r>
        <w:rPr>
          <w:rFonts w:ascii="Times New Roman" w:cs="Times New Roman"/>
          <w:spacing w:val="-2"/>
          <w:w w:val="99"/>
          <w:sz w:val="32"/>
          <w:szCs w:val="32"/>
        </w:rPr>
        <w:t>s</w:t>
      </w:r>
      <w:r>
        <w:rPr>
          <w:rFonts w:ascii="Times New Roman" w:cs="Times New Roman"/>
          <w:spacing w:val="-3"/>
          <w:w w:val="99"/>
          <w:sz w:val="32"/>
          <w:szCs w:val="32"/>
        </w:rPr>
        <w:t>e</w:t>
      </w:r>
      <w:r>
        <w:rPr>
          <w:rFonts w:ascii="Times New Roman" w:cs="Times New Roman"/>
          <w:spacing w:val="-1"/>
          <w:w w:val="99"/>
          <w:sz w:val="32"/>
          <w:szCs w:val="32"/>
        </w:rPr>
        <w:t>r</w:t>
      </w:r>
      <w:r>
        <w:rPr>
          <w:rFonts w:ascii="Times New Roman" w:cs="Times New Roman"/>
          <w:spacing w:val="-4"/>
          <w:w w:val="99"/>
          <w:sz w:val="32"/>
          <w:szCs w:val="32"/>
        </w:rPr>
        <w:t>v</w:t>
      </w:r>
      <w:r>
        <w:rPr>
          <w:rFonts w:ascii="Times New Roman" w:cs="Times New Roman"/>
          <w:spacing w:val="-3"/>
          <w:w w:val="99"/>
          <w:sz w:val="32"/>
          <w:szCs w:val="32"/>
        </w:rPr>
        <w:t>ice</w:t>
      </w:r>
      <w:r>
        <w:rPr>
          <w:rFonts w:ascii="Times New Roman" w:cs="Times New Roman"/>
          <w:spacing w:val="-1"/>
          <w:w w:val="99"/>
          <w:sz w:val="32"/>
          <w:szCs w:val="32"/>
        </w:rPr>
        <w:t>.</w:t>
      </w:r>
      <w:r>
        <w:rPr>
          <w:rFonts w:ascii="Times New Roman" w:cs="Times New Roman"/>
          <w:spacing w:val="-4"/>
          <w:w w:val="99"/>
          <w:sz w:val="32"/>
          <w:szCs w:val="32"/>
        </w:rPr>
        <w:t>m</w:t>
      </w:r>
      <w:r>
        <w:rPr>
          <w:rFonts w:ascii="Times New Roman" w:cs="Times New Roman"/>
          <w:spacing w:val="-2"/>
          <w:w w:val="99"/>
          <w:sz w:val="32"/>
          <w:szCs w:val="32"/>
        </w:rPr>
        <w:t>os</w:t>
      </w:r>
      <w:r>
        <w:rPr>
          <w:rFonts w:ascii="Times New Roman" w:cs="Times New Roman"/>
          <w:spacing w:val="-3"/>
          <w:w w:val="99"/>
          <w:sz w:val="32"/>
          <w:szCs w:val="32"/>
        </w:rPr>
        <w:t>t.</w:t>
      </w:r>
      <w:r>
        <w:rPr>
          <w:rFonts w:ascii="Times New Roman" w:cs="Times New Roman"/>
          <w:spacing w:val="-2"/>
          <w:w w:val="99"/>
          <w:sz w:val="32"/>
          <w:szCs w:val="32"/>
        </w:rPr>
        <w:t>g</w:t>
      </w:r>
      <w:r>
        <w:rPr>
          <w:rFonts w:ascii="Times New Roman" w:cs="Times New Roman"/>
          <w:spacing w:val="-4"/>
          <w:w w:val="99"/>
          <w:sz w:val="32"/>
          <w:szCs w:val="32"/>
        </w:rPr>
        <w:t>o</w:t>
      </w:r>
      <w:r>
        <w:rPr>
          <w:rFonts w:ascii="Times New Roman" w:cs="Times New Roman"/>
          <w:spacing w:val="-23"/>
          <w:w w:val="99"/>
          <w:sz w:val="32"/>
          <w:szCs w:val="32"/>
        </w:rPr>
        <w:t>v</w:t>
      </w:r>
      <w:r>
        <w:rPr>
          <w:rFonts w:ascii="Times New Roman" w:cs="Times New Roman"/>
          <w:spacing w:val="-3"/>
          <w:w w:val="99"/>
          <w:sz w:val="32"/>
          <w:szCs w:val="32"/>
        </w:rPr>
        <w:t>.c</w:t>
      </w:r>
      <w:r>
        <w:rPr>
          <w:rFonts w:ascii="Times New Roman" w:cs="Times New Roman"/>
          <w:spacing w:val="-2"/>
          <w:w w:val="99"/>
          <w:sz w:val="32"/>
          <w:szCs w:val="32"/>
        </w:rPr>
        <w:t>n</w:t>
      </w:r>
      <w:r>
        <w:rPr>
          <w:rFonts w:ascii="Times New Roman" w:cs="Times New Roman"/>
          <w:spacing w:val="-3"/>
          <w:w w:val="99"/>
          <w:sz w:val="32"/>
          <w:szCs w:val="32"/>
        </w:rPr>
        <w:t>/</w:t>
      </w:r>
      <w:r>
        <w:rPr>
          <w:rFonts w:ascii="Times New Roman" w:cs="Times New Roman"/>
          <w:spacing w:val="-2"/>
          <w:w w:val="99"/>
          <w:sz w:val="32"/>
          <w:szCs w:val="32"/>
        </w:rPr>
        <w:t>k</w:t>
      </w:r>
      <w:r>
        <w:rPr>
          <w:rFonts w:ascii="Times New Roman" w:cs="Times New Roman"/>
          <w:spacing w:val="-3"/>
          <w:w w:val="99"/>
          <w:sz w:val="32"/>
          <w:szCs w:val="32"/>
        </w:rPr>
        <w:t>jj</w:t>
      </w:r>
      <w:r>
        <w:rPr>
          <w:rFonts w:ascii="Times New Roman" w:cs="Times New Roman"/>
          <w:spacing w:val="-4"/>
          <w:w w:val="99"/>
          <w:sz w:val="32"/>
          <w:szCs w:val="32"/>
        </w:rPr>
        <w:t>h</w:t>
      </w:r>
      <w:r>
        <w:rPr>
          <w:rFonts w:ascii="Times New Roman" w:cs="Times New Roman"/>
          <w:spacing w:val="-2"/>
          <w:w w:val="99"/>
          <w:sz w:val="32"/>
          <w:szCs w:val="32"/>
        </w:rPr>
        <w:t>_</w:t>
      </w:r>
      <w:r>
        <w:rPr>
          <w:rFonts w:ascii="Times New Roman" w:cs="Times New Roman"/>
          <w:spacing w:val="-3"/>
          <w:w w:val="99"/>
          <w:sz w:val="32"/>
          <w:szCs w:val="32"/>
        </w:rPr>
        <w:t>tzt</w:t>
      </w:r>
      <w:r>
        <w:rPr>
          <w:rFonts w:ascii="Times New Roman" w:cs="Times New Roman"/>
          <w:spacing w:val="-4"/>
          <w:w w:val="99"/>
          <w:sz w:val="32"/>
          <w:szCs w:val="32"/>
        </w:rPr>
        <w:t>g</w:t>
      </w:r>
      <w:r>
        <w:rPr>
          <w:rFonts w:ascii="Times New Roman" w:cs="Times New Roman"/>
          <w:spacing w:val="-2"/>
          <w:w w:val="99"/>
          <w:sz w:val="32"/>
          <w:szCs w:val="32"/>
        </w:rPr>
        <w:t>_</w:t>
      </w:r>
      <w:r>
        <w:rPr>
          <w:rFonts w:ascii="Times New Roman" w:cs="Times New Roman"/>
          <w:spacing w:val="-3"/>
          <w:w w:val="99"/>
          <w:sz w:val="32"/>
          <w:szCs w:val="32"/>
        </w:rPr>
        <w:t>all/z</w:t>
      </w:r>
      <w:r>
        <w:rPr>
          <w:rFonts w:ascii="Times New Roman" w:cs="Times New Roman"/>
          <w:spacing w:val="-2"/>
          <w:w w:val="99"/>
          <w:sz w:val="32"/>
          <w:szCs w:val="32"/>
        </w:rPr>
        <w:t>n</w:t>
      </w:r>
      <w:r>
        <w:rPr>
          <w:rFonts w:ascii="Times New Roman" w:cs="Times New Roman"/>
          <w:spacing w:val="-3"/>
          <w:w w:val="99"/>
          <w:sz w:val="32"/>
          <w:szCs w:val="32"/>
        </w:rPr>
        <w:t>/</w:t>
      </w:r>
      <w:r>
        <w:rPr>
          <w:rFonts w:ascii="Times New Roman" w:cs="Times New Roman"/>
          <w:spacing w:val="-4"/>
          <w:w w:val="99"/>
          <w:sz w:val="32"/>
          <w:szCs w:val="32"/>
        </w:rPr>
        <w:t>2</w:t>
      </w:r>
      <w:r>
        <w:rPr>
          <w:rFonts w:ascii="Times New Roman" w:cs="Times New Roman"/>
          <w:spacing w:val="-2"/>
          <w:w w:val="99"/>
          <w:sz w:val="32"/>
          <w:szCs w:val="32"/>
        </w:rPr>
        <w:t>0</w:t>
      </w:r>
      <w:r>
        <w:rPr>
          <w:rFonts w:ascii="Times New Roman" w:cs="Times New Roman"/>
          <w:w w:val="99"/>
          <w:sz w:val="32"/>
          <w:szCs w:val="32"/>
        </w:rPr>
        <w:t>2</w:t>
      </w:r>
      <w:r>
        <w:rPr>
          <w:spacing w:val="-7"/>
          <w:w w:val="99"/>
          <w:sz w:val="32"/>
          <w:szCs w:val="32"/>
        </w:rPr>
        <w:fldChar w:fldCharType="end"/>
      </w:r>
      <w:r>
        <w:rPr>
          <w:rFonts w:ascii="Times New Roman" w:cs="Times New Roman"/>
          <w:w w:val="99"/>
          <w:sz w:val="32"/>
          <w:szCs w:val="32"/>
        </w:rPr>
        <w:t xml:space="preserve"> </w:t>
      </w:r>
      <w:hyperlink r:id="rId8" w:history="1">
        <w:r>
          <w:rPr>
            <w:rFonts w:ascii="Times New Roman" w:cs="Times New Roman"/>
            <w:spacing w:val="1"/>
            <w:w w:val="99"/>
            <w:sz w:val="32"/>
            <w:szCs w:val="32"/>
          </w:rPr>
          <w:t>40401.h</w:t>
        </w:r>
        <w:r>
          <w:rPr>
            <w:rFonts w:ascii="Times New Roman" w:cs="Times New Roman"/>
            <w:w w:val="99"/>
            <w:sz w:val="32"/>
            <w:szCs w:val="32"/>
          </w:rPr>
          <w:t>t</w:t>
        </w:r>
        <w:r>
          <w:rPr>
            <w:rFonts w:ascii="Times New Roman" w:cs="Times New Roman"/>
            <w:spacing w:val="1"/>
            <w:w w:val="99"/>
            <w:sz w:val="32"/>
            <w:szCs w:val="32"/>
          </w:rPr>
          <w:t>m</w:t>
        </w:r>
        <w:r>
          <w:rPr>
            <w:rFonts w:ascii="Times New Roman" w:cs="Times New Roman"/>
            <w:spacing w:val="2"/>
            <w:w w:val="99"/>
            <w:sz w:val="32"/>
            <w:szCs w:val="32"/>
          </w:rPr>
          <w:t>l</w:t>
        </w:r>
      </w:hyperlink>
      <w:r>
        <w:rPr>
          <w:rFonts w:hint="eastAsia"/>
          <w:spacing w:val="-3"/>
          <w:w w:val="99"/>
          <w:sz w:val="32"/>
          <w:szCs w:val="32"/>
        </w:rPr>
        <w:t>，</w:t>
      </w:r>
      <w:proofErr w:type="gramStart"/>
      <w:r>
        <w:rPr>
          <w:rFonts w:hint="eastAsia"/>
          <w:spacing w:val="-3"/>
          <w:w w:val="99"/>
          <w:sz w:val="32"/>
          <w:szCs w:val="32"/>
        </w:rPr>
        <w:t>需包括</w:t>
      </w:r>
      <w:proofErr w:type="gramEnd"/>
      <w:r>
        <w:rPr>
          <w:rFonts w:hint="eastAsia"/>
          <w:spacing w:val="-3"/>
          <w:w w:val="99"/>
          <w:sz w:val="32"/>
          <w:szCs w:val="32"/>
        </w:rPr>
        <w:t>双方合作机构、联合实验室名称、合作国国</w:t>
      </w:r>
      <w:r>
        <w:rPr>
          <w:rFonts w:hint="eastAsia"/>
          <w:spacing w:val="-7"/>
          <w:w w:val="99"/>
          <w:sz w:val="32"/>
          <w:szCs w:val="32"/>
        </w:rPr>
        <w:t>家级政府部门对联合实验室合作提供的支持措施及联系人信息</w:t>
      </w:r>
      <w:r>
        <w:rPr>
          <w:rFonts w:hint="eastAsia"/>
          <w:spacing w:val="-171"/>
          <w:w w:val="99"/>
          <w:sz w:val="32"/>
          <w:szCs w:val="32"/>
        </w:rPr>
        <w:t>）</w:t>
      </w:r>
      <w:r>
        <w:rPr>
          <w:rFonts w:hint="eastAsia"/>
          <w:spacing w:val="-8"/>
          <w:w w:val="99"/>
          <w:sz w:val="32"/>
          <w:szCs w:val="32"/>
        </w:rPr>
        <w:t>，</w:t>
      </w:r>
      <w:r>
        <w:rPr>
          <w:rFonts w:hint="eastAsia"/>
          <w:spacing w:val="-18"/>
          <w:w w:val="99"/>
          <w:sz w:val="32"/>
          <w:szCs w:val="32"/>
        </w:rPr>
        <w:t>并须告知合作国国家级政府部门，此认可文件仅为项目申报材料，</w:t>
      </w:r>
      <w:r>
        <w:rPr>
          <w:rFonts w:hint="eastAsia"/>
          <w:spacing w:val="-7"/>
          <w:w w:val="99"/>
          <w:sz w:val="32"/>
          <w:szCs w:val="32"/>
        </w:rPr>
        <w:t>最终能否立项须待评审后确定；外方合作单位自行签章出具的文件不符合上述要求。</w:t>
      </w:r>
    </w:p>
    <w:p w:rsidR="00CE4E95" w:rsidRDefault="00CE4E95" w:rsidP="00CE4E95">
      <w:pPr>
        <w:pStyle w:val="a7"/>
        <w:numPr>
          <w:ilvl w:val="0"/>
          <w:numId w:val="15"/>
        </w:numPr>
        <w:tabs>
          <w:tab w:val="left" w:pos="1531"/>
        </w:tabs>
        <w:kinsoku w:val="0"/>
        <w:overflowPunct w:val="0"/>
        <w:spacing w:before="15" w:line="355" w:lineRule="auto"/>
        <w:ind w:left="106" w:right="261" w:firstLine="624"/>
        <w:rPr>
          <w:spacing w:val="-2"/>
          <w:w w:val="95"/>
          <w:sz w:val="32"/>
          <w:szCs w:val="32"/>
        </w:rPr>
      </w:pPr>
      <w:r>
        <w:rPr>
          <w:rFonts w:hint="eastAsia"/>
          <w:spacing w:val="-2"/>
          <w:w w:val="95"/>
          <w:sz w:val="32"/>
          <w:szCs w:val="32"/>
        </w:rPr>
        <w:t>项目承担单位在项目执行期间，须接收合作</w:t>
      </w:r>
      <w:proofErr w:type="gramStart"/>
      <w:r>
        <w:rPr>
          <w:rFonts w:hint="eastAsia"/>
          <w:spacing w:val="-2"/>
          <w:w w:val="95"/>
          <w:sz w:val="32"/>
          <w:szCs w:val="32"/>
        </w:rPr>
        <w:t>国人员</w:t>
      </w:r>
      <w:proofErr w:type="gramEnd"/>
      <w:r>
        <w:rPr>
          <w:rFonts w:hint="eastAsia"/>
          <w:spacing w:val="-2"/>
          <w:w w:val="95"/>
          <w:sz w:val="32"/>
          <w:szCs w:val="32"/>
        </w:rPr>
        <w:t>来华</w:t>
      </w:r>
      <w:r>
        <w:rPr>
          <w:rFonts w:hint="eastAsia"/>
          <w:spacing w:val="-8"/>
          <w:w w:val="95"/>
          <w:sz w:val="32"/>
          <w:szCs w:val="32"/>
        </w:rPr>
        <w:t>共同开展该项目科研工作不少于</w:t>
      </w:r>
      <w:r>
        <w:rPr>
          <w:spacing w:val="-8"/>
          <w:w w:val="95"/>
          <w:sz w:val="32"/>
          <w:szCs w:val="32"/>
        </w:rPr>
        <w:t xml:space="preserve"> </w:t>
      </w:r>
      <w:r>
        <w:rPr>
          <w:rFonts w:ascii="Times New Roman" w:cs="Times New Roman"/>
          <w:spacing w:val="-2"/>
          <w:w w:val="95"/>
          <w:sz w:val="32"/>
          <w:szCs w:val="32"/>
        </w:rPr>
        <w:t xml:space="preserve">5 </w:t>
      </w:r>
      <w:r>
        <w:rPr>
          <w:rFonts w:hint="eastAsia"/>
          <w:spacing w:val="-2"/>
          <w:w w:val="95"/>
          <w:sz w:val="32"/>
          <w:szCs w:val="32"/>
        </w:rPr>
        <w:t>人（每人连续在华工作时间不少</w:t>
      </w:r>
    </w:p>
    <w:p w:rsidR="00CE4E95" w:rsidRDefault="00CE4E95" w:rsidP="00CE4E95">
      <w:pPr>
        <w:pStyle w:val="a5"/>
        <w:kinsoku w:val="0"/>
        <w:overflowPunct w:val="0"/>
        <w:spacing w:before="3"/>
        <w:rPr>
          <w:spacing w:val="-10"/>
          <w:w w:val="95"/>
        </w:rPr>
      </w:pPr>
      <w:r>
        <w:rPr>
          <w:rFonts w:hint="eastAsia"/>
          <w:spacing w:val="39"/>
          <w:w w:val="95"/>
        </w:rPr>
        <w:t>于</w:t>
      </w:r>
      <w:r>
        <w:rPr>
          <w:rFonts w:ascii="Times New Roman" w:cs="Times New Roman"/>
          <w:w w:val="95"/>
        </w:rPr>
        <w:t>3</w:t>
      </w:r>
      <w:r>
        <w:rPr>
          <w:rFonts w:ascii="Times New Roman" w:cs="Times New Roman"/>
          <w:spacing w:val="-16"/>
          <w:w w:val="95"/>
        </w:rPr>
        <w:t xml:space="preserve"> </w:t>
      </w:r>
      <w:proofErr w:type="gramStart"/>
      <w:r>
        <w:rPr>
          <w:rFonts w:hint="eastAsia"/>
          <w:w w:val="95"/>
        </w:rPr>
        <w:t>个</w:t>
      </w:r>
      <w:proofErr w:type="gramEnd"/>
      <w:r>
        <w:rPr>
          <w:rFonts w:hint="eastAsia"/>
          <w:w w:val="95"/>
        </w:rPr>
        <w:t>月</w:t>
      </w:r>
      <w:r>
        <w:rPr>
          <w:rFonts w:hint="eastAsia"/>
          <w:spacing w:val="-168"/>
          <w:w w:val="95"/>
        </w:rPr>
        <w:t>）</w:t>
      </w:r>
      <w:r>
        <w:rPr>
          <w:rFonts w:hint="eastAsia"/>
          <w:spacing w:val="-19"/>
          <w:w w:val="95"/>
        </w:rPr>
        <w:t>；</w:t>
      </w:r>
      <w:r>
        <w:rPr>
          <w:rFonts w:hint="eastAsia"/>
          <w:w w:val="95"/>
        </w:rPr>
        <w:t>组</w:t>
      </w:r>
      <w:r>
        <w:rPr>
          <w:rFonts w:hint="eastAsia"/>
          <w:spacing w:val="39"/>
          <w:w w:val="95"/>
        </w:rPr>
        <w:t>织</w:t>
      </w:r>
      <w:r>
        <w:rPr>
          <w:rFonts w:ascii="Times New Roman" w:cs="Times New Roman"/>
          <w:w w:val="95"/>
        </w:rPr>
        <w:t>50</w:t>
      </w:r>
      <w:r>
        <w:rPr>
          <w:rFonts w:ascii="Times New Roman" w:cs="Times New Roman"/>
          <w:spacing w:val="-16"/>
          <w:w w:val="95"/>
        </w:rPr>
        <w:t xml:space="preserve"> </w:t>
      </w:r>
      <w:r>
        <w:rPr>
          <w:rFonts w:hint="eastAsia"/>
          <w:w w:val="95"/>
        </w:rPr>
        <w:t>人以上的高水平国际学术交流活</w:t>
      </w:r>
      <w:r>
        <w:rPr>
          <w:rFonts w:hint="eastAsia"/>
          <w:spacing w:val="-48"/>
          <w:w w:val="95"/>
        </w:rPr>
        <w:t>动</w:t>
      </w:r>
      <w:r>
        <w:rPr>
          <w:spacing w:val="-48"/>
          <w:w w:val="95"/>
        </w:rPr>
        <w:t xml:space="preserve"> </w:t>
      </w:r>
      <w:r>
        <w:rPr>
          <w:rFonts w:ascii="Times New Roman" w:cs="Times New Roman"/>
          <w:w w:val="95"/>
        </w:rPr>
        <w:t>2</w:t>
      </w:r>
      <w:r>
        <w:rPr>
          <w:rFonts w:ascii="Times New Roman" w:cs="Times New Roman"/>
          <w:spacing w:val="-15"/>
          <w:w w:val="95"/>
        </w:rPr>
        <w:t xml:space="preserve"> </w:t>
      </w:r>
      <w:r>
        <w:rPr>
          <w:rFonts w:hint="eastAsia"/>
          <w:w w:val="95"/>
        </w:rPr>
        <w:t>次以上</w:t>
      </w:r>
      <w:r>
        <w:rPr>
          <w:rFonts w:hint="eastAsia"/>
          <w:spacing w:val="-10"/>
          <w:w w:val="95"/>
        </w:rPr>
        <w:t>。</w:t>
      </w:r>
    </w:p>
    <w:p w:rsidR="00CE4E95" w:rsidRDefault="00CE4E95" w:rsidP="00CE4E95">
      <w:pPr>
        <w:pStyle w:val="a5"/>
        <w:kinsoku w:val="0"/>
        <w:overflowPunct w:val="0"/>
        <w:spacing w:before="3"/>
        <w:rPr>
          <w:spacing w:val="-10"/>
          <w:w w:val="95"/>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4"/>
        <w:ind w:left="0"/>
        <w:rPr>
          <w:sz w:val="14"/>
          <w:szCs w:val="14"/>
        </w:rPr>
      </w:pPr>
    </w:p>
    <w:p w:rsidR="00CE4E95" w:rsidRDefault="00CE4E95" w:rsidP="00CE4E95">
      <w:pPr>
        <w:pStyle w:val="a7"/>
        <w:numPr>
          <w:ilvl w:val="0"/>
          <w:numId w:val="15"/>
        </w:numPr>
        <w:tabs>
          <w:tab w:val="left" w:pos="1521"/>
        </w:tabs>
        <w:kinsoku w:val="0"/>
        <w:overflowPunct w:val="0"/>
        <w:spacing w:before="65" w:line="355" w:lineRule="auto"/>
        <w:ind w:left="106" w:right="244" w:firstLine="624"/>
        <w:jc w:val="both"/>
        <w:rPr>
          <w:spacing w:val="-2"/>
          <w:sz w:val="32"/>
          <w:szCs w:val="32"/>
        </w:rPr>
      </w:pPr>
      <w:r>
        <w:rPr>
          <w:rFonts w:hint="eastAsia"/>
          <w:spacing w:val="-7"/>
          <w:sz w:val="32"/>
          <w:szCs w:val="32"/>
        </w:rPr>
        <w:t>申报时应填写并提交中阿联合实验室建设方案</w:t>
      </w:r>
      <w:r>
        <w:rPr>
          <w:rFonts w:hint="eastAsia"/>
          <w:spacing w:val="-2"/>
          <w:sz w:val="32"/>
          <w:szCs w:val="32"/>
        </w:rPr>
        <w:t>（下载</w:t>
      </w:r>
      <w:r>
        <w:rPr>
          <w:rFonts w:hint="eastAsia"/>
          <w:spacing w:val="-3"/>
          <w:sz w:val="32"/>
          <w:szCs w:val="32"/>
        </w:rPr>
        <w:t>链接：</w:t>
      </w:r>
      <w:hyperlink r:id="rId9" w:history="1">
        <w:r>
          <w:rPr>
            <w:rFonts w:ascii="Times New Roman" w:cs="Times New Roman"/>
            <w:spacing w:val="-6"/>
            <w:sz w:val="32"/>
            <w:szCs w:val="32"/>
          </w:rPr>
          <w:t>h</w:t>
        </w:r>
        <w:r>
          <w:rPr>
            <w:rFonts w:ascii="Times New Roman" w:cs="Times New Roman"/>
            <w:spacing w:val="-3"/>
            <w:sz w:val="32"/>
            <w:szCs w:val="32"/>
          </w:rPr>
          <w:t>t</w:t>
        </w:r>
        <w:r>
          <w:rPr>
            <w:rFonts w:ascii="Times New Roman" w:cs="Times New Roman"/>
            <w:spacing w:val="-5"/>
            <w:sz w:val="32"/>
            <w:szCs w:val="32"/>
          </w:rPr>
          <w:t>t</w:t>
        </w:r>
        <w:r>
          <w:rPr>
            <w:rFonts w:ascii="Times New Roman" w:cs="Times New Roman"/>
            <w:spacing w:val="-4"/>
            <w:sz w:val="32"/>
            <w:szCs w:val="32"/>
          </w:rPr>
          <w:t>p</w:t>
        </w:r>
        <w:r>
          <w:rPr>
            <w:rFonts w:ascii="Times New Roman" w:cs="Times New Roman"/>
            <w:spacing w:val="-5"/>
            <w:sz w:val="32"/>
            <w:szCs w:val="32"/>
          </w:rPr>
          <w:t>s://</w:t>
        </w:r>
        <w:r>
          <w:rPr>
            <w:rFonts w:ascii="Times New Roman" w:cs="Times New Roman"/>
            <w:spacing w:val="-2"/>
            <w:sz w:val="32"/>
            <w:szCs w:val="32"/>
          </w:rPr>
          <w:t>s</w:t>
        </w:r>
        <w:r>
          <w:rPr>
            <w:rFonts w:ascii="Times New Roman" w:cs="Times New Roman"/>
            <w:spacing w:val="-5"/>
            <w:sz w:val="32"/>
            <w:szCs w:val="32"/>
          </w:rPr>
          <w:t>e</w:t>
        </w:r>
        <w:r>
          <w:rPr>
            <w:rFonts w:ascii="Times New Roman" w:cs="Times New Roman"/>
            <w:spacing w:val="-4"/>
            <w:sz w:val="32"/>
            <w:szCs w:val="32"/>
          </w:rPr>
          <w:t>rv</w:t>
        </w:r>
        <w:r>
          <w:rPr>
            <w:rFonts w:ascii="Times New Roman" w:cs="Times New Roman"/>
            <w:spacing w:val="-5"/>
            <w:sz w:val="32"/>
            <w:szCs w:val="32"/>
          </w:rPr>
          <w:t>i</w:t>
        </w:r>
        <w:r>
          <w:rPr>
            <w:rFonts w:ascii="Times New Roman" w:cs="Times New Roman"/>
            <w:spacing w:val="-3"/>
            <w:sz w:val="32"/>
            <w:szCs w:val="32"/>
          </w:rPr>
          <w:t>c</w:t>
        </w:r>
        <w:r>
          <w:rPr>
            <w:rFonts w:ascii="Times New Roman" w:cs="Times New Roman"/>
            <w:spacing w:val="-5"/>
            <w:sz w:val="32"/>
            <w:szCs w:val="32"/>
          </w:rPr>
          <w:t>e</w:t>
        </w:r>
        <w:r>
          <w:rPr>
            <w:rFonts w:ascii="Times New Roman" w:cs="Times New Roman"/>
            <w:spacing w:val="-3"/>
            <w:sz w:val="32"/>
            <w:szCs w:val="32"/>
          </w:rPr>
          <w:t>.</w:t>
        </w:r>
        <w:r>
          <w:rPr>
            <w:rFonts w:ascii="Times New Roman" w:cs="Times New Roman"/>
            <w:spacing w:val="-4"/>
            <w:sz w:val="32"/>
            <w:szCs w:val="32"/>
          </w:rPr>
          <w:t>mo</w:t>
        </w:r>
        <w:r>
          <w:rPr>
            <w:rFonts w:ascii="Times New Roman" w:cs="Times New Roman"/>
            <w:spacing w:val="-5"/>
            <w:sz w:val="32"/>
            <w:szCs w:val="32"/>
          </w:rPr>
          <w:t>st</w:t>
        </w:r>
        <w:r>
          <w:rPr>
            <w:rFonts w:ascii="Times New Roman" w:cs="Times New Roman"/>
            <w:spacing w:val="-3"/>
            <w:sz w:val="32"/>
            <w:szCs w:val="32"/>
          </w:rPr>
          <w:t>.</w:t>
        </w:r>
        <w:r>
          <w:rPr>
            <w:rFonts w:ascii="Times New Roman" w:cs="Times New Roman"/>
            <w:spacing w:val="-4"/>
            <w:sz w:val="32"/>
            <w:szCs w:val="32"/>
          </w:rPr>
          <w:t>go</w:t>
        </w:r>
        <w:r>
          <w:rPr>
            <w:rFonts w:ascii="Times New Roman" w:cs="Times New Roman"/>
            <w:spacing w:val="-26"/>
            <w:sz w:val="32"/>
            <w:szCs w:val="32"/>
          </w:rPr>
          <w:t>v</w:t>
        </w:r>
        <w:r>
          <w:rPr>
            <w:rFonts w:ascii="Times New Roman" w:cs="Times New Roman"/>
            <w:spacing w:val="-3"/>
            <w:sz w:val="32"/>
            <w:szCs w:val="32"/>
          </w:rPr>
          <w:t>.</w:t>
        </w:r>
        <w:r>
          <w:rPr>
            <w:rFonts w:ascii="Times New Roman" w:cs="Times New Roman"/>
            <w:spacing w:val="-5"/>
            <w:sz w:val="32"/>
            <w:szCs w:val="32"/>
          </w:rPr>
          <w:t>c</w:t>
        </w:r>
        <w:r>
          <w:rPr>
            <w:rFonts w:ascii="Times New Roman" w:cs="Times New Roman"/>
            <w:spacing w:val="-4"/>
            <w:sz w:val="32"/>
            <w:szCs w:val="32"/>
          </w:rPr>
          <w:t>n</w:t>
        </w:r>
        <w:r>
          <w:rPr>
            <w:rFonts w:ascii="Times New Roman" w:cs="Times New Roman"/>
            <w:spacing w:val="-3"/>
            <w:sz w:val="32"/>
            <w:szCs w:val="32"/>
          </w:rPr>
          <w:t>/</w:t>
        </w:r>
        <w:r>
          <w:rPr>
            <w:rFonts w:ascii="Times New Roman" w:cs="Times New Roman"/>
            <w:spacing w:val="-6"/>
            <w:sz w:val="32"/>
            <w:szCs w:val="32"/>
          </w:rPr>
          <w:t>k</w:t>
        </w:r>
        <w:r>
          <w:rPr>
            <w:rFonts w:ascii="Times New Roman" w:cs="Times New Roman"/>
            <w:spacing w:val="-3"/>
            <w:sz w:val="32"/>
            <w:szCs w:val="32"/>
          </w:rPr>
          <w:t>j</w:t>
        </w:r>
        <w:r>
          <w:rPr>
            <w:rFonts w:ascii="Times New Roman" w:cs="Times New Roman"/>
            <w:spacing w:val="-5"/>
            <w:sz w:val="32"/>
            <w:szCs w:val="32"/>
          </w:rPr>
          <w:t>j</w:t>
        </w:r>
        <w:r>
          <w:rPr>
            <w:rFonts w:ascii="Times New Roman" w:cs="Times New Roman"/>
            <w:spacing w:val="-4"/>
            <w:sz w:val="32"/>
            <w:szCs w:val="32"/>
          </w:rPr>
          <w:t>h_</w:t>
        </w:r>
        <w:r>
          <w:rPr>
            <w:rFonts w:ascii="Times New Roman" w:cs="Times New Roman"/>
            <w:spacing w:val="-5"/>
            <w:sz w:val="32"/>
            <w:szCs w:val="32"/>
          </w:rPr>
          <w:t>t</w:t>
        </w:r>
        <w:r>
          <w:rPr>
            <w:rFonts w:ascii="Times New Roman" w:cs="Times New Roman"/>
            <w:spacing w:val="-3"/>
            <w:sz w:val="32"/>
            <w:szCs w:val="32"/>
          </w:rPr>
          <w:t>z</w:t>
        </w:r>
        <w:r>
          <w:rPr>
            <w:rFonts w:ascii="Times New Roman" w:cs="Times New Roman"/>
            <w:spacing w:val="-5"/>
            <w:sz w:val="32"/>
            <w:szCs w:val="32"/>
          </w:rPr>
          <w:t>t</w:t>
        </w:r>
        <w:r>
          <w:rPr>
            <w:rFonts w:ascii="Times New Roman" w:cs="Times New Roman"/>
            <w:spacing w:val="-4"/>
            <w:sz w:val="32"/>
            <w:szCs w:val="32"/>
          </w:rPr>
          <w:t>g_</w:t>
        </w:r>
        <w:r>
          <w:rPr>
            <w:rFonts w:ascii="Times New Roman" w:cs="Times New Roman"/>
            <w:spacing w:val="-3"/>
            <w:sz w:val="32"/>
            <w:szCs w:val="32"/>
          </w:rPr>
          <w:t>a</w:t>
        </w:r>
        <w:r>
          <w:rPr>
            <w:rFonts w:ascii="Times New Roman" w:cs="Times New Roman"/>
            <w:spacing w:val="-5"/>
            <w:sz w:val="32"/>
            <w:szCs w:val="32"/>
          </w:rPr>
          <w:t>ll</w:t>
        </w:r>
        <w:r>
          <w:rPr>
            <w:rFonts w:ascii="Times New Roman" w:cs="Times New Roman"/>
            <w:spacing w:val="-3"/>
            <w:sz w:val="32"/>
            <w:szCs w:val="32"/>
          </w:rPr>
          <w:t>/</w:t>
        </w:r>
        <w:r>
          <w:rPr>
            <w:rFonts w:ascii="Times New Roman" w:cs="Times New Roman"/>
            <w:spacing w:val="-5"/>
            <w:sz w:val="32"/>
            <w:szCs w:val="32"/>
          </w:rPr>
          <w:t>z</w:t>
        </w:r>
        <w:r>
          <w:rPr>
            <w:rFonts w:ascii="Times New Roman" w:cs="Times New Roman"/>
            <w:spacing w:val="-4"/>
            <w:sz w:val="32"/>
            <w:szCs w:val="32"/>
          </w:rPr>
          <w:t>n</w:t>
        </w:r>
        <w:r>
          <w:rPr>
            <w:rFonts w:ascii="Times New Roman" w:cs="Times New Roman"/>
            <w:spacing w:val="-3"/>
            <w:sz w:val="32"/>
            <w:szCs w:val="32"/>
          </w:rPr>
          <w:t>/</w:t>
        </w:r>
        <w:r>
          <w:rPr>
            <w:rFonts w:ascii="Times New Roman" w:cs="Times New Roman"/>
            <w:spacing w:val="-4"/>
            <w:sz w:val="32"/>
            <w:szCs w:val="32"/>
          </w:rPr>
          <w:t>20</w:t>
        </w:r>
        <w:r>
          <w:rPr>
            <w:rFonts w:ascii="Times New Roman" w:cs="Times New Roman"/>
            <w:spacing w:val="-6"/>
            <w:sz w:val="32"/>
            <w:szCs w:val="32"/>
          </w:rPr>
          <w:t>2</w:t>
        </w:r>
        <w:r>
          <w:rPr>
            <w:rFonts w:ascii="Times New Roman" w:cs="Times New Roman"/>
            <w:spacing w:val="-4"/>
            <w:sz w:val="32"/>
            <w:szCs w:val="32"/>
          </w:rPr>
          <w:t>40401</w:t>
        </w:r>
        <w:r>
          <w:rPr>
            <w:rFonts w:ascii="Times New Roman" w:cs="Times New Roman"/>
            <w:spacing w:val="-3"/>
            <w:sz w:val="32"/>
            <w:szCs w:val="32"/>
          </w:rPr>
          <w:t>.</w:t>
        </w:r>
        <w:r>
          <w:rPr>
            <w:rFonts w:ascii="Times New Roman" w:cs="Times New Roman"/>
            <w:spacing w:val="-4"/>
            <w:sz w:val="32"/>
            <w:szCs w:val="32"/>
          </w:rPr>
          <w:t>h</w:t>
        </w:r>
        <w:r>
          <w:rPr>
            <w:rFonts w:ascii="Times New Roman" w:cs="Times New Roman"/>
            <w:spacing w:val="-5"/>
            <w:sz w:val="32"/>
            <w:szCs w:val="32"/>
          </w:rPr>
          <w:t>t</w:t>
        </w:r>
        <w:r>
          <w:rPr>
            <w:rFonts w:ascii="Times New Roman" w:cs="Times New Roman"/>
            <w:spacing w:val="-4"/>
            <w:sz w:val="32"/>
            <w:szCs w:val="32"/>
          </w:rPr>
          <w:t>m</w:t>
        </w:r>
        <w:r>
          <w:rPr>
            <w:rFonts w:ascii="Times New Roman" w:cs="Times New Roman"/>
            <w:spacing w:val="12"/>
            <w:sz w:val="32"/>
            <w:szCs w:val="32"/>
          </w:rPr>
          <w:t>l</w:t>
        </w:r>
      </w:hyperlink>
      <w:r>
        <w:rPr>
          <w:rFonts w:hint="eastAsia"/>
          <w:spacing w:val="-151"/>
          <w:sz w:val="32"/>
          <w:szCs w:val="32"/>
        </w:rPr>
        <w:t>）</w:t>
      </w:r>
      <w:r>
        <w:rPr>
          <w:rFonts w:hint="eastAsia"/>
          <w:spacing w:val="7"/>
          <w:sz w:val="32"/>
          <w:szCs w:val="32"/>
        </w:rPr>
        <w:t>，</w:t>
      </w:r>
      <w:r>
        <w:rPr>
          <w:rFonts w:hint="eastAsia"/>
          <w:spacing w:val="-8"/>
          <w:sz w:val="32"/>
          <w:szCs w:val="32"/>
        </w:rPr>
        <w:t>并提供双方实验室依托单位签署的关于共建联合实验室合作协议。合作各方对未来知识产权归属和成果转化收益归属有明确约定或意向性约定，且符合我国法律法规中关于知识产权归属和成果转化收益的有关条款（须附知识产权协议或意向性协议、备忘录</w:t>
      </w:r>
      <w:r>
        <w:rPr>
          <w:rFonts w:hint="eastAsia"/>
          <w:spacing w:val="-2"/>
          <w:sz w:val="32"/>
          <w:szCs w:val="32"/>
        </w:rPr>
        <w:t>、证明信或在中外合作协议中明确知识产权相关条款</w:t>
      </w:r>
      <w:r>
        <w:rPr>
          <w:rFonts w:hint="eastAsia"/>
          <w:spacing w:val="-163"/>
          <w:sz w:val="32"/>
          <w:szCs w:val="32"/>
        </w:rPr>
        <w:t>）</w:t>
      </w:r>
      <w:r>
        <w:rPr>
          <w:rFonts w:hint="eastAsia"/>
          <w:spacing w:val="-2"/>
          <w:sz w:val="32"/>
          <w:szCs w:val="32"/>
        </w:rPr>
        <w:t>。</w:t>
      </w:r>
    </w:p>
    <w:p w:rsidR="00CE4E95" w:rsidRDefault="00CE4E95" w:rsidP="00CE4E95">
      <w:pPr>
        <w:pStyle w:val="a7"/>
        <w:numPr>
          <w:ilvl w:val="0"/>
          <w:numId w:val="15"/>
        </w:numPr>
        <w:tabs>
          <w:tab w:val="left" w:pos="1533"/>
        </w:tabs>
        <w:kinsoku w:val="0"/>
        <w:overflowPunct w:val="0"/>
        <w:spacing w:before="10" w:line="355" w:lineRule="auto"/>
        <w:ind w:left="106" w:right="275" w:firstLine="624"/>
        <w:jc w:val="both"/>
        <w:rPr>
          <w:spacing w:val="-8"/>
          <w:w w:val="99"/>
          <w:sz w:val="32"/>
          <w:szCs w:val="32"/>
        </w:rPr>
      </w:pPr>
      <w:r>
        <w:rPr>
          <w:rFonts w:hint="eastAsia"/>
          <w:spacing w:val="-2"/>
          <w:w w:val="99"/>
          <w:sz w:val="32"/>
          <w:szCs w:val="32"/>
        </w:rPr>
        <w:t>外方合作单位应为在中国境外注册</w:t>
      </w:r>
      <w:r>
        <w:rPr>
          <w:spacing w:val="-83"/>
          <w:sz w:val="32"/>
          <w:szCs w:val="32"/>
        </w:rPr>
        <w:t xml:space="preserve"> </w:t>
      </w:r>
      <w:r>
        <w:rPr>
          <w:rFonts w:ascii="Times New Roman" w:cs="Times New Roman"/>
          <w:w w:val="99"/>
          <w:sz w:val="32"/>
          <w:szCs w:val="32"/>
        </w:rPr>
        <w:t>3</w:t>
      </w:r>
      <w:r>
        <w:rPr>
          <w:rFonts w:ascii="Times New Roman" w:cs="Times New Roman"/>
          <w:spacing w:val="2"/>
          <w:sz w:val="32"/>
          <w:szCs w:val="32"/>
        </w:rPr>
        <w:t xml:space="preserve"> </w:t>
      </w:r>
      <w:r>
        <w:rPr>
          <w:rFonts w:hint="eastAsia"/>
          <w:spacing w:val="-1"/>
          <w:w w:val="99"/>
          <w:sz w:val="32"/>
          <w:szCs w:val="32"/>
        </w:rPr>
        <w:t>年以上的科研院</w:t>
      </w:r>
      <w:r>
        <w:rPr>
          <w:rFonts w:hint="eastAsia"/>
          <w:spacing w:val="-8"/>
          <w:w w:val="99"/>
          <w:sz w:val="32"/>
          <w:szCs w:val="32"/>
        </w:rPr>
        <w:t>所、高等学校和企业等，具有独立法人资格，运行管理规范，是本领域掌握相关优势资源的机构，具有较强的科技研发能力和条件，同中方项目申报单位有长期稳定合作基础。</w:t>
      </w:r>
    </w:p>
    <w:p w:rsidR="00CE4E95" w:rsidRDefault="00CE4E95" w:rsidP="00CE4E95">
      <w:pPr>
        <w:pStyle w:val="a7"/>
        <w:numPr>
          <w:ilvl w:val="0"/>
          <w:numId w:val="15"/>
        </w:numPr>
        <w:tabs>
          <w:tab w:val="left" w:pos="1521"/>
        </w:tabs>
        <w:kinsoku w:val="0"/>
        <w:overflowPunct w:val="0"/>
        <w:spacing w:before="6" w:line="355" w:lineRule="auto"/>
        <w:ind w:left="106" w:right="273" w:firstLine="624"/>
        <w:jc w:val="both"/>
        <w:rPr>
          <w:spacing w:val="-2"/>
          <w:sz w:val="32"/>
          <w:szCs w:val="32"/>
        </w:rPr>
      </w:pPr>
      <w:r>
        <w:rPr>
          <w:rFonts w:hint="eastAsia"/>
          <w:spacing w:val="-2"/>
          <w:sz w:val="32"/>
          <w:szCs w:val="32"/>
        </w:rPr>
        <w:t>科技部已批准建设的“一带一路”联合实验室、已立</w:t>
      </w:r>
      <w:r>
        <w:rPr>
          <w:rFonts w:hint="eastAsia"/>
          <w:spacing w:val="-2"/>
          <w:w w:val="95"/>
          <w:sz w:val="32"/>
          <w:szCs w:val="32"/>
        </w:rPr>
        <w:t>项支持且尚未结题的中非联合实验室和中阿联合实验室项目将不</w:t>
      </w:r>
      <w:r>
        <w:rPr>
          <w:rFonts w:hint="eastAsia"/>
          <w:spacing w:val="-2"/>
          <w:sz w:val="32"/>
          <w:szCs w:val="32"/>
        </w:rPr>
        <w:t>在本项目中重复支持。</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4" w:beforeAutospacing="0" w:after="0" w:afterAutospacing="0"/>
        <w:jc w:val="both"/>
        <w:rPr>
          <w:spacing w:val="-1"/>
          <w:w w:val="95"/>
        </w:rPr>
      </w:pPr>
      <w:r>
        <w:rPr>
          <w:rFonts w:hint="eastAsia"/>
          <w:spacing w:val="-1"/>
          <w:w w:val="95"/>
        </w:rPr>
        <w:t>中国和非洲国家联合实验室项目</w:t>
      </w:r>
    </w:p>
    <w:p w:rsidR="00CE4E95" w:rsidRDefault="00CE4E95" w:rsidP="00CE4E95">
      <w:pPr>
        <w:pStyle w:val="a5"/>
        <w:kinsoku w:val="0"/>
        <w:overflowPunct w:val="0"/>
        <w:spacing w:before="199" w:line="357" w:lineRule="auto"/>
        <w:ind w:right="275" w:firstLine="624"/>
        <w:rPr>
          <w:spacing w:val="-2"/>
        </w:rPr>
      </w:pPr>
      <w:r>
        <w:rPr>
          <w:rFonts w:hint="eastAsia"/>
          <w:spacing w:val="-2"/>
          <w:w w:val="95"/>
        </w:rPr>
        <w:t>外交承诺：落</w:t>
      </w:r>
      <w:proofErr w:type="gramStart"/>
      <w:r>
        <w:rPr>
          <w:rFonts w:hint="eastAsia"/>
          <w:spacing w:val="-2"/>
          <w:w w:val="95"/>
        </w:rPr>
        <w:t>实习近平主席</w:t>
      </w:r>
      <w:proofErr w:type="gramEnd"/>
      <w:r>
        <w:rPr>
          <w:rFonts w:hint="eastAsia"/>
          <w:spacing w:val="-2"/>
          <w:w w:val="95"/>
        </w:rPr>
        <w:t>在中非合作论坛第八届部长级会</w:t>
      </w:r>
      <w:r>
        <w:rPr>
          <w:rFonts w:hint="eastAsia"/>
          <w:spacing w:val="-2"/>
        </w:rPr>
        <w:t>议上关于建设中非联合实验室的重要倡议。</w:t>
      </w:r>
    </w:p>
    <w:p w:rsidR="00CE4E95" w:rsidRDefault="00CE4E95" w:rsidP="00CE4E95">
      <w:pPr>
        <w:pStyle w:val="a5"/>
        <w:kinsoku w:val="0"/>
        <w:overflowPunct w:val="0"/>
        <w:spacing w:line="405" w:lineRule="exact"/>
        <w:ind w:left="730"/>
        <w:rPr>
          <w:spacing w:val="-5"/>
          <w:w w:val="95"/>
        </w:rPr>
      </w:pPr>
      <w:r>
        <w:rPr>
          <w:rFonts w:hint="eastAsia"/>
          <w:w w:val="95"/>
        </w:rPr>
        <w:t>领域方向：不限领</w:t>
      </w:r>
      <w:r>
        <w:rPr>
          <w:rFonts w:hint="eastAsia"/>
          <w:spacing w:val="-5"/>
          <w:w w:val="95"/>
        </w:rPr>
        <w:t>域。</w:t>
      </w:r>
    </w:p>
    <w:p w:rsidR="00CE4E95" w:rsidRDefault="00CE4E95" w:rsidP="00CE4E95">
      <w:pPr>
        <w:pStyle w:val="a5"/>
        <w:kinsoku w:val="0"/>
        <w:overflowPunct w:val="0"/>
        <w:spacing w:before="200" w:line="355" w:lineRule="auto"/>
        <w:ind w:left="730" w:right="142"/>
      </w:pPr>
      <w:proofErr w:type="gramStart"/>
      <w:r>
        <w:rPr>
          <w:rFonts w:hint="eastAsia"/>
          <w:spacing w:val="-6"/>
        </w:rPr>
        <w:t>拟支持</w:t>
      </w:r>
      <w:proofErr w:type="gramEnd"/>
      <w:r>
        <w:rPr>
          <w:rFonts w:hint="eastAsia"/>
          <w:spacing w:val="-6"/>
        </w:rPr>
        <w:t>项目数</w:t>
      </w:r>
      <w:r>
        <w:rPr>
          <w:rFonts w:hint="eastAsia"/>
          <w:spacing w:val="-89"/>
        </w:rPr>
        <w:t>：</w:t>
      </w:r>
      <w:r>
        <w:rPr>
          <w:rFonts w:hint="eastAsia"/>
          <w:spacing w:val="-6"/>
        </w:rPr>
        <w:t>不超</w:t>
      </w:r>
      <w:r>
        <w:rPr>
          <w:rFonts w:hint="eastAsia"/>
          <w:spacing w:val="-47"/>
        </w:rPr>
        <w:t>过</w:t>
      </w:r>
      <w:r>
        <w:rPr>
          <w:spacing w:val="-47"/>
        </w:rPr>
        <w:t xml:space="preserve"> </w:t>
      </w:r>
      <w:r>
        <w:rPr>
          <w:rFonts w:ascii="Times New Roman" w:cs="Times New Roman"/>
          <w:spacing w:val="-6"/>
        </w:rPr>
        <w:t>10</w:t>
      </w:r>
      <w:r>
        <w:rPr>
          <w:rFonts w:ascii="Times New Roman" w:cs="Times New Roman"/>
          <w:spacing w:val="-14"/>
        </w:rPr>
        <w:t xml:space="preserve"> </w:t>
      </w:r>
      <w:proofErr w:type="gramStart"/>
      <w:r>
        <w:rPr>
          <w:rFonts w:hint="eastAsia"/>
          <w:spacing w:val="-87"/>
        </w:rPr>
        <w:t>个</w:t>
      </w:r>
      <w:proofErr w:type="gramEnd"/>
      <w:r>
        <w:rPr>
          <w:rFonts w:hint="eastAsia"/>
          <w:spacing w:val="-6"/>
        </w:rPr>
        <w:t>（原则上每个国别不</w:t>
      </w:r>
      <w:r>
        <w:rPr>
          <w:rFonts w:hint="eastAsia"/>
          <w:spacing w:val="-34"/>
        </w:rPr>
        <w:t>超过</w:t>
      </w:r>
      <w:r>
        <w:rPr>
          <w:spacing w:val="-34"/>
        </w:rPr>
        <w:t xml:space="preserve"> </w:t>
      </w:r>
      <w:r>
        <w:rPr>
          <w:rFonts w:ascii="Times New Roman" w:cs="Times New Roman"/>
          <w:spacing w:val="-6"/>
        </w:rPr>
        <w:t>1</w:t>
      </w:r>
      <w:r>
        <w:rPr>
          <w:rFonts w:ascii="Times New Roman" w:cs="Times New Roman"/>
          <w:spacing w:val="-14"/>
        </w:rPr>
        <w:t xml:space="preserve"> </w:t>
      </w:r>
      <w:proofErr w:type="gramStart"/>
      <w:r>
        <w:rPr>
          <w:rFonts w:hint="eastAsia"/>
          <w:spacing w:val="-6"/>
        </w:rPr>
        <w:t>个</w:t>
      </w:r>
      <w:proofErr w:type="gramEnd"/>
      <w:r>
        <w:rPr>
          <w:rFonts w:hint="eastAsia"/>
          <w:spacing w:val="-163"/>
        </w:rPr>
        <w:t>）</w:t>
      </w:r>
      <w:r>
        <w:rPr>
          <w:rFonts w:hint="eastAsia"/>
          <w:spacing w:val="-6"/>
        </w:rPr>
        <w:t>。</w:t>
      </w:r>
      <w:r>
        <w:rPr>
          <w:rFonts w:hint="eastAsia"/>
        </w:rPr>
        <w:t>共</w:t>
      </w:r>
      <w:proofErr w:type="gramStart"/>
      <w:r>
        <w:rPr>
          <w:rFonts w:hint="eastAsia"/>
        </w:rPr>
        <w:t>拟支持</w:t>
      </w:r>
      <w:proofErr w:type="gramEnd"/>
      <w:r>
        <w:rPr>
          <w:rFonts w:hint="eastAsia"/>
        </w:rPr>
        <w:t>经费：</w:t>
      </w:r>
      <w:r>
        <w:rPr>
          <w:rFonts w:ascii="Times New Roman" w:cs="Times New Roman"/>
        </w:rPr>
        <w:t xml:space="preserve">2000 </w:t>
      </w:r>
      <w:r>
        <w:rPr>
          <w:rFonts w:hint="eastAsia"/>
        </w:rPr>
        <w:t>万元人民币。</w:t>
      </w:r>
    </w:p>
    <w:p w:rsidR="00CE4E95" w:rsidRDefault="00CE4E95" w:rsidP="00CE4E95">
      <w:pPr>
        <w:pStyle w:val="a5"/>
        <w:kinsoku w:val="0"/>
        <w:overflowPunct w:val="0"/>
        <w:spacing w:before="3"/>
        <w:ind w:left="730"/>
        <w:rPr>
          <w:spacing w:val="-10"/>
          <w:w w:val="95"/>
        </w:rPr>
      </w:pPr>
      <w:r>
        <w:rPr>
          <w:rFonts w:hint="eastAsia"/>
          <w:w w:val="95"/>
        </w:rPr>
        <w:t>其他要求</w:t>
      </w:r>
      <w:r>
        <w:rPr>
          <w:rFonts w:hint="eastAsia"/>
          <w:spacing w:val="-10"/>
          <w:w w:val="95"/>
        </w:rPr>
        <w:t>：</w:t>
      </w:r>
    </w:p>
    <w:p w:rsidR="00CE4E95" w:rsidRDefault="00CE4E95" w:rsidP="00CE4E95">
      <w:pPr>
        <w:pStyle w:val="a5"/>
        <w:kinsoku w:val="0"/>
        <w:overflowPunct w:val="0"/>
        <w:spacing w:before="3"/>
        <w:ind w:left="730"/>
        <w:rPr>
          <w:spacing w:val="-10"/>
          <w:w w:val="95"/>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4"/>
        <w:ind w:left="0"/>
        <w:rPr>
          <w:sz w:val="14"/>
          <w:szCs w:val="14"/>
        </w:rPr>
      </w:pPr>
    </w:p>
    <w:p w:rsidR="00CE4E95" w:rsidRDefault="00CE4E95" w:rsidP="00CE4E95">
      <w:pPr>
        <w:pStyle w:val="a7"/>
        <w:numPr>
          <w:ilvl w:val="0"/>
          <w:numId w:val="14"/>
        </w:numPr>
        <w:tabs>
          <w:tab w:val="left" w:pos="1519"/>
        </w:tabs>
        <w:kinsoku w:val="0"/>
        <w:overflowPunct w:val="0"/>
        <w:spacing w:before="65"/>
        <w:ind w:hanging="789"/>
        <w:rPr>
          <w:spacing w:val="-1"/>
          <w:w w:val="95"/>
          <w:sz w:val="32"/>
          <w:szCs w:val="32"/>
        </w:rPr>
      </w:pPr>
      <w:r>
        <w:rPr>
          <w:rFonts w:hint="eastAsia"/>
          <w:spacing w:val="-1"/>
          <w:w w:val="95"/>
          <w:sz w:val="32"/>
          <w:szCs w:val="32"/>
        </w:rPr>
        <w:t>鼓励产学研联合申报。</w:t>
      </w:r>
    </w:p>
    <w:p w:rsidR="00CE4E95" w:rsidRDefault="00CE4E95" w:rsidP="00CE4E95">
      <w:pPr>
        <w:pStyle w:val="a7"/>
        <w:numPr>
          <w:ilvl w:val="0"/>
          <w:numId w:val="14"/>
        </w:numPr>
        <w:tabs>
          <w:tab w:val="left" w:pos="1519"/>
        </w:tabs>
        <w:kinsoku w:val="0"/>
        <w:overflowPunct w:val="0"/>
        <w:spacing w:before="197"/>
        <w:ind w:hanging="789"/>
        <w:rPr>
          <w:spacing w:val="-5"/>
          <w:w w:val="95"/>
          <w:sz w:val="32"/>
          <w:szCs w:val="32"/>
        </w:rPr>
      </w:pPr>
      <w:r>
        <w:rPr>
          <w:rFonts w:hint="eastAsia"/>
          <w:spacing w:val="-5"/>
          <w:w w:val="95"/>
          <w:sz w:val="32"/>
          <w:szCs w:val="32"/>
        </w:rPr>
        <w:t>项目实施周期一般为</w:t>
      </w:r>
      <w:r>
        <w:rPr>
          <w:spacing w:val="-5"/>
          <w:w w:val="95"/>
          <w:sz w:val="32"/>
          <w:szCs w:val="32"/>
        </w:rPr>
        <w:t xml:space="preserve"> </w:t>
      </w:r>
      <w:r>
        <w:rPr>
          <w:rFonts w:ascii="Times New Roman" w:cs="Times New Roman"/>
          <w:w w:val="95"/>
          <w:sz w:val="32"/>
          <w:szCs w:val="32"/>
        </w:rPr>
        <w:t>3</w:t>
      </w:r>
      <w:r>
        <w:rPr>
          <w:rFonts w:ascii="Times New Roman" w:cs="Times New Roman"/>
          <w:spacing w:val="30"/>
          <w:sz w:val="32"/>
          <w:szCs w:val="32"/>
        </w:rPr>
        <w:t xml:space="preserve"> </w:t>
      </w:r>
      <w:r>
        <w:rPr>
          <w:rFonts w:hint="eastAsia"/>
          <w:spacing w:val="-5"/>
          <w:w w:val="95"/>
          <w:sz w:val="32"/>
          <w:szCs w:val="32"/>
        </w:rPr>
        <w:t>年。</w:t>
      </w:r>
    </w:p>
    <w:p w:rsidR="00CE4E95" w:rsidRDefault="00CE4E95" w:rsidP="00CE4E95">
      <w:pPr>
        <w:pStyle w:val="a7"/>
        <w:numPr>
          <w:ilvl w:val="0"/>
          <w:numId w:val="14"/>
        </w:numPr>
        <w:tabs>
          <w:tab w:val="left" w:pos="1521"/>
        </w:tabs>
        <w:kinsoku w:val="0"/>
        <w:overflowPunct w:val="0"/>
        <w:spacing w:before="197" w:line="357" w:lineRule="auto"/>
        <w:ind w:left="106" w:right="275" w:firstLine="624"/>
        <w:jc w:val="both"/>
        <w:rPr>
          <w:spacing w:val="-39"/>
          <w:w w:val="99"/>
          <w:sz w:val="32"/>
          <w:szCs w:val="32"/>
        </w:rPr>
      </w:pPr>
      <w:r>
        <w:rPr>
          <w:rFonts w:hint="eastAsia"/>
          <w:spacing w:val="-11"/>
          <w:w w:val="99"/>
          <w:sz w:val="32"/>
          <w:szCs w:val="32"/>
        </w:rPr>
        <w:t>合作国应为非洲国家</w:t>
      </w:r>
      <w:r>
        <w:rPr>
          <w:rFonts w:hint="eastAsia"/>
          <w:spacing w:val="-7"/>
          <w:w w:val="99"/>
          <w:sz w:val="32"/>
          <w:szCs w:val="32"/>
        </w:rPr>
        <w:t>（</w:t>
      </w:r>
      <w:r>
        <w:rPr>
          <w:rFonts w:hint="eastAsia"/>
          <w:spacing w:val="-17"/>
          <w:w w:val="99"/>
          <w:sz w:val="32"/>
          <w:szCs w:val="32"/>
        </w:rPr>
        <w:t>阿尔及利亚、埃及、吉布提、</w:t>
      </w:r>
      <w:r>
        <w:rPr>
          <w:rFonts w:hint="eastAsia"/>
          <w:spacing w:val="-8"/>
          <w:w w:val="99"/>
          <w:sz w:val="32"/>
          <w:szCs w:val="32"/>
        </w:rPr>
        <w:t>利比亚、毛里塔尼亚、摩洛哥、苏丹、索马里、突尼斯、科摩罗</w:t>
      </w:r>
      <w:r>
        <w:rPr>
          <w:rFonts w:hint="eastAsia"/>
          <w:spacing w:val="2"/>
          <w:w w:val="99"/>
          <w:sz w:val="32"/>
          <w:szCs w:val="32"/>
        </w:rPr>
        <w:t>等阿拉伯国家也可申报中阿联合实验室，但只能通过一个途径</w:t>
      </w:r>
      <w:r>
        <w:rPr>
          <w:rFonts w:hint="eastAsia"/>
          <w:spacing w:val="-11"/>
          <w:w w:val="99"/>
          <w:sz w:val="32"/>
          <w:szCs w:val="32"/>
        </w:rPr>
        <w:t>申报</w:t>
      </w:r>
      <w:r>
        <w:rPr>
          <w:rFonts w:hint="eastAsia"/>
          <w:spacing w:val="-161"/>
          <w:w w:val="99"/>
          <w:sz w:val="32"/>
          <w:szCs w:val="32"/>
        </w:rPr>
        <w:t>）</w:t>
      </w:r>
      <w:r>
        <w:rPr>
          <w:rFonts w:hint="eastAsia"/>
          <w:spacing w:val="-15"/>
          <w:w w:val="99"/>
          <w:sz w:val="32"/>
          <w:szCs w:val="32"/>
        </w:rPr>
        <w:t>。项目申报名称格式为“中</w:t>
      </w:r>
      <w:r>
        <w:rPr>
          <w:rFonts w:ascii="Times New Roman" w:cs="Times New Roman"/>
          <w:spacing w:val="-3"/>
          <w:w w:val="99"/>
          <w:sz w:val="32"/>
          <w:szCs w:val="32"/>
        </w:rPr>
        <w:t>+</w:t>
      </w:r>
      <w:r>
        <w:rPr>
          <w:rFonts w:hint="eastAsia"/>
          <w:spacing w:val="-7"/>
          <w:w w:val="99"/>
          <w:sz w:val="32"/>
          <w:szCs w:val="32"/>
        </w:rPr>
        <w:t>合作国家简称</w:t>
      </w:r>
      <w:r>
        <w:rPr>
          <w:rFonts w:ascii="Times New Roman" w:cs="Times New Roman"/>
          <w:spacing w:val="-3"/>
          <w:w w:val="99"/>
          <w:sz w:val="32"/>
          <w:szCs w:val="32"/>
        </w:rPr>
        <w:t>+</w:t>
      </w:r>
      <w:r>
        <w:rPr>
          <w:rFonts w:hint="eastAsia"/>
          <w:spacing w:val="-7"/>
          <w:w w:val="99"/>
          <w:sz w:val="32"/>
          <w:szCs w:val="32"/>
        </w:rPr>
        <w:t>研究领域</w:t>
      </w:r>
      <w:r>
        <w:rPr>
          <w:rFonts w:ascii="Times New Roman" w:cs="Times New Roman"/>
          <w:spacing w:val="-5"/>
          <w:w w:val="99"/>
          <w:sz w:val="32"/>
          <w:szCs w:val="32"/>
        </w:rPr>
        <w:t>+</w:t>
      </w:r>
      <w:r>
        <w:rPr>
          <w:rFonts w:hint="eastAsia"/>
          <w:spacing w:val="-6"/>
          <w:w w:val="99"/>
          <w:sz w:val="32"/>
          <w:szCs w:val="32"/>
        </w:rPr>
        <w:t>联合</w:t>
      </w:r>
      <w:r>
        <w:rPr>
          <w:rFonts w:hint="eastAsia"/>
          <w:spacing w:val="-39"/>
          <w:w w:val="99"/>
          <w:sz w:val="32"/>
          <w:szCs w:val="32"/>
        </w:rPr>
        <w:t>实验室”。</w:t>
      </w:r>
    </w:p>
    <w:p w:rsidR="00CE4E95" w:rsidRDefault="00CE4E95" w:rsidP="00CE4E95">
      <w:pPr>
        <w:pStyle w:val="a7"/>
        <w:numPr>
          <w:ilvl w:val="0"/>
          <w:numId w:val="14"/>
        </w:numPr>
        <w:tabs>
          <w:tab w:val="left" w:pos="1531"/>
        </w:tabs>
        <w:kinsoku w:val="0"/>
        <w:overflowPunct w:val="0"/>
        <w:spacing w:line="355" w:lineRule="auto"/>
        <w:ind w:left="106" w:right="250" w:firstLine="624"/>
        <w:jc w:val="both"/>
        <w:rPr>
          <w:spacing w:val="-2"/>
          <w:sz w:val="32"/>
          <w:szCs w:val="32"/>
        </w:rPr>
      </w:pPr>
      <w:r>
        <w:rPr>
          <w:rFonts w:hint="eastAsia"/>
          <w:spacing w:val="-14"/>
          <w:sz w:val="32"/>
          <w:szCs w:val="32"/>
        </w:rPr>
        <w:t>申报单位应提供：由合作国国家级政府部门签章出具的</w:t>
      </w:r>
      <w:r>
        <w:rPr>
          <w:rFonts w:hint="eastAsia"/>
          <w:spacing w:val="-2"/>
          <w:w w:val="95"/>
          <w:sz w:val="32"/>
          <w:szCs w:val="32"/>
        </w:rPr>
        <w:t>支持该联合实验室合作的正式认可文件（随申报材料同时提交，文</w:t>
      </w:r>
      <w:r>
        <w:rPr>
          <w:rFonts w:hint="eastAsia"/>
          <w:spacing w:val="-28"/>
          <w:sz w:val="32"/>
          <w:szCs w:val="32"/>
        </w:rPr>
        <w:t>件模板下载链接：</w:t>
      </w:r>
      <w:hyperlink r:id="rId10" w:history="1">
        <w:r>
          <w:rPr>
            <w:rFonts w:ascii="Times New Roman" w:cs="Times New Roman"/>
            <w:spacing w:val="-12"/>
            <w:sz w:val="32"/>
            <w:szCs w:val="32"/>
          </w:rPr>
          <w:t>h</w:t>
        </w:r>
        <w:r>
          <w:rPr>
            <w:rFonts w:ascii="Times New Roman" w:cs="Times New Roman"/>
            <w:spacing w:val="-9"/>
            <w:sz w:val="32"/>
            <w:szCs w:val="32"/>
          </w:rPr>
          <w:t>t</w:t>
        </w:r>
        <w:r>
          <w:rPr>
            <w:rFonts w:ascii="Times New Roman" w:cs="Times New Roman"/>
            <w:spacing w:val="-11"/>
            <w:sz w:val="32"/>
            <w:szCs w:val="32"/>
          </w:rPr>
          <w:t>t</w:t>
        </w:r>
        <w:r>
          <w:rPr>
            <w:rFonts w:ascii="Times New Roman" w:cs="Times New Roman"/>
            <w:spacing w:val="-10"/>
            <w:sz w:val="32"/>
            <w:szCs w:val="32"/>
          </w:rPr>
          <w:t>ps</w:t>
        </w:r>
        <w:r>
          <w:rPr>
            <w:rFonts w:ascii="Times New Roman" w:cs="Times New Roman"/>
            <w:spacing w:val="-11"/>
            <w:sz w:val="32"/>
            <w:szCs w:val="32"/>
          </w:rPr>
          <w:t>://</w:t>
        </w:r>
        <w:r>
          <w:rPr>
            <w:rFonts w:ascii="Times New Roman" w:cs="Times New Roman"/>
            <w:spacing w:val="-10"/>
            <w:sz w:val="32"/>
            <w:szCs w:val="32"/>
          </w:rPr>
          <w:t>s</w:t>
        </w:r>
        <w:r>
          <w:rPr>
            <w:rFonts w:ascii="Times New Roman" w:cs="Times New Roman"/>
            <w:spacing w:val="-9"/>
            <w:sz w:val="32"/>
            <w:szCs w:val="32"/>
          </w:rPr>
          <w:t>e</w:t>
        </w:r>
        <w:r>
          <w:rPr>
            <w:rFonts w:ascii="Times New Roman" w:cs="Times New Roman"/>
            <w:spacing w:val="-12"/>
            <w:sz w:val="32"/>
            <w:szCs w:val="32"/>
          </w:rPr>
          <w:t>r</w:t>
        </w:r>
        <w:r>
          <w:rPr>
            <w:rFonts w:ascii="Times New Roman" w:cs="Times New Roman"/>
            <w:spacing w:val="-10"/>
            <w:sz w:val="32"/>
            <w:szCs w:val="32"/>
          </w:rPr>
          <w:t>v</w:t>
        </w:r>
        <w:r>
          <w:rPr>
            <w:rFonts w:ascii="Times New Roman" w:cs="Times New Roman"/>
            <w:spacing w:val="-11"/>
            <w:sz w:val="32"/>
            <w:szCs w:val="32"/>
          </w:rPr>
          <w:t>i</w:t>
        </w:r>
        <w:r>
          <w:rPr>
            <w:rFonts w:ascii="Times New Roman" w:cs="Times New Roman"/>
            <w:spacing w:val="-9"/>
            <w:sz w:val="32"/>
            <w:szCs w:val="32"/>
          </w:rPr>
          <w:t>c</w:t>
        </w:r>
        <w:r>
          <w:rPr>
            <w:rFonts w:ascii="Times New Roman" w:cs="Times New Roman"/>
            <w:spacing w:val="-11"/>
            <w:sz w:val="32"/>
            <w:szCs w:val="32"/>
          </w:rPr>
          <w:t>e</w:t>
        </w:r>
        <w:r>
          <w:rPr>
            <w:rFonts w:ascii="Times New Roman" w:cs="Times New Roman"/>
            <w:spacing w:val="-12"/>
            <w:sz w:val="32"/>
            <w:szCs w:val="32"/>
          </w:rPr>
          <w:t>.</w:t>
        </w:r>
        <w:r>
          <w:rPr>
            <w:rFonts w:ascii="Times New Roman" w:cs="Times New Roman"/>
            <w:spacing w:val="-10"/>
            <w:sz w:val="32"/>
            <w:szCs w:val="32"/>
          </w:rPr>
          <w:t>mos</w:t>
        </w:r>
        <w:r>
          <w:rPr>
            <w:rFonts w:ascii="Times New Roman" w:cs="Times New Roman"/>
            <w:spacing w:val="-11"/>
            <w:sz w:val="32"/>
            <w:szCs w:val="32"/>
          </w:rPr>
          <w:t>t</w:t>
        </w:r>
        <w:r>
          <w:rPr>
            <w:rFonts w:ascii="Times New Roman" w:cs="Times New Roman"/>
            <w:spacing w:val="-9"/>
            <w:sz w:val="32"/>
            <w:szCs w:val="32"/>
          </w:rPr>
          <w:t>.</w:t>
        </w:r>
        <w:r>
          <w:rPr>
            <w:rFonts w:ascii="Times New Roman" w:cs="Times New Roman"/>
            <w:spacing w:val="-10"/>
            <w:sz w:val="32"/>
            <w:szCs w:val="32"/>
          </w:rPr>
          <w:t>go</w:t>
        </w:r>
        <w:r>
          <w:rPr>
            <w:rFonts w:ascii="Times New Roman" w:cs="Times New Roman"/>
            <w:spacing w:val="-31"/>
            <w:sz w:val="32"/>
            <w:szCs w:val="32"/>
          </w:rPr>
          <w:t>v</w:t>
        </w:r>
        <w:r>
          <w:rPr>
            <w:rFonts w:ascii="Times New Roman" w:cs="Times New Roman"/>
            <w:spacing w:val="-12"/>
            <w:sz w:val="32"/>
            <w:szCs w:val="32"/>
          </w:rPr>
          <w:t>.</w:t>
        </w:r>
        <w:r>
          <w:rPr>
            <w:rFonts w:ascii="Times New Roman" w:cs="Times New Roman"/>
            <w:spacing w:val="-9"/>
            <w:sz w:val="32"/>
            <w:szCs w:val="32"/>
          </w:rPr>
          <w:t>c</w:t>
        </w:r>
        <w:r>
          <w:rPr>
            <w:rFonts w:ascii="Times New Roman" w:cs="Times New Roman"/>
            <w:spacing w:val="-12"/>
            <w:sz w:val="32"/>
            <w:szCs w:val="32"/>
          </w:rPr>
          <w:t>n</w:t>
        </w:r>
        <w:r>
          <w:rPr>
            <w:rFonts w:ascii="Times New Roman" w:cs="Times New Roman"/>
            <w:spacing w:val="-9"/>
            <w:sz w:val="32"/>
            <w:szCs w:val="32"/>
          </w:rPr>
          <w:t>/</w:t>
        </w:r>
        <w:r>
          <w:rPr>
            <w:rFonts w:ascii="Times New Roman" w:cs="Times New Roman"/>
            <w:spacing w:val="-12"/>
            <w:sz w:val="32"/>
            <w:szCs w:val="32"/>
          </w:rPr>
          <w:t>k</w:t>
        </w:r>
        <w:r>
          <w:rPr>
            <w:rFonts w:ascii="Times New Roman" w:cs="Times New Roman"/>
            <w:spacing w:val="-9"/>
            <w:sz w:val="32"/>
            <w:szCs w:val="32"/>
          </w:rPr>
          <w:t>j</w:t>
        </w:r>
        <w:r>
          <w:rPr>
            <w:rFonts w:ascii="Times New Roman" w:cs="Times New Roman"/>
            <w:spacing w:val="-11"/>
            <w:sz w:val="32"/>
            <w:szCs w:val="32"/>
          </w:rPr>
          <w:t>j</w:t>
        </w:r>
        <w:r>
          <w:rPr>
            <w:rFonts w:ascii="Times New Roman" w:cs="Times New Roman"/>
            <w:spacing w:val="-10"/>
            <w:sz w:val="32"/>
            <w:szCs w:val="32"/>
          </w:rPr>
          <w:t>h_</w:t>
        </w:r>
        <w:r>
          <w:rPr>
            <w:rFonts w:ascii="Times New Roman" w:cs="Times New Roman"/>
            <w:spacing w:val="-11"/>
            <w:sz w:val="32"/>
            <w:szCs w:val="32"/>
          </w:rPr>
          <w:t>tzt</w:t>
        </w:r>
        <w:r>
          <w:rPr>
            <w:rFonts w:ascii="Times New Roman" w:cs="Times New Roman"/>
            <w:spacing w:val="-10"/>
            <w:sz w:val="32"/>
            <w:szCs w:val="32"/>
          </w:rPr>
          <w:t>g_</w:t>
        </w:r>
        <w:r>
          <w:rPr>
            <w:rFonts w:ascii="Times New Roman" w:cs="Times New Roman"/>
            <w:spacing w:val="-11"/>
            <w:sz w:val="32"/>
            <w:szCs w:val="32"/>
          </w:rPr>
          <w:t>a</w:t>
        </w:r>
        <w:r>
          <w:rPr>
            <w:rFonts w:ascii="Times New Roman" w:cs="Times New Roman"/>
            <w:spacing w:val="-9"/>
            <w:sz w:val="32"/>
            <w:szCs w:val="32"/>
          </w:rPr>
          <w:t>l</w:t>
        </w:r>
        <w:r>
          <w:rPr>
            <w:rFonts w:ascii="Times New Roman" w:cs="Times New Roman"/>
            <w:spacing w:val="-11"/>
            <w:sz w:val="32"/>
            <w:szCs w:val="32"/>
          </w:rPr>
          <w:t>l/z</w:t>
        </w:r>
        <w:r>
          <w:rPr>
            <w:rFonts w:ascii="Times New Roman" w:cs="Times New Roman"/>
            <w:spacing w:val="-10"/>
            <w:sz w:val="32"/>
            <w:szCs w:val="32"/>
          </w:rPr>
          <w:t>n</w:t>
        </w:r>
        <w:r>
          <w:rPr>
            <w:rFonts w:ascii="Times New Roman" w:cs="Times New Roman"/>
            <w:spacing w:val="-11"/>
            <w:sz w:val="32"/>
            <w:szCs w:val="32"/>
          </w:rPr>
          <w:t>/</w:t>
        </w:r>
        <w:r>
          <w:rPr>
            <w:rFonts w:ascii="Times New Roman" w:cs="Times New Roman"/>
            <w:spacing w:val="-10"/>
            <w:sz w:val="32"/>
            <w:szCs w:val="32"/>
          </w:rPr>
          <w:t>202</w:t>
        </w:r>
        <w:r>
          <w:rPr>
            <w:rFonts w:ascii="Times New Roman" w:cs="Times New Roman"/>
            <w:spacing w:val="-9"/>
            <w:sz w:val="32"/>
            <w:szCs w:val="32"/>
          </w:rPr>
          <w:t>4</w:t>
        </w:r>
        <w:r>
          <w:rPr>
            <w:rFonts w:ascii="Times New Roman" w:cs="Times New Roman"/>
            <w:spacing w:val="-5"/>
            <w:sz w:val="32"/>
            <w:szCs w:val="32"/>
          </w:rPr>
          <w:t>040</w:t>
        </w:r>
        <w:r>
          <w:rPr>
            <w:rFonts w:ascii="Times New Roman" w:cs="Times New Roman"/>
            <w:spacing w:val="-3"/>
            <w:sz w:val="32"/>
            <w:szCs w:val="32"/>
          </w:rPr>
          <w:t>1</w:t>
        </w:r>
        <w:r>
          <w:rPr>
            <w:rFonts w:ascii="Times New Roman" w:cs="Times New Roman"/>
            <w:spacing w:val="-1"/>
            <w:sz w:val="32"/>
            <w:szCs w:val="32"/>
          </w:rPr>
          <w:t>.</w:t>
        </w:r>
      </w:hyperlink>
      <w:r>
        <w:rPr>
          <w:rFonts w:ascii="Times New Roman" w:cs="Times New Roman"/>
          <w:spacing w:val="-13"/>
          <w:sz w:val="32"/>
          <w:szCs w:val="32"/>
        </w:rPr>
        <w:t xml:space="preserve"> </w:t>
      </w:r>
      <w:hyperlink r:id="rId11" w:history="1">
        <w:r>
          <w:rPr>
            <w:rFonts w:ascii="Times New Roman" w:cs="Times New Roman"/>
            <w:spacing w:val="-6"/>
            <w:sz w:val="32"/>
            <w:szCs w:val="32"/>
          </w:rPr>
          <w:t>html</w:t>
        </w:r>
      </w:hyperlink>
      <w:r>
        <w:rPr>
          <w:rFonts w:hint="eastAsia"/>
          <w:spacing w:val="-6"/>
          <w:sz w:val="32"/>
          <w:szCs w:val="32"/>
        </w:rPr>
        <w:t>，</w:t>
      </w:r>
      <w:proofErr w:type="gramStart"/>
      <w:r>
        <w:rPr>
          <w:rFonts w:hint="eastAsia"/>
          <w:spacing w:val="-6"/>
          <w:sz w:val="32"/>
          <w:szCs w:val="32"/>
        </w:rPr>
        <w:t>需包括</w:t>
      </w:r>
      <w:proofErr w:type="gramEnd"/>
      <w:r>
        <w:rPr>
          <w:rFonts w:hint="eastAsia"/>
          <w:spacing w:val="-6"/>
          <w:sz w:val="32"/>
          <w:szCs w:val="32"/>
        </w:rPr>
        <w:t>双方合作机构、联合实验室名称、合作国国家级政</w:t>
      </w:r>
      <w:r>
        <w:rPr>
          <w:rFonts w:hint="eastAsia"/>
          <w:spacing w:val="-2"/>
          <w:sz w:val="32"/>
          <w:szCs w:val="32"/>
        </w:rPr>
        <w:t>府部门对联合实验室合作提供的支持措施及联系人信息</w:t>
      </w:r>
      <w:r>
        <w:rPr>
          <w:rFonts w:hint="eastAsia"/>
          <w:spacing w:val="-111"/>
          <w:sz w:val="32"/>
          <w:szCs w:val="32"/>
        </w:rPr>
        <w:t>）</w:t>
      </w:r>
      <w:r>
        <w:rPr>
          <w:rFonts w:hint="eastAsia"/>
          <w:spacing w:val="-39"/>
          <w:sz w:val="32"/>
          <w:szCs w:val="32"/>
        </w:rPr>
        <w:t>，并须</w:t>
      </w:r>
      <w:r>
        <w:rPr>
          <w:rFonts w:hint="eastAsia"/>
          <w:spacing w:val="-2"/>
          <w:sz w:val="32"/>
          <w:szCs w:val="32"/>
        </w:rPr>
        <w:t>告知合作国国家级政府部门，此认可文件仅为项目申报材料，最终能否立项须待评审后确定。外方合作单位自行签章出具的文件不符合上述要求。</w:t>
      </w:r>
    </w:p>
    <w:p w:rsidR="00CE4E95" w:rsidRDefault="00CE4E95" w:rsidP="00CE4E95">
      <w:pPr>
        <w:pStyle w:val="a7"/>
        <w:numPr>
          <w:ilvl w:val="0"/>
          <w:numId w:val="14"/>
        </w:numPr>
        <w:tabs>
          <w:tab w:val="left" w:pos="1524"/>
        </w:tabs>
        <w:kinsoku w:val="0"/>
        <w:overflowPunct w:val="0"/>
        <w:spacing w:before="2" w:line="355" w:lineRule="auto"/>
        <w:ind w:left="106" w:right="208" w:firstLine="624"/>
        <w:jc w:val="both"/>
        <w:rPr>
          <w:spacing w:val="-14"/>
          <w:sz w:val="32"/>
          <w:szCs w:val="32"/>
        </w:rPr>
      </w:pPr>
      <w:r>
        <w:rPr>
          <w:rFonts w:hint="eastAsia"/>
          <w:spacing w:val="-12"/>
          <w:sz w:val="32"/>
          <w:szCs w:val="32"/>
        </w:rPr>
        <w:t>项目承担单位在项目执行期间，须接收合作</w:t>
      </w:r>
      <w:proofErr w:type="gramStart"/>
      <w:r>
        <w:rPr>
          <w:rFonts w:hint="eastAsia"/>
          <w:spacing w:val="-12"/>
          <w:sz w:val="32"/>
          <w:szCs w:val="32"/>
        </w:rPr>
        <w:t>国人员</w:t>
      </w:r>
      <w:proofErr w:type="gramEnd"/>
      <w:r>
        <w:rPr>
          <w:rFonts w:hint="eastAsia"/>
          <w:spacing w:val="-12"/>
          <w:sz w:val="32"/>
          <w:szCs w:val="32"/>
        </w:rPr>
        <w:t>来华</w:t>
      </w:r>
      <w:r>
        <w:rPr>
          <w:rFonts w:hint="eastAsia"/>
          <w:spacing w:val="-17"/>
          <w:sz w:val="32"/>
          <w:szCs w:val="32"/>
        </w:rPr>
        <w:t>共同开展该项目科研工作不少于</w:t>
      </w:r>
      <w:r>
        <w:rPr>
          <w:spacing w:val="-17"/>
          <w:sz w:val="32"/>
          <w:szCs w:val="32"/>
        </w:rPr>
        <w:t xml:space="preserve"> </w:t>
      </w:r>
      <w:r>
        <w:rPr>
          <w:rFonts w:ascii="Times New Roman" w:cs="Times New Roman"/>
          <w:spacing w:val="-16"/>
          <w:sz w:val="32"/>
          <w:szCs w:val="32"/>
        </w:rPr>
        <w:t>5</w:t>
      </w:r>
      <w:r>
        <w:rPr>
          <w:rFonts w:ascii="Times New Roman" w:cs="Times New Roman"/>
          <w:spacing w:val="1"/>
          <w:sz w:val="32"/>
          <w:szCs w:val="32"/>
        </w:rPr>
        <w:t xml:space="preserve"> </w:t>
      </w:r>
      <w:r>
        <w:rPr>
          <w:rFonts w:hint="eastAsia"/>
          <w:spacing w:val="-94"/>
          <w:sz w:val="32"/>
          <w:szCs w:val="32"/>
        </w:rPr>
        <w:t>人</w:t>
      </w:r>
      <w:r>
        <w:rPr>
          <w:rFonts w:hint="eastAsia"/>
          <w:spacing w:val="-16"/>
          <w:sz w:val="32"/>
          <w:szCs w:val="32"/>
        </w:rPr>
        <w:t>（每人连续在华工作时间不少</w:t>
      </w:r>
      <w:r>
        <w:rPr>
          <w:rFonts w:hint="eastAsia"/>
          <w:spacing w:val="-56"/>
          <w:sz w:val="32"/>
          <w:szCs w:val="32"/>
        </w:rPr>
        <w:t>于</w:t>
      </w:r>
      <w:r>
        <w:rPr>
          <w:spacing w:val="-56"/>
          <w:sz w:val="32"/>
          <w:szCs w:val="32"/>
        </w:rPr>
        <w:t xml:space="preserve"> </w:t>
      </w:r>
      <w:r>
        <w:rPr>
          <w:rFonts w:ascii="Times New Roman" w:cs="Times New Roman"/>
          <w:spacing w:val="-14"/>
          <w:sz w:val="32"/>
          <w:szCs w:val="32"/>
        </w:rPr>
        <w:t>3</w:t>
      </w:r>
      <w:r>
        <w:rPr>
          <w:rFonts w:ascii="Times New Roman" w:cs="Times New Roman"/>
          <w:spacing w:val="-6"/>
          <w:sz w:val="32"/>
          <w:szCs w:val="32"/>
        </w:rPr>
        <w:t xml:space="preserve"> </w:t>
      </w:r>
      <w:proofErr w:type="gramStart"/>
      <w:r>
        <w:rPr>
          <w:rFonts w:hint="eastAsia"/>
          <w:spacing w:val="-14"/>
          <w:sz w:val="32"/>
          <w:szCs w:val="32"/>
        </w:rPr>
        <w:t>个</w:t>
      </w:r>
      <w:proofErr w:type="gramEnd"/>
      <w:r>
        <w:rPr>
          <w:rFonts w:hint="eastAsia"/>
          <w:spacing w:val="-14"/>
          <w:sz w:val="32"/>
          <w:szCs w:val="32"/>
        </w:rPr>
        <w:t>月</w:t>
      </w:r>
      <w:r>
        <w:rPr>
          <w:rFonts w:hint="eastAsia"/>
          <w:spacing w:val="-168"/>
          <w:sz w:val="32"/>
          <w:szCs w:val="32"/>
        </w:rPr>
        <w:t>）</w:t>
      </w:r>
      <w:r>
        <w:rPr>
          <w:rFonts w:hint="eastAsia"/>
          <w:spacing w:val="-37"/>
          <w:sz w:val="32"/>
          <w:szCs w:val="32"/>
        </w:rPr>
        <w:t>；组织</w:t>
      </w:r>
      <w:r>
        <w:rPr>
          <w:spacing w:val="-37"/>
          <w:sz w:val="32"/>
          <w:szCs w:val="32"/>
        </w:rPr>
        <w:t xml:space="preserve"> </w:t>
      </w:r>
      <w:r>
        <w:rPr>
          <w:rFonts w:ascii="Times New Roman" w:cs="Times New Roman"/>
          <w:spacing w:val="-14"/>
          <w:sz w:val="32"/>
          <w:szCs w:val="32"/>
        </w:rPr>
        <w:t>50</w:t>
      </w:r>
      <w:r>
        <w:rPr>
          <w:rFonts w:ascii="Times New Roman" w:cs="Times New Roman"/>
          <w:spacing w:val="-6"/>
          <w:sz w:val="32"/>
          <w:szCs w:val="32"/>
        </w:rPr>
        <w:t xml:space="preserve"> </w:t>
      </w:r>
      <w:r>
        <w:rPr>
          <w:rFonts w:hint="eastAsia"/>
          <w:spacing w:val="-20"/>
          <w:sz w:val="32"/>
          <w:szCs w:val="32"/>
        </w:rPr>
        <w:t>人以上的高水平国际学术交流活动</w:t>
      </w:r>
      <w:r>
        <w:rPr>
          <w:spacing w:val="-20"/>
          <w:sz w:val="32"/>
          <w:szCs w:val="32"/>
        </w:rPr>
        <w:t xml:space="preserve"> </w:t>
      </w:r>
      <w:r>
        <w:rPr>
          <w:rFonts w:ascii="Times New Roman" w:cs="Times New Roman"/>
          <w:spacing w:val="-14"/>
          <w:sz w:val="32"/>
          <w:szCs w:val="32"/>
        </w:rPr>
        <w:t>2</w:t>
      </w:r>
      <w:r>
        <w:rPr>
          <w:rFonts w:ascii="Times New Roman" w:cs="Times New Roman"/>
          <w:spacing w:val="-8"/>
          <w:sz w:val="32"/>
          <w:szCs w:val="32"/>
        </w:rPr>
        <w:t xml:space="preserve"> </w:t>
      </w:r>
      <w:r>
        <w:rPr>
          <w:rFonts w:hint="eastAsia"/>
          <w:spacing w:val="-14"/>
          <w:sz w:val="32"/>
          <w:szCs w:val="32"/>
        </w:rPr>
        <w:t>次以上。</w:t>
      </w:r>
    </w:p>
    <w:p w:rsidR="00CE4E95" w:rsidRDefault="00CE4E95" w:rsidP="00CE4E95">
      <w:pPr>
        <w:pStyle w:val="a7"/>
        <w:numPr>
          <w:ilvl w:val="0"/>
          <w:numId w:val="14"/>
        </w:numPr>
        <w:tabs>
          <w:tab w:val="left" w:pos="1521"/>
        </w:tabs>
        <w:kinsoku w:val="0"/>
        <w:overflowPunct w:val="0"/>
        <w:spacing w:before="6" w:line="355" w:lineRule="auto"/>
        <w:ind w:left="106" w:right="244" w:firstLine="624"/>
        <w:jc w:val="both"/>
        <w:rPr>
          <w:spacing w:val="-10"/>
          <w:sz w:val="32"/>
          <w:szCs w:val="32"/>
        </w:rPr>
      </w:pPr>
      <w:r>
        <w:rPr>
          <w:rFonts w:hint="eastAsia"/>
          <w:spacing w:val="-7"/>
          <w:sz w:val="32"/>
          <w:szCs w:val="32"/>
        </w:rPr>
        <w:t>申报时应填写并提交中非联合实验室建设方案</w:t>
      </w:r>
      <w:r>
        <w:rPr>
          <w:rFonts w:hint="eastAsia"/>
          <w:spacing w:val="-2"/>
          <w:sz w:val="32"/>
          <w:szCs w:val="32"/>
        </w:rPr>
        <w:t>（下载</w:t>
      </w:r>
      <w:r>
        <w:rPr>
          <w:rFonts w:hint="eastAsia"/>
          <w:spacing w:val="-3"/>
          <w:sz w:val="32"/>
          <w:szCs w:val="32"/>
        </w:rPr>
        <w:t>链接：</w:t>
      </w:r>
      <w:hyperlink r:id="rId12" w:history="1">
        <w:r>
          <w:rPr>
            <w:rFonts w:ascii="Times New Roman" w:cs="Times New Roman"/>
            <w:spacing w:val="-6"/>
            <w:sz w:val="32"/>
            <w:szCs w:val="32"/>
          </w:rPr>
          <w:t>h</w:t>
        </w:r>
        <w:r>
          <w:rPr>
            <w:rFonts w:ascii="Times New Roman" w:cs="Times New Roman"/>
            <w:spacing w:val="-3"/>
            <w:sz w:val="32"/>
            <w:szCs w:val="32"/>
          </w:rPr>
          <w:t>t</w:t>
        </w:r>
        <w:r>
          <w:rPr>
            <w:rFonts w:ascii="Times New Roman" w:cs="Times New Roman"/>
            <w:spacing w:val="-5"/>
            <w:sz w:val="32"/>
            <w:szCs w:val="32"/>
          </w:rPr>
          <w:t>t</w:t>
        </w:r>
        <w:r>
          <w:rPr>
            <w:rFonts w:ascii="Times New Roman" w:cs="Times New Roman"/>
            <w:spacing w:val="-4"/>
            <w:sz w:val="32"/>
            <w:szCs w:val="32"/>
          </w:rPr>
          <w:t>p</w:t>
        </w:r>
        <w:r>
          <w:rPr>
            <w:rFonts w:ascii="Times New Roman" w:cs="Times New Roman"/>
            <w:spacing w:val="-5"/>
            <w:sz w:val="32"/>
            <w:szCs w:val="32"/>
          </w:rPr>
          <w:t>s://</w:t>
        </w:r>
        <w:r>
          <w:rPr>
            <w:rFonts w:ascii="Times New Roman" w:cs="Times New Roman"/>
            <w:spacing w:val="-2"/>
            <w:sz w:val="32"/>
            <w:szCs w:val="32"/>
          </w:rPr>
          <w:t>s</w:t>
        </w:r>
        <w:r>
          <w:rPr>
            <w:rFonts w:ascii="Times New Roman" w:cs="Times New Roman"/>
            <w:spacing w:val="-5"/>
            <w:sz w:val="32"/>
            <w:szCs w:val="32"/>
          </w:rPr>
          <w:t>e</w:t>
        </w:r>
        <w:r>
          <w:rPr>
            <w:rFonts w:ascii="Times New Roman" w:cs="Times New Roman"/>
            <w:spacing w:val="-4"/>
            <w:sz w:val="32"/>
            <w:szCs w:val="32"/>
          </w:rPr>
          <w:t>rv</w:t>
        </w:r>
        <w:r>
          <w:rPr>
            <w:rFonts w:ascii="Times New Roman" w:cs="Times New Roman"/>
            <w:spacing w:val="-5"/>
            <w:sz w:val="32"/>
            <w:szCs w:val="32"/>
          </w:rPr>
          <w:t>i</w:t>
        </w:r>
        <w:r>
          <w:rPr>
            <w:rFonts w:ascii="Times New Roman" w:cs="Times New Roman"/>
            <w:spacing w:val="-3"/>
            <w:sz w:val="32"/>
            <w:szCs w:val="32"/>
          </w:rPr>
          <w:t>c</w:t>
        </w:r>
        <w:r>
          <w:rPr>
            <w:rFonts w:ascii="Times New Roman" w:cs="Times New Roman"/>
            <w:spacing w:val="-5"/>
            <w:sz w:val="32"/>
            <w:szCs w:val="32"/>
          </w:rPr>
          <w:t>e</w:t>
        </w:r>
        <w:r>
          <w:rPr>
            <w:rFonts w:ascii="Times New Roman" w:cs="Times New Roman"/>
            <w:spacing w:val="-3"/>
            <w:sz w:val="32"/>
            <w:szCs w:val="32"/>
          </w:rPr>
          <w:t>.</w:t>
        </w:r>
        <w:r>
          <w:rPr>
            <w:rFonts w:ascii="Times New Roman" w:cs="Times New Roman"/>
            <w:spacing w:val="-4"/>
            <w:sz w:val="32"/>
            <w:szCs w:val="32"/>
          </w:rPr>
          <w:t>mo</w:t>
        </w:r>
        <w:r>
          <w:rPr>
            <w:rFonts w:ascii="Times New Roman" w:cs="Times New Roman"/>
            <w:spacing w:val="-5"/>
            <w:sz w:val="32"/>
            <w:szCs w:val="32"/>
          </w:rPr>
          <w:t>st</w:t>
        </w:r>
        <w:r>
          <w:rPr>
            <w:rFonts w:ascii="Times New Roman" w:cs="Times New Roman"/>
            <w:spacing w:val="-3"/>
            <w:sz w:val="32"/>
            <w:szCs w:val="32"/>
          </w:rPr>
          <w:t>.</w:t>
        </w:r>
        <w:r>
          <w:rPr>
            <w:rFonts w:ascii="Times New Roman" w:cs="Times New Roman"/>
            <w:spacing w:val="-4"/>
            <w:sz w:val="32"/>
            <w:szCs w:val="32"/>
          </w:rPr>
          <w:t>go</w:t>
        </w:r>
        <w:r>
          <w:rPr>
            <w:rFonts w:ascii="Times New Roman" w:cs="Times New Roman"/>
            <w:spacing w:val="-26"/>
            <w:sz w:val="32"/>
            <w:szCs w:val="32"/>
          </w:rPr>
          <w:t>v</w:t>
        </w:r>
        <w:r>
          <w:rPr>
            <w:rFonts w:ascii="Times New Roman" w:cs="Times New Roman"/>
            <w:spacing w:val="-3"/>
            <w:sz w:val="32"/>
            <w:szCs w:val="32"/>
          </w:rPr>
          <w:t>.</w:t>
        </w:r>
        <w:r>
          <w:rPr>
            <w:rFonts w:ascii="Times New Roman" w:cs="Times New Roman"/>
            <w:spacing w:val="-5"/>
            <w:sz w:val="32"/>
            <w:szCs w:val="32"/>
          </w:rPr>
          <w:t>c</w:t>
        </w:r>
        <w:r>
          <w:rPr>
            <w:rFonts w:ascii="Times New Roman" w:cs="Times New Roman"/>
            <w:spacing w:val="-4"/>
            <w:sz w:val="32"/>
            <w:szCs w:val="32"/>
          </w:rPr>
          <w:t>n</w:t>
        </w:r>
        <w:r>
          <w:rPr>
            <w:rFonts w:ascii="Times New Roman" w:cs="Times New Roman"/>
            <w:spacing w:val="-3"/>
            <w:sz w:val="32"/>
            <w:szCs w:val="32"/>
          </w:rPr>
          <w:t>/</w:t>
        </w:r>
        <w:r>
          <w:rPr>
            <w:rFonts w:ascii="Times New Roman" w:cs="Times New Roman"/>
            <w:spacing w:val="-6"/>
            <w:sz w:val="32"/>
            <w:szCs w:val="32"/>
          </w:rPr>
          <w:t>k</w:t>
        </w:r>
        <w:r>
          <w:rPr>
            <w:rFonts w:ascii="Times New Roman" w:cs="Times New Roman"/>
            <w:spacing w:val="-3"/>
            <w:sz w:val="32"/>
            <w:szCs w:val="32"/>
          </w:rPr>
          <w:t>j</w:t>
        </w:r>
        <w:r>
          <w:rPr>
            <w:rFonts w:ascii="Times New Roman" w:cs="Times New Roman"/>
            <w:spacing w:val="-5"/>
            <w:sz w:val="32"/>
            <w:szCs w:val="32"/>
          </w:rPr>
          <w:t>j</w:t>
        </w:r>
        <w:r>
          <w:rPr>
            <w:rFonts w:ascii="Times New Roman" w:cs="Times New Roman"/>
            <w:spacing w:val="-4"/>
            <w:sz w:val="32"/>
            <w:szCs w:val="32"/>
          </w:rPr>
          <w:t>h_</w:t>
        </w:r>
        <w:r>
          <w:rPr>
            <w:rFonts w:ascii="Times New Roman" w:cs="Times New Roman"/>
            <w:spacing w:val="-5"/>
            <w:sz w:val="32"/>
            <w:szCs w:val="32"/>
          </w:rPr>
          <w:t>t</w:t>
        </w:r>
        <w:r>
          <w:rPr>
            <w:rFonts w:ascii="Times New Roman" w:cs="Times New Roman"/>
            <w:spacing w:val="-3"/>
            <w:sz w:val="32"/>
            <w:szCs w:val="32"/>
          </w:rPr>
          <w:t>z</w:t>
        </w:r>
        <w:r>
          <w:rPr>
            <w:rFonts w:ascii="Times New Roman" w:cs="Times New Roman"/>
            <w:spacing w:val="-5"/>
            <w:sz w:val="32"/>
            <w:szCs w:val="32"/>
          </w:rPr>
          <w:t>t</w:t>
        </w:r>
        <w:r>
          <w:rPr>
            <w:rFonts w:ascii="Times New Roman" w:cs="Times New Roman"/>
            <w:spacing w:val="-4"/>
            <w:sz w:val="32"/>
            <w:szCs w:val="32"/>
          </w:rPr>
          <w:t>g_</w:t>
        </w:r>
        <w:r>
          <w:rPr>
            <w:rFonts w:ascii="Times New Roman" w:cs="Times New Roman"/>
            <w:spacing w:val="-3"/>
            <w:sz w:val="32"/>
            <w:szCs w:val="32"/>
          </w:rPr>
          <w:t>a</w:t>
        </w:r>
        <w:r>
          <w:rPr>
            <w:rFonts w:ascii="Times New Roman" w:cs="Times New Roman"/>
            <w:spacing w:val="-5"/>
            <w:sz w:val="32"/>
            <w:szCs w:val="32"/>
          </w:rPr>
          <w:t>ll</w:t>
        </w:r>
        <w:r>
          <w:rPr>
            <w:rFonts w:ascii="Times New Roman" w:cs="Times New Roman"/>
            <w:spacing w:val="-3"/>
            <w:sz w:val="32"/>
            <w:szCs w:val="32"/>
          </w:rPr>
          <w:t>/</w:t>
        </w:r>
        <w:r>
          <w:rPr>
            <w:rFonts w:ascii="Times New Roman" w:cs="Times New Roman"/>
            <w:spacing w:val="-5"/>
            <w:sz w:val="32"/>
            <w:szCs w:val="32"/>
          </w:rPr>
          <w:t>z</w:t>
        </w:r>
        <w:r>
          <w:rPr>
            <w:rFonts w:ascii="Times New Roman" w:cs="Times New Roman"/>
            <w:spacing w:val="-4"/>
            <w:sz w:val="32"/>
            <w:szCs w:val="32"/>
          </w:rPr>
          <w:t>n</w:t>
        </w:r>
        <w:r>
          <w:rPr>
            <w:rFonts w:ascii="Times New Roman" w:cs="Times New Roman"/>
            <w:spacing w:val="-3"/>
            <w:sz w:val="32"/>
            <w:szCs w:val="32"/>
          </w:rPr>
          <w:t>/</w:t>
        </w:r>
        <w:r>
          <w:rPr>
            <w:rFonts w:ascii="Times New Roman" w:cs="Times New Roman"/>
            <w:spacing w:val="-4"/>
            <w:sz w:val="32"/>
            <w:szCs w:val="32"/>
          </w:rPr>
          <w:t>20</w:t>
        </w:r>
        <w:r>
          <w:rPr>
            <w:rFonts w:ascii="Times New Roman" w:cs="Times New Roman"/>
            <w:spacing w:val="-6"/>
            <w:sz w:val="32"/>
            <w:szCs w:val="32"/>
          </w:rPr>
          <w:t>2</w:t>
        </w:r>
        <w:r>
          <w:rPr>
            <w:rFonts w:ascii="Times New Roman" w:cs="Times New Roman"/>
            <w:spacing w:val="-4"/>
            <w:sz w:val="32"/>
            <w:szCs w:val="32"/>
          </w:rPr>
          <w:t>40401</w:t>
        </w:r>
        <w:r>
          <w:rPr>
            <w:rFonts w:ascii="Times New Roman" w:cs="Times New Roman"/>
            <w:spacing w:val="-3"/>
            <w:sz w:val="32"/>
            <w:szCs w:val="32"/>
          </w:rPr>
          <w:t>.</w:t>
        </w:r>
        <w:r>
          <w:rPr>
            <w:rFonts w:ascii="Times New Roman" w:cs="Times New Roman"/>
            <w:spacing w:val="-4"/>
            <w:sz w:val="32"/>
            <w:szCs w:val="32"/>
          </w:rPr>
          <w:t>h</w:t>
        </w:r>
        <w:r>
          <w:rPr>
            <w:rFonts w:ascii="Times New Roman" w:cs="Times New Roman"/>
            <w:spacing w:val="-5"/>
            <w:sz w:val="32"/>
            <w:szCs w:val="32"/>
          </w:rPr>
          <w:t>t</w:t>
        </w:r>
        <w:r>
          <w:rPr>
            <w:rFonts w:ascii="Times New Roman" w:cs="Times New Roman"/>
            <w:spacing w:val="-4"/>
            <w:sz w:val="32"/>
            <w:szCs w:val="32"/>
          </w:rPr>
          <w:t>m</w:t>
        </w:r>
        <w:r>
          <w:rPr>
            <w:rFonts w:ascii="Times New Roman" w:cs="Times New Roman"/>
            <w:spacing w:val="12"/>
            <w:sz w:val="32"/>
            <w:szCs w:val="32"/>
          </w:rPr>
          <w:t>l</w:t>
        </w:r>
      </w:hyperlink>
      <w:r>
        <w:rPr>
          <w:rFonts w:hint="eastAsia"/>
          <w:spacing w:val="-151"/>
          <w:sz w:val="32"/>
          <w:szCs w:val="32"/>
        </w:rPr>
        <w:t>）</w:t>
      </w:r>
      <w:r>
        <w:rPr>
          <w:rFonts w:hint="eastAsia"/>
          <w:spacing w:val="7"/>
          <w:sz w:val="32"/>
          <w:szCs w:val="32"/>
        </w:rPr>
        <w:t>，</w:t>
      </w:r>
      <w:r>
        <w:rPr>
          <w:rFonts w:hint="eastAsia"/>
          <w:spacing w:val="-8"/>
          <w:sz w:val="32"/>
          <w:szCs w:val="32"/>
        </w:rPr>
        <w:t>并提供双方实验室依托单位签署的关于共建联合实验室合作协议</w:t>
      </w:r>
      <w:r>
        <w:rPr>
          <w:rFonts w:hint="eastAsia"/>
          <w:spacing w:val="-10"/>
          <w:sz w:val="32"/>
          <w:szCs w:val="32"/>
        </w:rPr>
        <w:t>。</w:t>
      </w:r>
    </w:p>
    <w:p w:rsidR="00CE4E95" w:rsidRDefault="00CE4E95" w:rsidP="00CE4E95">
      <w:pPr>
        <w:pStyle w:val="a7"/>
        <w:numPr>
          <w:ilvl w:val="0"/>
          <w:numId w:val="14"/>
        </w:numPr>
        <w:tabs>
          <w:tab w:val="left" w:pos="1521"/>
        </w:tabs>
        <w:kinsoku w:val="0"/>
        <w:overflowPunct w:val="0"/>
        <w:spacing w:before="6" w:line="355" w:lineRule="auto"/>
        <w:ind w:left="106" w:right="244" w:firstLine="624"/>
        <w:jc w:val="both"/>
        <w:rPr>
          <w:spacing w:val="-10"/>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line="355" w:lineRule="auto"/>
        <w:ind w:right="275"/>
        <w:jc w:val="both"/>
        <w:rPr>
          <w:w w:val="99"/>
        </w:rPr>
      </w:pPr>
      <w:r>
        <w:rPr>
          <w:rFonts w:hint="eastAsia"/>
          <w:spacing w:val="-8"/>
          <w:w w:val="99"/>
        </w:rPr>
        <w:t>合作各方对未来知识产权归属和成果转化收益归属有明确约定或意向性约定，且符合我国法律法规中关于知识产权归属和成果转</w:t>
      </w:r>
      <w:r>
        <w:rPr>
          <w:rFonts w:hint="eastAsia"/>
          <w:spacing w:val="-7"/>
          <w:w w:val="99"/>
        </w:rPr>
        <w:t>化收益的有关条款</w:t>
      </w:r>
      <w:r>
        <w:rPr>
          <w:rFonts w:hint="eastAsia"/>
          <w:spacing w:val="-5"/>
          <w:w w:val="99"/>
        </w:rPr>
        <w:t>（</w:t>
      </w:r>
      <w:r>
        <w:rPr>
          <w:rFonts w:hint="eastAsia"/>
          <w:spacing w:val="-8"/>
          <w:w w:val="99"/>
        </w:rPr>
        <w:t>须附知识产权协议或意向性协议、备忘录、证明信或在中外合作协议中明确知识产权相关条款</w:t>
      </w:r>
      <w:r>
        <w:rPr>
          <w:rFonts w:hint="eastAsia"/>
          <w:spacing w:val="-163"/>
          <w:w w:val="99"/>
        </w:rPr>
        <w:t>）</w:t>
      </w:r>
      <w:r>
        <w:rPr>
          <w:rFonts w:hint="eastAsia"/>
          <w:w w:val="99"/>
        </w:rPr>
        <w:t>。</w:t>
      </w:r>
    </w:p>
    <w:p w:rsidR="00CE4E95" w:rsidRDefault="00CE4E95" w:rsidP="00CE4E95">
      <w:pPr>
        <w:pStyle w:val="a7"/>
        <w:numPr>
          <w:ilvl w:val="0"/>
          <w:numId w:val="14"/>
        </w:numPr>
        <w:tabs>
          <w:tab w:val="left" w:pos="1533"/>
        </w:tabs>
        <w:kinsoku w:val="0"/>
        <w:overflowPunct w:val="0"/>
        <w:spacing w:before="4" w:line="355" w:lineRule="auto"/>
        <w:ind w:left="106" w:right="275" w:firstLine="624"/>
        <w:jc w:val="both"/>
        <w:rPr>
          <w:spacing w:val="-8"/>
          <w:w w:val="99"/>
          <w:sz w:val="32"/>
          <w:szCs w:val="32"/>
        </w:rPr>
      </w:pPr>
      <w:r>
        <w:rPr>
          <w:rFonts w:hint="eastAsia"/>
          <w:spacing w:val="-2"/>
          <w:w w:val="99"/>
          <w:sz w:val="32"/>
          <w:szCs w:val="32"/>
        </w:rPr>
        <w:t>外方合作单位应为在中国境外注册</w:t>
      </w:r>
      <w:r>
        <w:rPr>
          <w:spacing w:val="-83"/>
          <w:sz w:val="32"/>
          <w:szCs w:val="32"/>
        </w:rPr>
        <w:t xml:space="preserve"> </w:t>
      </w:r>
      <w:r>
        <w:rPr>
          <w:rFonts w:ascii="Times New Roman" w:cs="Times New Roman"/>
          <w:w w:val="99"/>
          <w:sz w:val="32"/>
          <w:szCs w:val="32"/>
        </w:rPr>
        <w:t>3</w:t>
      </w:r>
      <w:r>
        <w:rPr>
          <w:rFonts w:ascii="Times New Roman" w:cs="Times New Roman"/>
          <w:spacing w:val="2"/>
          <w:sz w:val="32"/>
          <w:szCs w:val="32"/>
        </w:rPr>
        <w:t xml:space="preserve"> </w:t>
      </w:r>
      <w:r>
        <w:rPr>
          <w:rFonts w:hint="eastAsia"/>
          <w:spacing w:val="-1"/>
          <w:w w:val="99"/>
          <w:sz w:val="32"/>
          <w:szCs w:val="32"/>
        </w:rPr>
        <w:t>年以上的科研院</w:t>
      </w:r>
      <w:r>
        <w:rPr>
          <w:rFonts w:hint="eastAsia"/>
          <w:spacing w:val="-8"/>
          <w:w w:val="99"/>
          <w:sz w:val="32"/>
          <w:szCs w:val="32"/>
        </w:rPr>
        <w:t>所、高等学校和企业等，具有独立法人资格，运行管理规范，是本领域掌握相关优势资源的机构，具有较强的科技研发能力和条件，同中方项目申报单位有长期稳定合作基础。</w:t>
      </w:r>
    </w:p>
    <w:p w:rsidR="00CE4E95" w:rsidRDefault="00CE4E95" w:rsidP="00CE4E95">
      <w:pPr>
        <w:pStyle w:val="a7"/>
        <w:numPr>
          <w:ilvl w:val="0"/>
          <w:numId w:val="14"/>
        </w:numPr>
        <w:tabs>
          <w:tab w:val="left" w:pos="1521"/>
        </w:tabs>
        <w:kinsoku w:val="0"/>
        <w:overflowPunct w:val="0"/>
        <w:spacing w:before="9" w:line="355" w:lineRule="auto"/>
        <w:ind w:left="106" w:right="275" w:firstLine="624"/>
        <w:jc w:val="both"/>
        <w:rPr>
          <w:spacing w:val="-2"/>
          <w:sz w:val="32"/>
          <w:szCs w:val="32"/>
        </w:rPr>
      </w:pPr>
      <w:r>
        <w:rPr>
          <w:rFonts w:hint="eastAsia"/>
          <w:spacing w:val="-2"/>
          <w:sz w:val="32"/>
          <w:szCs w:val="32"/>
        </w:rPr>
        <w:t>科技部已批准建设的“一带一路”联合实验室、已立</w:t>
      </w:r>
      <w:r>
        <w:rPr>
          <w:rFonts w:hint="eastAsia"/>
          <w:spacing w:val="-2"/>
          <w:w w:val="95"/>
          <w:sz w:val="32"/>
          <w:szCs w:val="32"/>
        </w:rPr>
        <w:t>项支持且尚未结题的中非联合实验室和中阿联合实验室将不在本</w:t>
      </w:r>
      <w:r>
        <w:rPr>
          <w:rFonts w:hint="eastAsia"/>
          <w:spacing w:val="-2"/>
          <w:sz w:val="32"/>
          <w:szCs w:val="32"/>
        </w:rPr>
        <w:t>项目中重复支持。</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3" w:beforeAutospacing="0" w:after="0" w:afterAutospacing="0"/>
        <w:jc w:val="both"/>
        <w:rPr>
          <w:spacing w:val="-2"/>
          <w:w w:val="95"/>
        </w:rPr>
      </w:pPr>
      <w:r>
        <w:rPr>
          <w:rFonts w:hint="eastAsia"/>
          <w:w w:val="95"/>
        </w:rPr>
        <w:t>中国和比利时（瓦隆）</w:t>
      </w:r>
      <w:r>
        <w:rPr>
          <w:rFonts w:hint="eastAsia"/>
          <w:spacing w:val="-2"/>
          <w:w w:val="95"/>
        </w:rPr>
        <w:t>政府间科技合作项目</w:t>
      </w:r>
    </w:p>
    <w:p w:rsidR="00CE4E95" w:rsidRDefault="00CE4E95" w:rsidP="00CE4E95">
      <w:pPr>
        <w:pStyle w:val="a5"/>
        <w:kinsoku w:val="0"/>
        <w:overflowPunct w:val="0"/>
        <w:spacing w:before="197" w:line="357" w:lineRule="auto"/>
        <w:ind w:right="278" w:firstLine="624"/>
        <w:rPr>
          <w:spacing w:val="-15"/>
          <w:w w:val="99"/>
        </w:rPr>
      </w:pPr>
      <w:r>
        <w:rPr>
          <w:rFonts w:hint="eastAsia"/>
          <w:spacing w:val="-14"/>
          <w:w w:val="99"/>
        </w:rPr>
        <w:t>合作协议：《中华人民共和国科学技术部国际合作司与比利</w:t>
      </w:r>
      <w:r>
        <w:rPr>
          <w:rFonts w:hint="eastAsia"/>
          <w:spacing w:val="-15"/>
          <w:w w:val="99"/>
        </w:rPr>
        <w:t>时瓦隆—布鲁塞尔国际关系署研究与创新谅解备忘录》。</w:t>
      </w:r>
    </w:p>
    <w:p w:rsidR="00CE4E95" w:rsidRDefault="00CE4E95" w:rsidP="00CE4E95">
      <w:pPr>
        <w:pStyle w:val="a5"/>
        <w:kinsoku w:val="0"/>
        <w:overflowPunct w:val="0"/>
        <w:spacing w:line="405" w:lineRule="exact"/>
        <w:ind w:left="730"/>
        <w:rPr>
          <w:spacing w:val="-10"/>
          <w:w w:val="95"/>
        </w:rPr>
      </w:pPr>
      <w:r>
        <w:rPr>
          <w:rFonts w:hint="eastAsia"/>
          <w:w w:val="95"/>
        </w:rPr>
        <w:t>领域方向</w:t>
      </w:r>
      <w:r>
        <w:rPr>
          <w:rFonts w:hint="eastAsia"/>
          <w:spacing w:val="-10"/>
          <w:w w:val="95"/>
        </w:rPr>
        <w:t>：</w:t>
      </w:r>
    </w:p>
    <w:p w:rsidR="00CE4E95" w:rsidRDefault="00CE4E95" w:rsidP="00CE4E95">
      <w:pPr>
        <w:pStyle w:val="a7"/>
        <w:numPr>
          <w:ilvl w:val="0"/>
          <w:numId w:val="13"/>
        </w:numPr>
        <w:tabs>
          <w:tab w:val="left" w:pos="1532"/>
        </w:tabs>
        <w:kinsoku w:val="0"/>
        <w:overflowPunct w:val="0"/>
        <w:spacing w:before="200"/>
        <w:rPr>
          <w:spacing w:val="-1"/>
          <w:w w:val="95"/>
          <w:sz w:val="32"/>
          <w:szCs w:val="32"/>
        </w:rPr>
      </w:pPr>
      <w:r>
        <w:rPr>
          <w:rFonts w:hint="eastAsia"/>
          <w:spacing w:val="-1"/>
          <w:w w:val="95"/>
          <w:sz w:val="32"/>
          <w:szCs w:val="32"/>
        </w:rPr>
        <w:t>生物技术和卫生健康；</w:t>
      </w:r>
    </w:p>
    <w:p w:rsidR="00CE4E95" w:rsidRDefault="00CE4E95" w:rsidP="00CE4E95">
      <w:pPr>
        <w:pStyle w:val="a7"/>
        <w:numPr>
          <w:ilvl w:val="0"/>
          <w:numId w:val="13"/>
        </w:numPr>
        <w:tabs>
          <w:tab w:val="left" w:pos="1532"/>
        </w:tabs>
        <w:kinsoku w:val="0"/>
        <w:overflowPunct w:val="0"/>
        <w:spacing w:before="200"/>
        <w:rPr>
          <w:spacing w:val="-1"/>
          <w:w w:val="95"/>
          <w:sz w:val="32"/>
          <w:szCs w:val="32"/>
        </w:rPr>
      </w:pPr>
      <w:r>
        <w:rPr>
          <w:rFonts w:hint="eastAsia"/>
          <w:spacing w:val="-1"/>
          <w:w w:val="95"/>
          <w:sz w:val="32"/>
          <w:szCs w:val="32"/>
        </w:rPr>
        <w:t>信息通信技术和微电子；</w:t>
      </w:r>
    </w:p>
    <w:p w:rsidR="00CE4E95" w:rsidRDefault="00CE4E95" w:rsidP="00CE4E95">
      <w:pPr>
        <w:pStyle w:val="a7"/>
        <w:numPr>
          <w:ilvl w:val="0"/>
          <w:numId w:val="13"/>
        </w:numPr>
        <w:tabs>
          <w:tab w:val="left" w:pos="1532"/>
        </w:tabs>
        <w:kinsoku w:val="0"/>
        <w:overflowPunct w:val="0"/>
        <w:spacing w:before="197"/>
        <w:rPr>
          <w:spacing w:val="-2"/>
          <w:w w:val="95"/>
          <w:sz w:val="32"/>
          <w:szCs w:val="32"/>
        </w:rPr>
      </w:pPr>
      <w:r>
        <w:rPr>
          <w:rFonts w:hint="eastAsia"/>
          <w:spacing w:val="-2"/>
          <w:w w:val="95"/>
          <w:sz w:val="32"/>
          <w:szCs w:val="32"/>
        </w:rPr>
        <w:t>航空航天；</w:t>
      </w:r>
    </w:p>
    <w:p w:rsidR="00CE4E95" w:rsidRDefault="00CE4E95" w:rsidP="00CE4E95">
      <w:pPr>
        <w:pStyle w:val="a7"/>
        <w:numPr>
          <w:ilvl w:val="0"/>
          <w:numId w:val="13"/>
        </w:numPr>
        <w:tabs>
          <w:tab w:val="left" w:pos="1532"/>
        </w:tabs>
        <w:kinsoku w:val="0"/>
        <w:overflowPunct w:val="0"/>
        <w:spacing w:before="199"/>
        <w:rPr>
          <w:spacing w:val="-2"/>
          <w:w w:val="95"/>
          <w:sz w:val="32"/>
          <w:szCs w:val="32"/>
        </w:rPr>
      </w:pPr>
      <w:r>
        <w:rPr>
          <w:rFonts w:hint="eastAsia"/>
          <w:spacing w:val="-2"/>
          <w:w w:val="95"/>
          <w:sz w:val="32"/>
          <w:szCs w:val="32"/>
        </w:rPr>
        <w:t>可循环材料；</w:t>
      </w:r>
    </w:p>
    <w:p w:rsidR="00CE4E95" w:rsidRDefault="00CE4E95" w:rsidP="00CE4E95">
      <w:pPr>
        <w:pStyle w:val="a7"/>
        <w:numPr>
          <w:ilvl w:val="0"/>
          <w:numId w:val="13"/>
        </w:numPr>
        <w:tabs>
          <w:tab w:val="left" w:pos="1532"/>
        </w:tabs>
        <w:kinsoku w:val="0"/>
        <w:overflowPunct w:val="0"/>
        <w:spacing w:before="198"/>
        <w:rPr>
          <w:spacing w:val="-2"/>
          <w:w w:val="95"/>
          <w:sz w:val="32"/>
          <w:szCs w:val="32"/>
        </w:rPr>
      </w:pPr>
      <w:r>
        <w:rPr>
          <w:rFonts w:hint="eastAsia"/>
          <w:spacing w:val="-2"/>
          <w:w w:val="95"/>
          <w:sz w:val="32"/>
          <w:szCs w:val="32"/>
        </w:rPr>
        <w:t>农业和食品科学；</w:t>
      </w:r>
    </w:p>
    <w:p w:rsidR="00CE4E95" w:rsidRDefault="00CE4E95" w:rsidP="00CE4E95">
      <w:pPr>
        <w:pStyle w:val="a7"/>
        <w:numPr>
          <w:ilvl w:val="0"/>
          <w:numId w:val="13"/>
        </w:numPr>
        <w:tabs>
          <w:tab w:val="left" w:pos="1532"/>
        </w:tabs>
        <w:kinsoku w:val="0"/>
        <w:overflowPunct w:val="0"/>
        <w:spacing w:before="199"/>
        <w:rPr>
          <w:spacing w:val="-10"/>
          <w:w w:val="95"/>
          <w:sz w:val="32"/>
          <w:szCs w:val="32"/>
        </w:rPr>
      </w:pPr>
      <w:r>
        <w:rPr>
          <w:rFonts w:hint="eastAsia"/>
          <w:w w:val="95"/>
          <w:sz w:val="32"/>
          <w:szCs w:val="32"/>
        </w:rPr>
        <w:lastRenderedPageBreak/>
        <w:t>环境和绿色技术（包括但不限于新能源、绿色建筑</w:t>
      </w:r>
      <w:r>
        <w:rPr>
          <w:rFonts w:hint="eastAsia"/>
          <w:spacing w:val="-10"/>
          <w:w w:val="95"/>
          <w:sz w:val="32"/>
          <w:szCs w:val="32"/>
        </w:rPr>
        <w:t>、</w:t>
      </w:r>
    </w:p>
    <w:p w:rsidR="00CE4E95" w:rsidRDefault="00CE4E95" w:rsidP="00CE4E95">
      <w:pPr>
        <w:pStyle w:val="a7"/>
        <w:numPr>
          <w:ilvl w:val="0"/>
          <w:numId w:val="13"/>
        </w:numPr>
        <w:tabs>
          <w:tab w:val="left" w:pos="1532"/>
        </w:tabs>
        <w:kinsoku w:val="0"/>
        <w:overflowPunct w:val="0"/>
        <w:spacing w:before="199"/>
        <w:rPr>
          <w:spacing w:val="-10"/>
          <w:w w:val="95"/>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rPr>
          <w:spacing w:val="-10"/>
          <w:w w:val="95"/>
        </w:rPr>
      </w:pPr>
      <w:r>
        <w:rPr>
          <w:rFonts w:hint="eastAsia"/>
          <w:w w:val="95"/>
        </w:rPr>
        <w:t>可持续城镇化</w:t>
      </w:r>
      <w:r>
        <w:rPr>
          <w:rFonts w:hint="eastAsia"/>
          <w:spacing w:val="-163"/>
          <w:w w:val="95"/>
        </w:rPr>
        <w:t>）</w:t>
      </w:r>
      <w:r>
        <w:rPr>
          <w:rFonts w:hint="eastAsia"/>
          <w:spacing w:val="-10"/>
          <w:w w:val="95"/>
        </w:rPr>
        <w:t>。</w:t>
      </w:r>
    </w:p>
    <w:p w:rsidR="00CE4E95" w:rsidRDefault="00CE4E95" w:rsidP="00CE4E95">
      <w:pPr>
        <w:pStyle w:val="a5"/>
        <w:kinsoku w:val="0"/>
        <w:overflowPunct w:val="0"/>
        <w:spacing w:before="197"/>
        <w:ind w:left="730"/>
        <w:rPr>
          <w:spacing w:val="-5"/>
          <w:w w:val="95"/>
        </w:rPr>
      </w:pPr>
      <w:proofErr w:type="gramStart"/>
      <w:r>
        <w:rPr>
          <w:rFonts w:hint="eastAsia"/>
          <w:w w:val="95"/>
        </w:rPr>
        <w:t>拟支持</w:t>
      </w:r>
      <w:proofErr w:type="gramEnd"/>
      <w:r>
        <w:rPr>
          <w:rFonts w:hint="eastAsia"/>
          <w:w w:val="95"/>
        </w:rPr>
        <w:t>项目数：不超</w:t>
      </w:r>
      <w:r>
        <w:rPr>
          <w:rFonts w:hint="eastAsia"/>
          <w:spacing w:val="-23"/>
          <w:w w:val="95"/>
        </w:rPr>
        <w:t>过</w:t>
      </w:r>
      <w:r>
        <w:rPr>
          <w:spacing w:val="-23"/>
          <w:w w:val="95"/>
        </w:rPr>
        <w:t xml:space="preserve"> </w:t>
      </w:r>
      <w:r>
        <w:rPr>
          <w:rFonts w:ascii="Times New Roman" w:cs="Times New Roman"/>
          <w:w w:val="95"/>
        </w:rPr>
        <w:t>10</w:t>
      </w:r>
      <w:r>
        <w:rPr>
          <w:rFonts w:ascii="Times New Roman" w:cs="Times New Roman"/>
          <w:spacing w:val="37"/>
        </w:rPr>
        <w:t xml:space="preserve"> </w:t>
      </w:r>
      <w:proofErr w:type="gramStart"/>
      <w:r>
        <w:rPr>
          <w:rFonts w:hint="eastAsia"/>
          <w:spacing w:val="-5"/>
          <w:w w:val="95"/>
        </w:rPr>
        <w:t>个</w:t>
      </w:r>
      <w:proofErr w:type="gramEnd"/>
      <w:r>
        <w:rPr>
          <w:rFonts w:hint="eastAsia"/>
          <w:spacing w:val="-5"/>
          <w:w w:val="95"/>
        </w:rPr>
        <w:t>。</w:t>
      </w:r>
    </w:p>
    <w:p w:rsidR="00CE4E95" w:rsidRDefault="00CE4E95" w:rsidP="00CE4E95">
      <w:pPr>
        <w:pStyle w:val="a5"/>
        <w:kinsoku w:val="0"/>
        <w:overflowPunct w:val="0"/>
        <w:spacing w:before="197" w:line="357" w:lineRule="auto"/>
        <w:ind w:left="730" w:right="3649"/>
        <w:rPr>
          <w:spacing w:val="-2"/>
        </w:rPr>
      </w:pPr>
      <w:r>
        <w:rPr>
          <w:rFonts w:hint="eastAsia"/>
          <w:spacing w:val="-8"/>
        </w:rPr>
        <w:t>共</w:t>
      </w:r>
      <w:proofErr w:type="gramStart"/>
      <w:r>
        <w:rPr>
          <w:rFonts w:hint="eastAsia"/>
          <w:spacing w:val="-8"/>
        </w:rPr>
        <w:t>拟支持</w:t>
      </w:r>
      <w:proofErr w:type="gramEnd"/>
      <w:r>
        <w:rPr>
          <w:rFonts w:hint="eastAsia"/>
          <w:spacing w:val="-8"/>
        </w:rPr>
        <w:t>经费：</w:t>
      </w:r>
      <w:r>
        <w:rPr>
          <w:rFonts w:ascii="Times New Roman" w:cs="Times New Roman"/>
          <w:spacing w:val="-8"/>
        </w:rPr>
        <w:t>1000</w:t>
      </w:r>
      <w:r>
        <w:rPr>
          <w:rFonts w:ascii="Times New Roman" w:cs="Times New Roman"/>
          <w:spacing w:val="-12"/>
        </w:rPr>
        <w:t xml:space="preserve"> </w:t>
      </w:r>
      <w:r>
        <w:rPr>
          <w:rFonts w:hint="eastAsia"/>
          <w:spacing w:val="-8"/>
        </w:rPr>
        <w:t>万元人民币。</w:t>
      </w:r>
      <w:r>
        <w:rPr>
          <w:rFonts w:hint="eastAsia"/>
          <w:spacing w:val="-2"/>
        </w:rPr>
        <w:t>其他要求：</w:t>
      </w:r>
    </w:p>
    <w:p w:rsidR="00CE4E95" w:rsidRDefault="00CE4E95" w:rsidP="00CE4E95">
      <w:pPr>
        <w:pStyle w:val="a7"/>
        <w:numPr>
          <w:ilvl w:val="0"/>
          <w:numId w:val="12"/>
        </w:numPr>
        <w:tabs>
          <w:tab w:val="left" w:pos="1532"/>
        </w:tabs>
        <w:kinsoku w:val="0"/>
        <w:overflowPunct w:val="0"/>
        <w:spacing w:line="405" w:lineRule="exact"/>
        <w:rPr>
          <w:spacing w:val="-5"/>
          <w:w w:val="95"/>
          <w:sz w:val="32"/>
          <w:szCs w:val="32"/>
        </w:rPr>
      </w:pPr>
      <w:r>
        <w:rPr>
          <w:rFonts w:hint="eastAsia"/>
          <w:spacing w:val="-4"/>
          <w:w w:val="95"/>
          <w:sz w:val="32"/>
          <w:szCs w:val="32"/>
        </w:rPr>
        <w:t>项目执行期原则上不超过</w:t>
      </w:r>
      <w:r>
        <w:rPr>
          <w:spacing w:val="-4"/>
          <w:w w:val="95"/>
          <w:sz w:val="32"/>
          <w:szCs w:val="32"/>
        </w:rPr>
        <w:t xml:space="preserve"> </w:t>
      </w:r>
      <w:r>
        <w:rPr>
          <w:rFonts w:ascii="Times New Roman" w:cs="Times New Roman"/>
          <w:w w:val="95"/>
          <w:sz w:val="32"/>
          <w:szCs w:val="32"/>
        </w:rPr>
        <w:t>3</w:t>
      </w:r>
      <w:r>
        <w:rPr>
          <w:rFonts w:ascii="Times New Roman" w:cs="Times New Roman"/>
          <w:spacing w:val="37"/>
          <w:sz w:val="32"/>
          <w:szCs w:val="32"/>
        </w:rPr>
        <w:t xml:space="preserve"> </w:t>
      </w:r>
      <w:r>
        <w:rPr>
          <w:rFonts w:hint="eastAsia"/>
          <w:spacing w:val="-5"/>
          <w:w w:val="95"/>
          <w:sz w:val="32"/>
          <w:szCs w:val="32"/>
        </w:rPr>
        <w:t>年；</w:t>
      </w:r>
    </w:p>
    <w:p w:rsidR="00CE4E95" w:rsidRDefault="00CE4E95" w:rsidP="00CE4E95">
      <w:pPr>
        <w:pStyle w:val="a7"/>
        <w:numPr>
          <w:ilvl w:val="0"/>
          <w:numId w:val="12"/>
        </w:numPr>
        <w:tabs>
          <w:tab w:val="left" w:pos="1532"/>
        </w:tabs>
        <w:kinsoku w:val="0"/>
        <w:overflowPunct w:val="0"/>
        <w:spacing w:before="200"/>
        <w:rPr>
          <w:spacing w:val="-1"/>
          <w:w w:val="95"/>
          <w:sz w:val="32"/>
          <w:szCs w:val="32"/>
        </w:rPr>
      </w:pPr>
      <w:r>
        <w:rPr>
          <w:rFonts w:hint="eastAsia"/>
          <w:spacing w:val="-1"/>
          <w:w w:val="95"/>
          <w:sz w:val="32"/>
          <w:szCs w:val="32"/>
        </w:rPr>
        <w:t>中比合作单位要签署明确的知识产权等合作文件；</w:t>
      </w:r>
    </w:p>
    <w:p w:rsidR="00CE4E95" w:rsidRDefault="00CE4E95" w:rsidP="00CE4E95">
      <w:pPr>
        <w:pStyle w:val="a7"/>
        <w:numPr>
          <w:ilvl w:val="0"/>
          <w:numId w:val="12"/>
        </w:numPr>
        <w:tabs>
          <w:tab w:val="left" w:pos="1532"/>
        </w:tabs>
        <w:kinsoku w:val="0"/>
        <w:overflowPunct w:val="0"/>
        <w:spacing w:before="199" w:line="355" w:lineRule="auto"/>
        <w:ind w:left="106" w:right="280" w:firstLine="624"/>
        <w:rPr>
          <w:rFonts w:ascii="Times New Roman" w:cs="Times New Roman"/>
          <w:w w:val="99"/>
          <w:sz w:val="32"/>
          <w:szCs w:val="32"/>
        </w:rPr>
      </w:pPr>
      <w:r>
        <w:rPr>
          <w:rFonts w:hint="eastAsia"/>
          <w:spacing w:val="12"/>
          <w:w w:val="99"/>
          <w:sz w:val="32"/>
          <w:szCs w:val="32"/>
        </w:rPr>
        <w:t>中比合作伙伴需向各自的项目征集部门提交申报材</w:t>
      </w:r>
      <w:r>
        <w:rPr>
          <w:rFonts w:hint="eastAsia"/>
          <w:spacing w:val="-8"/>
          <w:w w:val="99"/>
          <w:sz w:val="32"/>
          <w:szCs w:val="32"/>
        </w:rPr>
        <w:t>料，单方申报项目无效</w:t>
      </w:r>
      <w:r>
        <w:rPr>
          <w:rFonts w:ascii="Times New Roman" w:cs="Times New Roman"/>
          <w:w w:val="99"/>
          <w:sz w:val="32"/>
          <w:szCs w:val="32"/>
        </w:rPr>
        <w:t>;</w:t>
      </w:r>
    </w:p>
    <w:p w:rsidR="00CE4E95" w:rsidRDefault="00CE4E95" w:rsidP="00CE4E95">
      <w:pPr>
        <w:pStyle w:val="a7"/>
        <w:numPr>
          <w:ilvl w:val="0"/>
          <w:numId w:val="12"/>
        </w:numPr>
        <w:tabs>
          <w:tab w:val="left" w:pos="1532"/>
        </w:tabs>
        <w:kinsoku w:val="0"/>
        <w:overflowPunct w:val="0"/>
        <w:spacing w:before="4" w:line="355" w:lineRule="auto"/>
        <w:ind w:left="106" w:right="278" w:firstLine="624"/>
        <w:rPr>
          <w:w w:val="99"/>
          <w:sz w:val="32"/>
          <w:szCs w:val="32"/>
        </w:rPr>
      </w:pPr>
      <w:r>
        <w:rPr>
          <w:rFonts w:hint="eastAsia"/>
          <w:spacing w:val="-3"/>
          <w:w w:val="99"/>
          <w:sz w:val="32"/>
          <w:szCs w:val="32"/>
        </w:rPr>
        <w:t>鼓励企业参与，中方参与企业应提供至少</w:t>
      </w:r>
      <w:proofErr w:type="gramStart"/>
      <w:r>
        <w:rPr>
          <w:rFonts w:hint="eastAsia"/>
          <w:spacing w:val="-3"/>
          <w:w w:val="99"/>
          <w:sz w:val="32"/>
          <w:szCs w:val="32"/>
        </w:rPr>
        <w:t>与其获得</w:t>
      </w:r>
      <w:proofErr w:type="gramEnd"/>
      <w:r>
        <w:rPr>
          <w:rFonts w:hint="eastAsia"/>
          <w:spacing w:val="-3"/>
          <w:w w:val="99"/>
          <w:sz w:val="32"/>
          <w:szCs w:val="32"/>
        </w:rPr>
        <w:t>的</w:t>
      </w:r>
      <w:r>
        <w:rPr>
          <w:rFonts w:hint="eastAsia"/>
          <w:spacing w:val="-8"/>
          <w:w w:val="99"/>
          <w:sz w:val="32"/>
          <w:szCs w:val="32"/>
        </w:rPr>
        <w:t>政府资助等额的配套出资</w:t>
      </w:r>
      <w:r>
        <w:rPr>
          <w:rFonts w:hint="eastAsia"/>
          <w:spacing w:val="-7"/>
          <w:w w:val="99"/>
          <w:sz w:val="32"/>
          <w:szCs w:val="32"/>
        </w:rPr>
        <w:t>（</w:t>
      </w:r>
      <w:r>
        <w:rPr>
          <w:rFonts w:hint="eastAsia"/>
          <w:spacing w:val="-8"/>
          <w:w w:val="99"/>
          <w:sz w:val="32"/>
          <w:szCs w:val="32"/>
        </w:rPr>
        <w:t>比方有关要求参见比方指南</w:t>
      </w:r>
      <w:r>
        <w:rPr>
          <w:rFonts w:hint="eastAsia"/>
          <w:spacing w:val="-163"/>
          <w:w w:val="99"/>
          <w:sz w:val="32"/>
          <w:szCs w:val="32"/>
        </w:rPr>
        <w:t>）</w:t>
      </w:r>
      <w:r>
        <w:rPr>
          <w:rFonts w:hint="eastAsia"/>
          <w:w w:val="99"/>
          <w:sz w:val="32"/>
          <w:szCs w:val="32"/>
        </w:rPr>
        <w:t>；</w:t>
      </w:r>
    </w:p>
    <w:p w:rsidR="00CE4E95" w:rsidRDefault="00CE4E95" w:rsidP="00CE4E95">
      <w:pPr>
        <w:pStyle w:val="a7"/>
        <w:numPr>
          <w:ilvl w:val="0"/>
          <w:numId w:val="12"/>
        </w:numPr>
        <w:tabs>
          <w:tab w:val="left" w:pos="1532"/>
        </w:tabs>
        <w:kinsoku w:val="0"/>
        <w:overflowPunct w:val="0"/>
        <w:spacing w:line="357" w:lineRule="auto"/>
        <w:ind w:left="106" w:right="263" w:firstLine="624"/>
        <w:rPr>
          <w:rFonts w:ascii="Times New Roman" w:cs="Times New Roman"/>
          <w:spacing w:val="-8"/>
          <w:sz w:val="32"/>
          <w:szCs w:val="32"/>
        </w:rPr>
      </w:pPr>
      <w:r>
        <w:rPr>
          <w:rFonts w:hint="eastAsia"/>
          <w:spacing w:val="-2"/>
          <w:sz w:val="32"/>
          <w:szCs w:val="32"/>
        </w:rPr>
        <w:t>比方项目征集部门联系方式：比利时瓦隆—布鲁塞尔</w:t>
      </w:r>
      <w:r>
        <w:rPr>
          <w:rFonts w:hint="eastAsia"/>
          <w:spacing w:val="-8"/>
          <w:sz w:val="32"/>
          <w:szCs w:val="32"/>
        </w:rPr>
        <w:t>国际关系署</w:t>
      </w:r>
      <w:r>
        <w:rPr>
          <w:rFonts w:hint="eastAsia"/>
          <w:spacing w:val="15"/>
          <w:sz w:val="32"/>
          <w:szCs w:val="32"/>
        </w:rPr>
        <w:t>（</w:t>
      </w:r>
      <w:r>
        <w:rPr>
          <w:rFonts w:ascii="Times New Roman" w:cs="Times New Roman"/>
          <w:spacing w:val="18"/>
          <w:sz w:val="32"/>
          <w:szCs w:val="32"/>
        </w:rPr>
        <w:t>W</w:t>
      </w:r>
      <w:r>
        <w:rPr>
          <w:rFonts w:ascii="Times New Roman" w:cs="Times New Roman"/>
          <w:spacing w:val="20"/>
          <w:sz w:val="32"/>
          <w:szCs w:val="32"/>
        </w:rPr>
        <w:t>B</w:t>
      </w:r>
      <w:r>
        <w:rPr>
          <w:rFonts w:ascii="Times New Roman" w:cs="Times New Roman"/>
          <w:spacing w:val="18"/>
          <w:sz w:val="32"/>
          <w:szCs w:val="32"/>
        </w:rPr>
        <w:t>I</w:t>
      </w:r>
      <w:r>
        <w:rPr>
          <w:rFonts w:hint="eastAsia"/>
          <w:spacing w:val="-139"/>
          <w:sz w:val="32"/>
          <w:szCs w:val="32"/>
        </w:rPr>
        <w:t>）</w:t>
      </w:r>
      <w:r>
        <w:rPr>
          <w:rFonts w:hint="eastAsia"/>
          <w:spacing w:val="-3"/>
          <w:sz w:val="32"/>
          <w:szCs w:val="32"/>
        </w:rPr>
        <w:t>，网址：</w:t>
      </w:r>
      <w:r>
        <w:rPr>
          <w:rFonts w:ascii="Times New Roman" w:cs="Times New Roman"/>
          <w:spacing w:val="-8"/>
          <w:sz w:val="32"/>
          <w:szCs w:val="32"/>
        </w:rPr>
        <w:t>https://wbi.be/fr/news/news-item/appel</w:t>
      </w:r>
    </w:p>
    <w:p w:rsidR="00CE4E95" w:rsidRDefault="00CE4E95" w:rsidP="00CE4E95">
      <w:pPr>
        <w:pStyle w:val="a5"/>
        <w:kinsoku w:val="0"/>
        <w:overflowPunct w:val="0"/>
        <w:spacing w:line="352" w:lineRule="auto"/>
        <w:ind w:right="250"/>
        <w:rPr>
          <w:spacing w:val="-2"/>
        </w:rPr>
      </w:pPr>
      <w:r>
        <w:rPr>
          <w:rFonts w:ascii="Times New Roman" w:eastAsiaTheme="minorEastAsia" w:cs="Times New Roman"/>
          <w:spacing w:val="-4"/>
        </w:rPr>
        <w:t xml:space="preserve">-projets-financement-projets-recherche-conjoints-entre-wallonie-brux </w:t>
      </w:r>
      <w:proofErr w:type="spellStart"/>
      <w:r>
        <w:rPr>
          <w:rFonts w:ascii="Times New Roman" w:eastAsiaTheme="minorEastAsia" w:cs="Times New Roman"/>
          <w:spacing w:val="-2"/>
        </w:rPr>
        <w:t>elles</w:t>
      </w:r>
      <w:proofErr w:type="spellEnd"/>
      <w:r>
        <w:rPr>
          <w:rFonts w:ascii="Times New Roman" w:eastAsiaTheme="minorEastAsia" w:cs="Times New Roman"/>
          <w:spacing w:val="-2"/>
        </w:rPr>
        <w:t>-chine</w:t>
      </w:r>
      <w:r>
        <w:rPr>
          <w:rFonts w:hint="eastAsia"/>
          <w:spacing w:val="-2"/>
        </w:rPr>
        <w:t>。</w:t>
      </w:r>
    </w:p>
    <w:p w:rsidR="00CE4E95" w:rsidRDefault="00CE4E95" w:rsidP="00CE4E95">
      <w:pPr>
        <w:pStyle w:val="1"/>
        <w:widowControl w:val="0"/>
        <w:numPr>
          <w:ilvl w:val="1"/>
          <w:numId w:val="20"/>
        </w:numPr>
        <w:tabs>
          <w:tab w:val="left" w:pos="1273"/>
        </w:tabs>
        <w:kinsoku w:val="0"/>
        <w:overflowPunct w:val="0"/>
        <w:autoSpaceDE w:val="0"/>
        <w:autoSpaceDN w:val="0"/>
        <w:adjustRightInd w:val="0"/>
        <w:spacing w:before="0" w:beforeAutospacing="0" w:after="0" w:afterAutospacing="0"/>
        <w:jc w:val="both"/>
        <w:rPr>
          <w:spacing w:val="-1"/>
          <w:w w:val="95"/>
        </w:rPr>
      </w:pPr>
      <w:r>
        <w:rPr>
          <w:rFonts w:hint="eastAsia"/>
          <w:spacing w:val="-1"/>
          <w:w w:val="95"/>
        </w:rPr>
        <w:t>中国和欧洲国家联合实验室合作项目</w:t>
      </w:r>
    </w:p>
    <w:p w:rsidR="00CE4E95" w:rsidRDefault="00CE4E95" w:rsidP="00CE4E95">
      <w:pPr>
        <w:pStyle w:val="a5"/>
        <w:kinsoku w:val="0"/>
        <w:overflowPunct w:val="0"/>
        <w:spacing w:before="199" w:line="355" w:lineRule="auto"/>
        <w:ind w:right="118" w:firstLine="624"/>
        <w:jc w:val="both"/>
        <w:rPr>
          <w:spacing w:val="4"/>
          <w:w w:val="99"/>
        </w:rPr>
      </w:pPr>
      <w:r>
        <w:rPr>
          <w:rFonts w:hint="eastAsia"/>
          <w:spacing w:val="-13"/>
          <w:w w:val="99"/>
        </w:rPr>
        <w:t>合作协议：《中英科技创新合作战略》《中法第十四届科技</w:t>
      </w:r>
      <w:r>
        <w:rPr>
          <w:rFonts w:hint="eastAsia"/>
          <w:spacing w:val="-15"/>
          <w:w w:val="99"/>
        </w:rPr>
        <w:t>合作联委会会议纪要》《中国科技部与意大利教研部关于加强科</w:t>
      </w:r>
      <w:r>
        <w:rPr>
          <w:rFonts w:hint="eastAsia"/>
          <w:spacing w:val="-16"/>
          <w:w w:val="99"/>
        </w:rPr>
        <w:t>技创新合作的备忘录》《中国科技部与西班牙科学和创新部关于</w:t>
      </w:r>
      <w:r>
        <w:rPr>
          <w:rFonts w:hint="eastAsia"/>
          <w:spacing w:val="-15"/>
          <w:w w:val="99"/>
        </w:rPr>
        <w:t>重点领域科技创新合作的谅解备忘录》《中国科技部与葡萄牙科</w:t>
      </w:r>
      <w:r>
        <w:rPr>
          <w:rFonts w:hint="eastAsia"/>
          <w:spacing w:val="4"/>
          <w:w w:val="99"/>
        </w:rPr>
        <w:t>技高教部关于推动</w:t>
      </w:r>
      <w:r>
        <w:rPr>
          <w:spacing w:val="-76"/>
        </w:rPr>
        <w:t xml:space="preserve"> </w:t>
      </w:r>
      <w:r>
        <w:rPr>
          <w:rFonts w:ascii="Times New Roman" w:cs="Times New Roman"/>
          <w:spacing w:val="-6"/>
          <w:w w:val="99"/>
        </w:rPr>
        <w:t>2</w:t>
      </w:r>
      <w:r>
        <w:rPr>
          <w:rFonts w:ascii="Times New Roman" w:cs="Times New Roman"/>
          <w:spacing w:val="-4"/>
          <w:w w:val="99"/>
        </w:rPr>
        <w:t>03</w:t>
      </w:r>
      <w:r>
        <w:rPr>
          <w:rFonts w:ascii="Times New Roman" w:cs="Times New Roman"/>
          <w:w w:val="99"/>
        </w:rPr>
        <w:t>0</w:t>
      </w:r>
      <w:r>
        <w:rPr>
          <w:rFonts w:ascii="Times New Roman" w:cs="Times New Roman"/>
          <w:spacing w:val="10"/>
        </w:rPr>
        <w:t xml:space="preserve"> </w:t>
      </w:r>
      <w:r>
        <w:rPr>
          <w:rFonts w:hint="eastAsia"/>
          <w:spacing w:val="4"/>
          <w:w w:val="99"/>
        </w:rPr>
        <w:t>中葡科技伙伴关系合作的谅解备忘录》</w:t>
      </w:r>
    </w:p>
    <w:p w:rsidR="00CE4E95" w:rsidRDefault="00CE4E95" w:rsidP="00CE4E95">
      <w:pPr>
        <w:pStyle w:val="a5"/>
        <w:kinsoku w:val="0"/>
        <w:overflowPunct w:val="0"/>
        <w:spacing w:before="6"/>
        <w:rPr>
          <w:spacing w:val="-10"/>
          <w:w w:val="95"/>
        </w:rPr>
      </w:pPr>
      <w:r>
        <w:rPr>
          <w:rFonts w:hint="eastAsia"/>
          <w:w w:val="95"/>
        </w:rPr>
        <w:t>《中希科技创新合作备忘录</w:t>
      </w:r>
      <w:r>
        <w:rPr>
          <w:rFonts w:hint="eastAsia"/>
          <w:spacing w:val="-54"/>
          <w:w w:val="95"/>
        </w:rPr>
        <w:t>》</w:t>
      </w:r>
      <w:proofErr w:type="gramStart"/>
      <w:r>
        <w:rPr>
          <w:rFonts w:hint="eastAsia"/>
          <w:spacing w:val="-54"/>
          <w:w w:val="95"/>
        </w:rPr>
        <w:t>《</w:t>
      </w:r>
      <w:proofErr w:type="gramEnd"/>
      <w:r>
        <w:rPr>
          <w:rFonts w:hint="eastAsia"/>
          <w:spacing w:val="-54"/>
          <w:w w:val="95"/>
        </w:rPr>
        <w:t>科</w:t>
      </w:r>
      <w:r>
        <w:rPr>
          <w:rFonts w:hint="eastAsia"/>
          <w:w w:val="95"/>
        </w:rPr>
        <w:t>技部国际合作司与比利时瓦</w:t>
      </w:r>
      <w:r>
        <w:rPr>
          <w:rFonts w:hint="eastAsia"/>
          <w:spacing w:val="-10"/>
          <w:w w:val="95"/>
        </w:rPr>
        <w:t>隆</w:t>
      </w:r>
    </w:p>
    <w:p w:rsidR="00CE4E95" w:rsidRDefault="00CE4E95" w:rsidP="00CE4E95">
      <w:pPr>
        <w:pStyle w:val="a5"/>
        <w:kinsoku w:val="0"/>
        <w:overflowPunct w:val="0"/>
        <w:spacing w:before="6"/>
        <w:rPr>
          <w:spacing w:val="-10"/>
          <w:w w:val="95"/>
        </w:rPr>
        <w:sectPr w:rsidR="00CE4E95">
          <w:footerReference w:type="even" r:id="rId13"/>
          <w:footerReference w:type="default" r:id="rId14"/>
          <w:pgSz w:w="11910" w:h="16840"/>
          <w:pgMar w:top="1580" w:right="1280" w:bottom="1740" w:left="1480" w:header="0" w:footer="1549" w:gutter="0"/>
          <w:pgNumType w:start="1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line="355" w:lineRule="auto"/>
        <w:ind w:left="730" w:right="118" w:hanging="624"/>
        <w:rPr>
          <w:spacing w:val="-26"/>
          <w:w w:val="95"/>
        </w:rPr>
      </w:pPr>
      <w:r>
        <w:rPr>
          <w:rFonts w:hint="eastAsia"/>
          <w:spacing w:val="-2"/>
        </w:rPr>
        <w:t>—布鲁塞尔国际关系</w:t>
      </w:r>
      <w:proofErr w:type="gramStart"/>
      <w:r>
        <w:rPr>
          <w:rFonts w:hint="eastAsia"/>
          <w:spacing w:val="-2"/>
        </w:rPr>
        <w:t>署科技</w:t>
      </w:r>
      <w:proofErr w:type="gramEnd"/>
      <w:r>
        <w:rPr>
          <w:rFonts w:hint="eastAsia"/>
          <w:spacing w:val="-2"/>
        </w:rPr>
        <w:t>合作联委会第五次</w:t>
      </w:r>
      <w:proofErr w:type="gramStart"/>
      <w:r>
        <w:rPr>
          <w:rFonts w:hint="eastAsia"/>
          <w:spacing w:val="-2"/>
        </w:rPr>
        <w:t>会议会议</w:t>
      </w:r>
      <w:proofErr w:type="gramEnd"/>
      <w:r>
        <w:rPr>
          <w:rFonts w:hint="eastAsia"/>
          <w:spacing w:val="-2"/>
        </w:rPr>
        <w:t>纪要</w:t>
      </w:r>
      <w:proofErr w:type="gramStart"/>
      <w:r>
        <w:rPr>
          <w:rFonts w:hint="eastAsia"/>
          <w:spacing w:val="-83"/>
        </w:rPr>
        <w:t>》</w:t>
      </w:r>
      <w:proofErr w:type="gramEnd"/>
      <w:r>
        <w:rPr>
          <w:rFonts w:hint="eastAsia"/>
          <w:spacing w:val="-83"/>
        </w:rPr>
        <w:t>。</w:t>
      </w:r>
      <w:r>
        <w:rPr>
          <w:spacing w:val="-2"/>
        </w:rPr>
        <w:t xml:space="preserve"> </w:t>
      </w:r>
      <w:r>
        <w:rPr>
          <w:rFonts w:hint="eastAsia"/>
          <w:spacing w:val="-2"/>
          <w:w w:val="95"/>
        </w:rPr>
        <w:t>领域方向</w:t>
      </w:r>
      <w:r>
        <w:rPr>
          <w:rFonts w:hint="eastAsia"/>
          <w:spacing w:val="-56"/>
          <w:w w:val="95"/>
        </w:rPr>
        <w:t>：环境</w:t>
      </w:r>
      <w:r>
        <w:rPr>
          <w:rFonts w:hint="eastAsia"/>
          <w:spacing w:val="-2"/>
          <w:w w:val="95"/>
        </w:rPr>
        <w:t>（包括气候变化和</w:t>
      </w:r>
      <w:proofErr w:type="gramStart"/>
      <w:r>
        <w:rPr>
          <w:rFonts w:hint="eastAsia"/>
          <w:spacing w:val="-2"/>
          <w:w w:val="95"/>
        </w:rPr>
        <w:t>碳中和</w:t>
      </w:r>
      <w:proofErr w:type="gramEnd"/>
      <w:r>
        <w:rPr>
          <w:rFonts w:hint="eastAsia"/>
          <w:spacing w:val="-124"/>
          <w:w w:val="95"/>
        </w:rPr>
        <w:t>）</w:t>
      </w:r>
      <w:r>
        <w:rPr>
          <w:rFonts w:hint="eastAsia"/>
          <w:spacing w:val="-26"/>
          <w:w w:val="95"/>
        </w:rPr>
        <w:t>，卫生健康，农业、</w:t>
      </w:r>
    </w:p>
    <w:p w:rsidR="00CE4E95" w:rsidRDefault="00CE4E95" w:rsidP="00CE4E95">
      <w:pPr>
        <w:pStyle w:val="a5"/>
        <w:kinsoku w:val="0"/>
        <w:overflowPunct w:val="0"/>
        <w:spacing w:before="1" w:line="355" w:lineRule="auto"/>
        <w:ind w:right="273"/>
        <w:jc w:val="both"/>
        <w:rPr>
          <w:spacing w:val="-6"/>
          <w:w w:val="99"/>
        </w:rPr>
      </w:pPr>
      <w:r>
        <w:rPr>
          <w:rFonts w:hint="eastAsia"/>
          <w:spacing w:val="-8"/>
          <w:w w:val="99"/>
        </w:rPr>
        <w:t>食品和生物技术，基础科学，文化遗产，航空航天，人工智能，</w:t>
      </w:r>
      <w:r>
        <w:rPr>
          <w:rFonts w:hint="eastAsia"/>
          <w:spacing w:val="-9"/>
          <w:w w:val="99"/>
        </w:rPr>
        <w:t>先进材料，信息通信技术，海洋和海事技术，智慧城市，生产技</w:t>
      </w:r>
      <w:r>
        <w:rPr>
          <w:rFonts w:hint="eastAsia"/>
          <w:spacing w:val="-39"/>
          <w:w w:val="99"/>
        </w:rPr>
        <w:t>术</w:t>
      </w:r>
      <w:r>
        <w:rPr>
          <w:rFonts w:hint="eastAsia"/>
          <w:spacing w:val="-5"/>
          <w:w w:val="99"/>
        </w:rPr>
        <w:t>（</w:t>
      </w:r>
      <w:r>
        <w:rPr>
          <w:rFonts w:hint="eastAsia"/>
          <w:spacing w:val="-7"/>
          <w:w w:val="99"/>
        </w:rPr>
        <w:t>包括智能制造</w:t>
      </w:r>
      <w:r>
        <w:rPr>
          <w:rFonts w:hint="eastAsia"/>
          <w:spacing w:val="-161"/>
          <w:w w:val="99"/>
        </w:rPr>
        <w:t>）</w:t>
      </w:r>
      <w:r>
        <w:rPr>
          <w:rFonts w:hint="eastAsia"/>
          <w:spacing w:val="-20"/>
          <w:w w:val="99"/>
        </w:rPr>
        <w:t>，清洁技术</w:t>
      </w:r>
      <w:r>
        <w:rPr>
          <w:rFonts w:hint="eastAsia"/>
          <w:spacing w:val="-5"/>
          <w:w w:val="99"/>
        </w:rPr>
        <w:t>（</w:t>
      </w:r>
      <w:r>
        <w:rPr>
          <w:rFonts w:hint="eastAsia"/>
          <w:spacing w:val="-14"/>
          <w:w w:val="99"/>
        </w:rPr>
        <w:t>包括新能源、可再生能源、节能</w:t>
      </w:r>
      <w:r>
        <w:rPr>
          <w:rFonts w:hint="eastAsia"/>
          <w:spacing w:val="-7"/>
          <w:w w:val="99"/>
        </w:rPr>
        <w:t>减排）</w:t>
      </w:r>
      <w:r>
        <w:rPr>
          <w:rFonts w:hint="eastAsia"/>
          <w:spacing w:val="-6"/>
          <w:w w:val="99"/>
        </w:rPr>
        <w:t>等领域。</w:t>
      </w:r>
    </w:p>
    <w:p w:rsidR="00CE4E95" w:rsidRDefault="00CE4E95" w:rsidP="00CE4E95">
      <w:pPr>
        <w:pStyle w:val="a5"/>
        <w:kinsoku w:val="0"/>
        <w:overflowPunct w:val="0"/>
        <w:spacing w:before="8"/>
        <w:ind w:left="730"/>
        <w:jc w:val="both"/>
        <w:rPr>
          <w:spacing w:val="-5"/>
          <w:w w:val="95"/>
        </w:rPr>
      </w:pPr>
      <w:proofErr w:type="gramStart"/>
      <w:r>
        <w:rPr>
          <w:rFonts w:hint="eastAsia"/>
          <w:w w:val="95"/>
        </w:rPr>
        <w:t>拟支持</w:t>
      </w:r>
      <w:proofErr w:type="gramEnd"/>
      <w:r>
        <w:rPr>
          <w:rFonts w:hint="eastAsia"/>
          <w:w w:val="95"/>
        </w:rPr>
        <w:t>项目数：</w:t>
      </w:r>
      <w:r>
        <w:rPr>
          <w:rFonts w:ascii="Times New Roman" w:cs="Times New Roman"/>
          <w:w w:val="95"/>
        </w:rPr>
        <w:t>15</w:t>
      </w:r>
      <w:r>
        <w:rPr>
          <w:rFonts w:ascii="Times New Roman" w:cs="Times New Roman"/>
          <w:spacing w:val="48"/>
        </w:rPr>
        <w:t xml:space="preserve"> </w:t>
      </w:r>
      <w:proofErr w:type="gramStart"/>
      <w:r>
        <w:rPr>
          <w:rFonts w:hint="eastAsia"/>
          <w:spacing w:val="-5"/>
          <w:w w:val="95"/>
        </w:rPr>
        <w:t>个</w:t>
      </w:r>
      <w:proofErr w:type="gramEnd"/>
      <w:r>
        <w:rPr>
          <w:rFonts w:hint="eastAsia"/>
          <w:spacing w:val="-5"/>
          <w:w w:val="95"/>
        </w:rPr>
        <w:t>。</w:t>
      </w:r>
    </w:p>
    <w:p w:rsidR="00CE4E95" w:rsidRDefault="00CE4E95" w:rsidP="00CE4E95">
      <w:pPr>
        <w:pStyle w:val="a5"/>
        <w:kinsoku w:val="0"/>
        <w:overflowPunct w:val="0"/>
        <w:spacing w:before="198" w:line="357" w:lineRule="auto"/>
        <w:ind w:left="730" w:right="3649"/>
        <w:jc w:val="both"/>
        <w:rPr>
          <w:spacing w:val="-2"/>
        </w:rPr>
      </w:pPr>
      <w:r>
        <w:rPr>
          <w:rFonts w:hint="eastAsia"/>
          <w:spacing w:val="-8"/>
        </w:rPr>
        <w:t>共</w:t>
      </w:r>
      <w:proofErr w:type="gramStart"/>
      <w:r>
        <w:rPr>
          <w:rFonts w:hint="eastAsia"/>
          <w:spacing w:val="-8"/>
        </w:rPr>
        <w:t>拟支持</w:t>
      </w:r>
      <w:proofErr w:type="gramEnd"/>
      <w:r>
        <w:rPr>
          <w:rFonts w:hint="eastAsia"/>
          <w:spacing w:val="-8"/>
        </w:rPr>
        <w:t>经费：</w:t>
      </w:r>
      <w:r>
        <w:rPr>
          <w:rFonts w:ascii="Times New Roman" w:cs="Times New Roman"/>
          <w:spacing w:val="-8"/>
        </w:rPr>
        <w:t>3000</w:t>
      </w:r>
      <w:r>
        <w:rPr>
          <w:rFonts w:ascii="Times New Roman" w:cs="Times New Roman"/>
          <w:spacing w:val="-12"/>
        </w:rPr>
        <w:t xml:space="preserve"> </w:t>
      </w:r>
      <w:r>
        <w:rPr>
          <w:rFonts w:hint="eastAsia"/>
          <w:spacing w:val="-8"/>
        </w:rPr>
        <w:t>万元人民币。</w:t>
      </w:r>
      <w:r>
        <w:rPr>
          <w:rFonts w:hint="eastAsia"/>
          <w:spacing w:val="-2"/>
        </w:rPr>
        <w:t>其他要求：</w:t>
      </w:r>
    </w:p>
    <w:p w:rsidR="00CE4E95" w:rsidRDefault="00CE4E95" w:rsidP="00CE4E95">
      <w:pPr>
        <w:pStyle w:val="a7"/>
        <w:numPr>
          <w:ilvl w:val="0"/>
          <w:numId w:val="11"/>
        </w:numPr>
        <w:tabs>
          <w:tab w:val="left" w:pos="1521"/>
        </w:tabs>
        <w:kinsoku w:val="0"/>
        <w:overflowPunct w:val="0"/>
        <w:spacing w:line="355" w:lineRule="auto"/>
        <w:ind w:right="119" w:firstLine="624"/>
        <w:rPr>
          <w:spacing w:val="-26"/>
          <w:sz w:val="32"/>
          <w:szCs w:val="32"/>
        </w:rPr>
      </w:pPr>
      <w:r>
        <w:rPr>
          <w:rFonts w:hint="eastAsia"/>
          <w:spacing w:val="-2"/>
          <w:w w:val="95"/>
          <w:sz w:val="32"/>
          <w:szCs w:val="32"/>
        </w:rPr>
        <w:t>合作国别仅限英国、法国、意大利、西班牙、葡萄牙、</w:t>
      </w:r>
      <w:r>
        <w:rPr>
          <w:rFonts w:hint="eastAsia"/>
          <w:spacing w:val="-22"/>
          <w:sz w:val="32"/>
          <w:szCs w:val="32"/>
        </w:rPr>
        <w:t>希腊、比利时</w:t>
      </w:r>
      <w:r>
        <w:rPr>
          <w:rFonts w:hint="eastAsia"/>
          <w:spacing w:val="-2"/>
          <w:sz w:val="32"/>
          <w:szCs w:val="32"/>
        </w:rPr>
        <w:t>（仅限瓦隆和布鲁塞尔大区</w:t>
      </w:r>
      <w:r>
        <w:rPr>
          <w:rFonts w:hint="eastAsia"/>
          <w:spacing w:val="-161"/>
          <w:sz w:val="32"/>
          <w:szCs w:val="32"/>
        </w:rPr>
        <w:t>）</w:t>
      </w:r>
      <w:r>
        <w:rPr>
          <w:rFonts w:hint="eastAsia"/>
          <w:spacing w:val="-10"/>
          <w:sz w:val="32"/>
          <w:szCs w:val="32"/>
        </w:rPr>
        <w:t>，项目申报名称格式为</w:t>
      </w:r>
      <w:r>
        <w:rPr>
          <w:spacing w:val="-2"/>
          <w:sz w:val="32"/>
          <w:szCs w:val="32"/>
        </w:rPr>
        <w:t xml:space="preserve"> </w:t>
      </w:r>
      <w:r>
        <w:rPr>
          <w:rFonts w:hint="eastAsia"/>
          <w:spacing w:val="-2"/>
          <w:sz w:val="32"/>
          <w:szCs w:val="32"/>
        </w:rPr>
        <w:t>“中</w:t>
      </w:r>
      <w:r>
        <w:rPr>
          <w:rFonts w:ascii="Times New Roman" w:cs="Times New Roman"/>
          <w:spacing w:val="-2"/>
          <w:sz w:val="32"/>
          <w:szCs w:val="32"/>
        </w:rPr>
        <w:t>+</w:t>
      </w:r>
      <w:r>
        <w:rPr>
          <w:rFonts w:hint="eastAsia"/>
          <w:spacing w:val="-2"/>
          <w:sz w:val="32"/>
          <w:szCs w:val="32"/>
        </w:rPr>
        <w:t>合作国家简称</w:t>
      </w:r>
      <w:r>
        <w:rPr>
          <w:rFonts w:ascii="Times New Roman" w:cs="Times New Roman"/>
          <w:spacing w:val="-2"/>
          <w:sz w:val="32"/>
          <w:szCs w:val="32"/>
        </w:rPr>
        <w:t>+</w:t>
      </w:r>
      <w:r>
        <w:rPr>
          <w:rFonts w:hint="eastAsia"/>
          <w:spacing w:val="-2"/>
          <w:sz w:val="32"/>
          <w:szCs w:val="32"/>
        </w:rPr>
        <w:t>研究领域</w:t>
      </w:r>
      <w:r>
        <w:rPr>
          <w:rFonts w:ascii="Times New Roman" w:cs="Times New Roman"/>
          <w:spacing w:val="-2"/>
          <w:sz w:val="32"/>
          <w:szCs w:val="32"/>
        </w:rPr>
        <w:t>+</w:t>
      </w:r>
      <w:r>
        <w:rPr>
          <w:rFonts w:hint="eastAsia"/>
          <w:spacing w:val="-26"/>
          <w:sz w:val="32"/>
          <w:szCs w:val="32"/>
        </w:rPr>
        <w:t>联合实验室”。</w:t>
      </w:r>
    </w:p>
    <w:p w:rsidR="00CE4E95" w:rsidRDefault="00CE4E95" w:rsidP="00CE4E95">
      <w:pPr>
        <w:pStyle w:val="a7"/>
        <w:numPr>
          <w:ilvl w:val="0"/>
          <w:numId w:val="11"/>
        </w:numPr>
        <w:tabs>
          <w:tab w:val="left" w:pos="1521"/>
        </w:tabs>
        <w:kinsoku w:val="0"/>
        <w:overflowPunct w:val="0"/>
        <w:spacing w:line="355" w:lineRule="auto"/>
        <w:ind w:right="270" w:firstLine="624"/>
        <w:jc w:val="both"/>
        <w:rPr>
          <w:spacing w:val="-6"/>
          <w:w w:val="99"/>
          <w:sz w:val="32"/>
          <w:szCs w:val="32"/>
        </w:rPr>
      </w:pPr>
      <w:r>
        <w:rPr>
          <w:rFonts w:hint="eastAsia"/>
          <w:spacing w:val="-6"/>
          <w:w w:val="99"/>
          <w:sz w:val="32"/>
          <w:szCs w:val="32"/>
        </w:rPr>
        <w:t>该项目面向</w:t>
      </w:r>
      <w:r>
        <w:rPr>
          <w:spacing w:val="-91"/>
          <w:sz w:val="32"/>
          <w:szCs w:val="32"/>
        </w:rPr>
        <w:t xml:space="preserve"> </w:t>
      </w:r>
      <w:r>
        <w:rPr>
          <w:rFonts w:ascii="Times New Roman" w:cs="Times New Roman"/>
          <w:spacing w:val="-6"/>
          <w:w w:val="99"/>
          <w:sz w:val="32"/>
          <w:szCs w:val="32"/>
        </w:rPr>
        <w:t>2</w:t>
      </w:r>
      <w:r>
        <w:rPr>
          <w:rFonts w:ascii="Times New Roman" w:cs="Times New Roman"/>
          <w:spacing w:val="-4"/>
          <w:w w:val="99"/>
          <w:sz w:val="32"/>
          <w:szCs w:val="32"/>
        </w:rPr>
        <w:t>02</w:t>
      </w:r>
      <w:r>
        <w:rPr>
          <w:rFonts w:ascii="Times New Roman" w:cs="Times New Roman"/>
          <w:w w:val="99"/>
          <w:sz w:val="32"/>
          <w:szCs w:val="32"/>
        </w:rPr>
        <w:t>3</w:t>
      </w:r>
      <w:r>
        <w:rPr>
          <w:rFonts w:ascii="Times New Roman" w:cs="Times New Roman"/>
          <w:sz w:val="32"/>
          <w:szCs w:val="32"/>
        </w:rPr>
        <w:t xml:space="preserve"> </w:t>
      </w:r>
      <w:r>
        <w:rPr>
          <w:rFonts w:hint="eastAsia"/>
          <w:w w:val="99"/>
          <w:sz w:val="32"/>
          <w:szCs w:val="32"/>
        </w:rPr>
        <w:t>年</w:t>
      </w:r>
      <w:r>
        <w:rPr>
          <w:spacing w:val="-91"/>
          <w:sz w:val="32"/>
          <w:szCs w:val="32"/>
        </w:rPr>
        <w:t xml:space="preserve"> </w:t>
      </w:r>
      <w:r>
        <w:rPr>
          <w:rFonts w:ascii="Times New Roman" w:cs="Times New Roman"/>
          <w:w w:val="99"/>
          <w:sz w:val="32"/>
          <w:szCs w:val="32"/>
        </w:rPr>
        <w:t>1</w:t>
      </w:r>
      <w:r>
        <w:rPr>
          <w:rFonts w:ascii="Times New Roman" w:cs="Times New Roman"/>
          <w:spacing w:val="-2"/>
          <w:sz w:val="32"/>
          <w:szCs w:val="32"/>
        </w:rPr>
        <w:t xml:space="preserve"> </w:t>
      </w:r>
      <w:r>
        <w:rPr>
          <w:rFonts w:hint="eastAsia"/>
          <w:w w:val="99"/>
          <w:sz w:val="32"/>
          <w:szCs w:val="32"/>
        </w:rPr>
        <w:t>月</w:t>
      </w:r>
      <w:r>
        <w:rPr>
          <w:spacing w:val="-88"/>
          <w:sz w:val="32"/>
          <w:szCs w:val="32"/>
        </w:rPr>
        <w:t xml:space="preserve"> </w:t>
      </w:r>
      <w:r>
        <w:rPr>
          <w:rFonts w:ascii="Times New Roman" w:cs="Times New Roman"/>
          <w:w w:val="99"/>
          <w:sz w:val="32"/>
          <w:szCs w:val="32"/>
        </w:rPr>
        <w:t>1</w:t>
      </w:r>
      <w:r>
        <w:rPr>
          <w:rFonts w:ascii="Times New Roman" w:cs="Times New Roman"/>
          <w:spacing w:val="-5"/>
          <w:sz w:val="32"/>
          <w:szCs w:val="32"/>
        </w:rPr>
        <w:t xml:space="preserve"> </w:t>
      </w:r>
      <w:r>
        <w:rPr>
          <w:rFonts w:hint="eastAsia"/>
          <w:spacing w:val="-7"/>
          <w:w w:val="99"/>
          <w:sz w:val="32"/>
          <w:szCs w:val="32"/>
        </w:rPr>
        <w:t>日前已建立的联合实验室；申报时应提供双方实验室依托单位签署的关于共建联合实验室合</w:t>
      </w:r>
      <w:r>
        <w:rPr>
          <w:rFonts w:hint="eastAsia"/>
          <w:spacing w:val="-20"/>
          <w:w w:val="99"/>
          <w:sz w:val="32"/>
          <w:szCs w:val="32"/>
        </w:rPr>
        <w:t>作协议</w:t>
      </w:r>
      <w:r>
        <w:rPr>
          <w:rFonts w:hint="eastAsia"/>
          <w:spacing w:val="-7"/>
          <w:w w:val="99"/>
          <w:sz w:val="32"/>
          <w:szCs w:val="32"/>
        </w:rPr>
        <w:t>（协议签署日期须早于</w:t>
      </w:r>
      <w:r>
        <w:rPr>
          <w:spacing w:val="-88"/>
          <w:sz w:val="32"/>
          <w:szCs w:val="32"/>
        </w:rPr>
        <w:t xml:space="preserve"> </w:t>
      </w:r>
      <w:r>
        <w:rPr>
          <w:rFonts w:ascii="Times New Roman" w:cs="Times New Roman"/>
          <w:spacing w:val="-6"/>
          <w:w w:val="99"/>
          <w:sz w:val="32"/>
          <w:szCs w:val="32"/>
        </w:rPr>
        <w:t>2</w:t>
      </w:r>
      <w:r>
        <w:rPr>
          <w:rFonts w:ascii="Times New Roman" w:cs="Times New Roman"/>
          <w:spacing w:val="-4"/>
          <w:w w:val="99"/>
          <w:sz w:val="32"/>
          <w:szCs w:val="32"/>
        </w:rPr>
        <w:t>02</w:t>
      </w:r>
      <w:r>
        <w:rPr>
          <w:rFonts w:ascii="Times New Roman" w:cs="Times New Roman"/>
          <w:w w:val="99"/>
          <w:sz w:val="32"/>
          <w:szCs w:val="32"/>
        </w:rPr>
        <w:t>3</w:t>
      </w:r>
      <w:r>
        <w:rPr>
          <w:rFonts w:ascii="Times New Roman" w:cs="Times New Roman"/>
          <w:spacing w:val="-2"/>
          <w:sz w:val="32"/>
          <w:szCs w:val="32"/>
        </w:rPr>
        <w:t xml:space="preserve"> </w:t>
      </w:r>
      <w:r>
        <w:rPr>
          <w:rFonts w:hint="eastAsia"/>
          <w:w w:val="99"/>
          <w:sz w:val="32"/>
          <w:szCs w:val="32"/>
        </w:rPr>
        <w:t>年</w:t>
      </w:r>
      <w:r>
        <w:rPr>
          <w:spacing w:val="-88"/>
          <w:sz w:val="32"/>
          <w:szCs w:val="32"/>
        </w:rPr>
        <w:t xml:space="preserve"> </w:t>
      </w:r>
      <w:r>
        <w:rPr>
          <w:rFonts w:ascii="Times New Roman" w:cs="Times New Roman"/>
          <w:w w:val="99"/>
          <w:sz w:val="32"/>
          <w:szCs w:val="32"/>
        </w:rPr>
        <w:t>1</w:t>
      </w:r>
      <w:r>
        <w:rPr>
          <w:rFonts w:ascii="Times New Roman" w:cs="Times New Roman"/>
          <w:spacing w:val="-5"/>
          <w:sz w:val="32"/>
          <w:szCs w:val="32"/>
        </w:rPr>
        <w:t xml:space="preserve"> </w:t>
      </w:r>
      <w:r>
        <w:rPr>
          <w:rFonts w:hint="eastAsia"/>
          <w:w w:val="99"/>
          <w:sz w:val="32"/>
          <w:szCs w:val="32"/>
        </w:rPr>
        <w:t>月</w:t>
      </w:r>
      <w:r>
        <w:rPr>
          <w:spacing w:val="-88"/>
          <w:sz w:val="32"/>
          <w:szCs w:val="32"/>
        </w:rPr>
        <w:t xml:space="preserve"> </w:t>
      </w:r>
      <w:r>
        <w:rPr>
          <w:rFonts w:ascii="Times New Roman" w:cs="Times New Roman"/>
          <w:w w:val="99"/>
          <w:sz w:val="32"/>
          <w:szCs w:val="32"/>
        </w:rPr>
        <w:t>1</w:t>
      </w:r>
      <w:r>
        <w:rPr>
          <w:rFonts w:ascii="Times New Roman" w:cs="Times New Roman"/>
          <w:spacing w:val="-2"/>
          <w:sz w:val="32"/>
          <w:szCs w:val="32"/>
        </w:rPr>
        <w:t xml:space="preserve"> </w:t>
      </w:r>
      <w:r>
        <w:rPr>
          <w:rFonts w:hint="eastAsia"/>
          <w:spacing w:val="-28"/>
          <w:w w:val="99"/>
          <w:sz w:val="32"/>
          <w:szCs w:val="32"/>
        </w:rPr>
        <w:t>日，</w:t>
      </w:r>
      <w:r>
        <w:rPr>
          <w:rFonts w:ascii="Times New Roman" w:cs="Times New Roman"/>
          <w:w w:val="99"/>
          <w:sz w:val="32"/>
          <w:szCs w:val="32"/>
        </w:rPr>
        <w:t>1</w:t>
      </w:r>
      <w:r>
        <w:rPr>
          <w:rFonts w:ascii="Times New Roman" w:cs="Times New Roman"/>
          <w:spacing w:val="-5"/>
          <w:sz w:val="32"/>
          <w:szCs w:val="32"/>
        </w:rPr>
        <w:t xml:space="preserve"> </w:t>
      </w:r>
      <w:r>
        <w:rPr>
          <w:rFonts w:hint="eastAsia"/>
          <w:spacing w:val="-6"/>
          <w:w w:val="99"/>
          <w:sz w:val="32"/>
          <w:szCs w:val="32"/>
        </w:rPr>
        <w:t>份共建联合实</w:t>
      </w:r>
    </w:p>
    <w:p w:rsidR="00CE4E95" w:rsidRDefault="00CE4E95" w:rsidP="00CE4E95">
      <w:pPr>
        <w:pStyle w:val="a5"/>
        <w:kinsoku w:val="0"/>
        <w:overflowPunct w:val="0"/>
        <w:spacing w:before="4" w:line="357" w:lineRule="auto"/>
        <w:ind w:right="275"/>
        <w:jc w:val="both"/>
        <w:rPr>
          <w:spacing w:val="-2"/>
        </w:rPr>
      </w:pPr>
      <w:r>
        <w:rPr>
          <w:rFonts w:hint="eastAsia"/>
          <w:w w:val="95"/>
        </w:rPr>
        <w:t>验室合作协议仅支持申报</w:t>
      </w:r>
      <w:r>
        <w:rPr>
          <w:w w:val="95"/>
        </w:rPr>
        <w:t xml:space="preserve"> </w:t>
      </w:r>
      <w:r>
        <w:rPr>
          <w:rFonts w:ascii="Times New Roman" w:cs="Times New Roman"/>
          <w:w w:val="95"/>
        </w:rPr>
        <w:t>1</w:t>
      </w:r>
      <w:r>
        <w:rPr>
          <w:rFonts w:ascii="Times New Roman" w:cs="Times New Roman"/>
          <w:spacing w:val="80"/>
        </w:rPr>
        <w:t xml:space="preserve"> </w:t>
      </w:r>
      <w:proofErr w:type="gramStart"/>
      <w:r>
        <w:rPr>
          <w:rFonts w:hint="eastAsia"/>
          <w:w w:val="95"/>
        </w:rPr>
        <w:t>个</w:t>
      </w:r>
      <w:proofErr w:type="gramEnd"/>
      <w:r>
        <w:rPr>
          <w:rFonts w:hint="eastAsia"/>
          <w:w w:val="95"/>
        </w:rPr>
        <w:t>项目</w:t>
      </w:r>
      <w:r>
        <w:rPr>
          <w:rFonts w:hint="eastAsia"/>
          <w:spacing w:val="-156"/>
          <w:w w:val="95"/>
        </w:rPr>
        <w:t>）</w:t>
      </w:r>
      <w:r>
        <w:rPr>
          <w:rFonts w:hint="eastAsia"/>
          <w:spacing w:val="-2"/>
          <w:w w:val="95"/>
        </w:rPr>
        <w:t>；牵头</w:t>
      </w:r>
      <w:r>
        <w:rPr>
          <w:rFonts w:hint="eastAsia"/>
          <w:w w:val="95"/>
        </w:rPr>
        <w:t>申报单位须为共建联</w:t>
      </w:r>
      <w:r>
        <w:rPr>
          <w:rFonts w:hint="eastAsia"/>
          <w:spacing w:val="-2"/>
        </w:rPr>
        <w:t>合实验室合作协议中的签约方。</w:t>
      </w:r>
    </w:p>
    <w:p w:rsidR="00CE4E95" w:rsidRDefault="00CE4E95" w:rsidP="00CE4E95">
      <w:pPr>
        <w:pStyle w:val="a7"/>
        <w:numPr>
          <w:ilvl w:val="0"/>
          <w:numId w:val="11"/>
        </w:numPr>
        <w:tabs>
          <w:tab w:val="left" w:pos="1519"/>
        </w:tabs>
        <w:kinsoku w:val="0"/>
        <w:overflowPunct w:val="0"/>
        <w:spacing w:line="405" w:lineRule="exact"/>
        <w:ind w:left="1518" w:hanging="789"/>
        <w:jc w:val="both"/>
        <w:rPr>
          <w:spacing w:val="-5"/>
          <w:w w:val="95"/>
          <w:sz w:val="32"/>
          <w:szCs w:val="32"/>
        </w:rPr>
      </w:pPr>
      <w:r>
        <w:rPr>
          <w:rFonts w:hint="eastAsia"/>
          <w:spacing w:val="-5"/>
          <w:w w:val="95"/>
          <w:sz w:val="32"/>
          <w:szCs w:val="32"/>
        </w:rPr>
        <w:t>项目实施周期一般为</w:t>
      </w:r>
      <w:r>
        <w:rPr>
          <w:spacing w:val="-5"/>
          <w:w w:val="95"/>
          <w:sz w:val="32"/>
          <w:szCs w:val="32"/>
        </w:rPr>
        <w:t xml:space="preserve"> </w:t>
      </w:r>
      <w:r>
        <w:rPr>
          <w:rFonts w:ascii="Times New Roman" w:cs="Times New Roman"/>
          <w:w w:val="95"/>
          <w:sz w:val="32"/>
          <w:szCs w:val="32"/>
        </w:rPr>
        <w:t>3</w:t>
      </w:r>
      <w:r>
        <w:rPr>
          <w:rFonts w:ascii="Times New Roman" w:cs="Times New Roman"/>
          <w:spacing w:val="30"/>
          <w:sz w:val="32"/>
          <w:szCs w:val="32"/>
        </w:rPr>
        <w:t xml:space="preserve"> </w:t>
      </w:r>
      <w:r>
        <w:rPr>
          <w:rFonts w:hint="eastAsia"/>
          <w:spacing w:val="-5"/>
          <w:w w:val="95"/>
          <w:sz w:val="32"/>
          <w:szCs w:val="32"/>
        </w:rPr>
        <w:t>年。</w:t>
      </w:r>
    </w:p>
    <w:p w:rsidR="00CE4E95" w:rsidRDefault="00CE4E95" w:rsidP="00CE4E95">
      <w:pPr>
        <w:pStyle w:val="a7"/>
        <w:numPr>
          <w:ilvl w:val="0"/>
          <w:numId w:val="11"/>
        </w:numPr>
        <w:tabs>
          <w:tab w:val="left" w:pos="1521"/>
        </w:tabs>
        <w:kinsoku w:val="0"/>
        <w:overflowPunct w:val="0"/>
        <w:spacing w:before="200" w:line="355" w:lineRule="auto"/>
        <w:ind w:right="275" w:firstLine="624"/>
        <w:jc w:val="both"/>
        <w:rPr>
          <w:spacing w:val="-15"/>
          <w:w w:val="99"/>
          <w:sz w:val="32"/>
          <w:szCs w:val="32"/>
        </w:rPr>
      </w:pPr>
      <w:r>
        <w:rPr>
          <w:rFonts w:hint="eastAsia"/>
          <w:spacing w:val="-17"/>
          <w:w w:val="99"/>
          <w:sz w:val="32"/>
          <w:szCs w:val="32"/>
        </w:rPr>
        <w:t>申报单位应提供：由外方政府部门签章出具的</w:t>
      </w:r>
      <w:r>
        <w:rPr>
          <w:rFonts w:hint="eastAsia"/>
          <w:spacing w:val="-7"/>
          <w:w w:val="99"/>
          <w:sz w:val="32"/>
          <w:szCs w:val="32"/>
        </w:rPr>
        <w:t>（</w:t>
      </w:r>
      <w:r>
        <w:rPr>
          <w:rFonts w:hint="eastAsia"/>
          <w:spacing w:val="-6"/>
          <w:w w:val="99"/>
          <w:sz w:val="32"/>
          <w:szCs w:val="32"/>
        </w:rPr>
        <w:t>如相</w:t>
      </w:r>
      <w:r>
        <w:rPr>
          <w:rFonts w:hint="eastAsia"/>
          <w:spacing w:val="-9"/>
          <w:w w:val="99"/>
          <w:sz w:val="32"/>
          <w:szCs w:val="32"/>
        </w:rPr>
        <w:t>关国家负责科技创新的政府部门、国家科研中心或科研创新署、驻华使馆等</w:t>
      </w:r>
      <w:r>
        <w:rPr>
          <w:rFonts w:hint="eastAsia"/>
          <w:spacing w:val="-5"/>
          <w:w w:val="99"/>
          <w:sz w:val="32"/>
          <w:szCs w:val="32"/>
        </w:rPr>
        <w:t>）</w:t>
      </w:r>
      <w:r>
        <w:rPr>
          <w:rFonts w:hint="eastAsia"/>
          <w:spacing w:val="-7"/>
          <w:w w:val="99"/>
          <w:sz w:val="32"/>
          <w:szCs w:val="32"/>
        </w:rPr>
        <w:t>对该联合实验室合作已给予经费、项目、实物等物</w:t>
      </w:r>
      <w:r>
        <w:rPr>
          <w:rFonts w:hint="eastAsia"/>
          <w:spacing w:val="-15"/>
          <w:w w:val="99"/>
          <w:sz w:val="32"/>
          <w:szCs w:val="32"/>
        </w:rPr>
        <w:t>质</w:t>
      </w:r>
    </w:p>
    <w:p w:rsidR="00CE4E95" w:rsidRDefault="00CE4E95" w:rsidP="00CE4E95">
      <w:pPr>
        <w:pStyle w:val="a7"/>
        <w:numPr>
          <w:ilvl w:val="0"/>
          <w:numId w:val="11"/>
        </w:numPr>
        <w:tabs>
          <w:tab w:val="left" w:pos="1521"/>
        </w:tabs>
        <w:kinsoku w:val="0"/>
        <w:overflowPunct w:val="0"/>
        <w:spacing w:before="200" w:line="355" w:lineRule="auto"/>
        <w:ind w:right="275" w:firstLine="624"/>
        <w:jc w:val="both"/>
        <w:rPr>
          <w:spacing w:val="-15"/>
          <w:w w:val="99"/>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line="355" w:lineRule="auto"/>
        <w:ind w:right="253"/>
        <w:jc w:val="both"/>
        <w:rPr>
          <w:spacing w:val="-2"/>
        </w:rPr>
      </w:pPr>
      <w:r>
        <w:rPr>
          <w:rFonts w:hint="eastAsia"/>
          <w:spacing w:val="-8"/>
        </w:rPr>
        <w:t>支持的正式文件（内容包括双方合作机构、联合实验室名称、外方政府部门对联合实验室合作提供的支持措施及联系人信息，须</w:t>
      </w:r>
      <w:r>
        <w:rPr>
          <w:rFonts w:hint="eastAsia"/>
          <w:spacing w:val="-4"/>
        </w:rPr>
        <w:t>依照模板出具并</w:t>
      </w:r>
      <w:proofErr w:type="gramStart"/>
      <w:r>
        <w:rPr>
          <w:rFonts w:hint="eastAsia"/>
          <w:spacing w:val="-4"/>
        </w:rPr>
        <w:t>附有效</w:t>
      </w:r>
      <w:proofErr w:type="gramEnd"/>
      <w:r>
        <w:rPr>
          <w:rFonts w:hint="eastAsia"/>
          <w:spacing w:val="-4"/>
        </w:rPr>
        <w:t>签章，文件模板下载链接：</w:t>
      </w:r>
      <w:hyperlink r:id="rId15" w:history="1">
        <w:r>
          <w:rPr>
            <w:rFonts w:ascii="Times New Roman" w:cs="Times New Roman"/>
            <w:spacing w:val="-4"/>
          </w:rPr>
          <w:t>https://service.</w:t>
        </w:r>
      </w:hyperlink>
      <w:r>
        <w:rPr>
          <w:rFonts w:ascii="Times New Roman" w:cs="Times New Roman"/>
          <w:spacing w:val="-4"/>
        </w:rPr>
        <w:t xml:space="preserve"> </w:t>
      </w:r>
      <w:hyperlink r:id="rId16" w:history="1">
        <w:r>
          <w:rPr>
            <w:rFonts w:ascii="Times New Roman" w:cs="Times New Roman"/>
            <w:spacing w:val="-2"/>
          </w:rPr>
          <w:t>m</w:t>
        </w:r>
        <w:r>
          <w:rPr>
            <w:rFonts w:ascii="Times New Roman" w:cs="Times New Roman"/>
            <w:spacing w:val="-3"/>
          </w:rPr>
          <w:t>os</w:t>
        </w:r>
        <w:r>
          <w:rPr>
            <w:rFonts w:ascii="Times New Roman" w:cs="Times New Roman"/>
            <w:spacing w:val="-1"/>
          </w:rPr>
          <w:t>t</w:t>
        </w:r>
        <w:r>
          <w:rPr>
            <w:rFonts w:ascii="Times New Roman" w:cs="Times New Roman"/>
            <w:spacing w:val="-2"/>
          </w:rPr>
          <w:t>.</w:t>
        </w:r>
        <w:r>
          <w:rPr>
            <w:rFonts w:ascii="Times New Roman" w:cs="Times New Roman"/>
            <w:spacing w:val="-3"/>
          </w:rPr>
          <w:t>go</w:t>
        </w:r>
        <w:r>
          <w:rPr>
            <w:rFonts w:ascii="Times New Roman" w:cs="Times New Roman"/>
            <w:spacing w:val="-22"/>
          </w:rPr>
          <w:t>v</w:t>
        </w:r>
        <w:r>
          <w:rPr>
            <w:rFonts w:ascii="Times New Roman" w:cs="Times New Roman"/>
            <w:spacing w:val="-4"/>
          </w:rPr>
          <w:t>.</w:t>
        </w:r>
        <w:r>
          <w:rPr>
            <w:rFonts w:ascii="Times New Roman" w:cs="Times New Roman"/>
            <w:spacing w:val="-1"/>
          </w:rPr>
          <w:t>c</w:t>
        </w:r>
        <w:r>
          <w:rPr>
            <w:rFonts w:ascii="Times New Roman" w:cs="Times New Roman"/>
            <w:spacing w:val="-3"/>
          </w:rPr>
          <w:t>n</w:t>
        </w:r>
        <w:r>
          <w:rPr>
            <w:rFonts w:ascii="Times New Roman" w:cs="Times New Roman"/>
            <w:spacing w:val="-1"/>
          </w:rPr>
          <w:t>/</w:t>
        </w:r>
        <w:r>
          <w:rPr>
            <w:rFonts w:ascii="Times New Roman" w:cs="Times New Roman"/>
            <w:spacing w:val="-3"/>
          </w:rPr>
          <w:t>k</w:t>
        </w:r>
        <w:r>
          <w:rPr>
            <w:rFonts w:ascii="Times New Roman" w:cs="Times New Roman"/>
            <w:spacing w:val="-4"/>
          </w:rPr>
          <w:t>j</w:t>
        </w:r>
        <w:r>
          <w:rPr>
            <w:rFonts w:ascii="Times New Roman" w:cs="Times New Roman"/>
            <w:spacing w:val="-1"/>
          </w:rPr>
          <w:t>j</w:t>
        </w:r>
        <w:r>
          <w:rPr>
            <w:rFonts w:ascii="Times New Roman" w:cs="Times New Roman"/>
            <w:spacing w:val="-3"/>
          </w:rPr>
          <w:t>h_</w:t>
        </w:r>
        <w:r>
          <w:rPr>
            <w:rFonts w:ascii="Times New Roman" w:cs="Times New Roman"/>
            <w:spacing w:val="-1"/>
          </w:rPr>
          <w:t>tz</w:t>
        </w:r>
        <w:r>
          <w:rPr>
            <w:rFonts w:ascii="Times New Roman" w:cs="Times New Roman"/>
            <w:spacing w:val="-4"/>
          </w:rPr>
          <w:t>t</w:t>
        </w:r>
        <w:r>
          <w:rPr>
            <w:rFonts w:ascii="Times New Roman" w:cs="Times New Roman"/>
            <w:spacing w:val="-3"/>
          </w:rPr>
          <w:t>g</w:t>
        </w:r>
        <w:r>
          <w:rPr>
            <w:rFonts w:ascii="Times New Roman" w:cs="Times New Roman"/>
          </w:rPr>
          <w:t>_</w:t>
        </w:r>
        <w:r>
          <w:rPr>
            <w:rFonts w:ascii="Times New Roman" w:cs="Times New Roman"/>
            <w:spacing w:val="-4"/>
          </w:rPr>
          <w:t>a</w:t>
        </w:r>
        <w:r>
          <w:rPr>
            <w:rFonts w:ascii="Times New Roman" w:cs="Times New Roman"/>
            <w:spacing w:val="-1"/>
          </w:rPr>
          <w:t>l</w:t>
        </w:r>
        <w:r>
          <w:rPr>
            <w:rFonts w:ascii="Times New Roman" w:cs="Times New Roman"/>
            <w:spacing w:val="-4"/>
          </w:rPr>
          <w:t>l</w:t>
        </w:r>
        <w:r>
          <w:rPr>
            <w:rFonts w:ascii="Times New Roman" w:cs="Times New Roman"/>
            <w:spacing w:val="-1"/>
          </w:rPr>
          <w:t>/z</w:t>
        </w:r>
        <w:r>
          <w:rPr>
            <w:rFonts w:ascii="Times New Roman" w:cs="Times New Roman"/>
            <w:spacing w:val="-3"/>
          </w:rPr>
          <w:t>n</w:t>
        </w:r>
        <w:r>
          <w:rPr>
            <w:rFonts w:ascii="Times New Roman" w:cs="Times New Roman"/>
            <w:spacing w:val="-4"/>
          </w:rPr>
          <w:t>/</w:t>
        </w:r>
        <w:r>
          <w:rPr>
            <w:rFonts w:ascii="Times New Roman" w:cs="Times New Roman"/>
            <w:spacing w:val="-3"/>
          </w:rPr>
          <w:t>2</w:t>
        </w:r>
        <w:r>
          <w:rPr>
            <w:rFonts w:ascii="Times New Roman" w:cs="Times New Roman"/>
          </w:rPr>
          <w:t>0</w:t>
        </w:r>
        <w:r>
          <w:rPr>
            <w:rFonts w:ascii="Times New Roman" w:cs="Times New Roman"/>
            <w:spacing w:val="-3"/>
          </w:rPr>
          <w:t>24040</w:t>
        </w:r>
        <w:r>
          <w:rPr>
            <w:rFonts w:ascii="Times New Roman" w:cs="Times New Roman"/>
          </w:rPr>
          <w:t>1</w:t>
        </w:r>
        <w:r>
          <w:rPr>
            <w:rFonts w:ascii="Times New Roman" w:cs="Times New Roman"/>
            <w:spacing w:val="-4"/>
          </w:rPr>
          <w:t>.</w:t>
        </w:r>
        <w:r>
          <w:rPr>
            <w:rFonts w:ascii="Times New Roman" w:cs="Times New Roman"/>
          </w:rPr>
          <w:t>h</w:t>
        </w:r>
        <w:r>
          <w:rPr>
            <w:rFonts w:ascii="Times New Roman" w:cs="Times New Roman"/>
            <w:spacing w:val="-4"/>
          </w:rPr>
          <w:t>t</w:t>
        </w:r>
        <w:r>
          <w:rPr>
            <w:rFonts w:ascii="Times New Roman" w:cs="Times New Roman"/>
            <w:spacing w:val="-2"/>
          </w:rPr>
          <w:t>m</w:t>
        </w:r>
        <w:r>
          <w:rPr>
            <w:rFonts w:ascii="Times New Roman" w:cs="Times New Roman"/>
            <w:spacing w:val="-1"/>
          </w:rPr>
          <w:t>l</w:t>
        </w:r>
      </w:hyperlink>
      <w:r>
        <w:rPr>
          <w:rFonts w:hint="eastAsia"/>
          <w:spacing w:val="-162"/>
        </w:rPr>
        <w:t>）</w:t>
      </w:r>
      <w:r>
        <w:rPr>
          <w:rFonts w:hint="eastAsia"/>
          <w:spacing w:val="-51"/>
        </w:rPr>
        <w:t>。外方</w:t>
      </w:r>
      <w:r>
        <w:rPr>
          <w:rFonts w:hint="eastAsia"/>
          <w:spacing w:val="-6"/>
        </w:rPr>
        <w:t>合作单位自行签</w:t>
      </w:r>
      <w:r>
        <w:rPr>
          <w:rFonts w:hint="eastAsia"/>
          <w:spacing w:val="-8"/>
        </w:rPr>
        <w:t>章出具的文件不符合上述要求。此文件仅为项目申报材料，最终</w:t>
      </w:r>
      <w:r>
        <w:rPr>
          <w:rFonts w:hint="eastAsia"/>
          <w:spacing w:val="-2"/>
        </w:rPr>
        <w:t>能否立项须待评审后确定。</w:t>
      </w:r>
    </w:p>
    <w:p w:rsidR="00CE4E95" w:rsidRDefault="00CE4E95" w:rsidP="00CE4E95">
      <w:pPr>
        <w:pStyle w:val="a7"/>
        <w:numPr>
          <w:ilvl w:val="0"/>
          <w:numId w:val="11"/>
        </w:numPr>
        <w:tabs>
          <w:tab w:val="left" w:pos="1533"/>
        </w:tabs>
        <w:kinsoku w:val="0"/>
        <w:overflowPunct w:val="0"/>
        <w:spacing w:before="9" w:line="355" w:lineRule="auto"/>
        <w:ind w:right="275" w:firstLine="624"/>
        <w:jc w:val="both"/>
        <w:rPr>
          <w:spacing w:val="-9"/>
          <w:w w:val="99"/>
          <w:sz w:val="32"/>
          <w:szCs w:val="32"/>
        </w:rPr>
      </w:pPr>
      <w:r>
        <w:rPr>
          <w:rFonts w:hint="eastAsia"/>
          <w:spacing w:val="-3"/>
          <w:w w:val="99"/>
          <w:sz w:val="32"/>
          <w:szCs w:val="32"/>
        </w:rPr>
        <w:t>此类项目的主要目的是通过支持双方合作机构间的实</w:t>
      </w:r>
      <w:r>
        <w:rPr>
          <w:rFonts w:hint="eastAsia"/>
          <w:spacing w:val="-8"/>
          <w:w w:val="99"/>
          <w:sz w:val="32"/>
          <w:szCs w:val="32"/>
        </w:rPr>
        <w:t>质性科研合作，带动联合实验室建设，深化机构间合作。每个项目在申报书中应明确两方面的任务以及相应的考核指标：一是实质性科研合作任务方面；二是联合实验室建设任务方面。每个项</w:t>
      </w:r>
      <w:r>
        <w:rPr>
          <w:rFonts w:hint="eastAsia"/>
          <w:spacing w:val="-7"/>
          <w:w w:val="99"/>
          <w:sz w:val="32"/>
          <w:szCs w:val="32"/>
        </w:rPr>
        <w:t>目应达到以下基本考核指标：申请专利</w:t>
      </w:r>
      <w:r>
        <w:rPr>
          <w:spacing w:val="-91"/>
          <w:sz w:val="32"/>
          <w:szCs w:val="32"/>
        </w:rPr>
        <w:t xml:space="preserve"> </w:t>
      </w:r>
      <w:r>
        <w:rPr>
          <w:rFonts w:ascii="Times New Roman" w:cs="Times New Roman"/>
          <w:w w:val="99"/>
          <w:sz w:val="32"/>
          <w:szCs w:val="32"/>
        </w:rPr>
        <w:t>3</w:t>
      </w:r>
      <w:r>
        <w:rPr>
          <w:rFonts w:ascii="Times New Roman" w:cs="Times New Roman"/>
          <w:spacing w:val="-2"/>
          <w:sz w:val="32"/>
          <w:szCs w:val="32"/>
        </w:rPr>
        <w:t xml:space="preserve"> </w:t>
      </w:r>
      <w:r>
        <w:rPr>
          <w:rFonts w:hint="eastAsia"/>
          <w:spacing w:val="-7"/>
          <w:w w:val="99"/>
          <w:sz w:val="32"/>
          <w:szCs w:val="32"/>
        </w:rPr>
        <w:t>项以上（</w:t>
      </w:r>
      <w:r>
        <w:rPr>
          <w:rFonts w:hint="eastAsia"/>
          <w:spacing w:val="-9"/>
          <w:w w:val="99"/>
          <w:sz w:val="32"/>
          <w:szCs w:val="32"/>
        </w:rPr>
        <w:t>基础研究类项</w:t>
      </w:r>
    </w:p>
    <w:p w:rsidR="00CE4E95" w:rsidRDefault="00CE4E95" w:rsidP="00CE4E95">
      <w:pPr>
        <w:pStyle w:val="a5"/>
        <w:kinsoku w:val="0"/>
        <w:overflowPunct w:val="0"/>
        <w:spacing w:before="7" w:line="355" w:lineRule="auto"/>
        <w:ind w:right="253"/>
        <w:jc w:val="both"/>
        <w:rPr>
          <w:spacing w:val="-2"/>
        </w:rPr>
      </w:pPr>
      <w:r>
        <w:rPr>
          <w:rFonts w:hint="eastAsia"/>
          <w:w w:val="95"/>
        </w:rPr>
        <w:t>目除外</w:t>
      </w:r>
      <w:r>
        <w:rPr>
          <w:rFonts w:hint="eastAsia"/>
          <w:spacing w:val="-163"/>
          <w:w w:val="95"/>
        </w:rPr>
        <w:t>）</w:t>
      </w:r>
      <w:r>
        <w:rPr>
          <w:rFonts w:hint="eastAsia"/>
          <w:spacing w:val="-7"/>
          <w:w w:val="95"/>
        </w:rPr>
        <w:t>，组织</w:t>
      </w:r>
      <w:r>
        <w:rPr>
          <w:spacing w:val="-7"/>
          <w:w w:val="95"/>
        </w:rPr>
        <w:t xml:space="preserve"> </w:t>
      </w:r>
      <w:r>
        <w:rPr>
          <w:rFonts w:ascii="Times New Roman" w:cs="Times New Roman"/>
          <w:w w:val="95"/>
        </w:rPr>
        <w:t>50</w:t>
      </w:r>
      <w:r>
        <w:rPr>
          <w:rFonts w:ascii="Times New Roman" w:cs="Times New Roman"/>
          <w:spacing w:val="40"/>
        </w:rPr>
        <w:t xml:space="preserve"> </w:t>
      </w:r>
      <w:r>
        <w:rPr>
          <w:rFonts w:hint="eastAsia"/>
          <w:w w:val="95"/>
        </w:rPr>
        <w:t>人以上的高水平国际学术交流活</w:t>
      </w:r>
      <w:r>
        <w:rPr>
          <w:rFonts w:hint="eastAsia"/>
          <w:spacing w:val="-6"/>
          <w:w w:val="95"/>
        </w:rPr>
        <w:t>动</w:t>
      </w:r>
      <w:r>
        <w:rPr>
          <w:spacing w:val="-6"/>
          <w:w w:val="95"/>
        </w:rPr>
        <w:t xml:space="preserve"> </w:t>
      </w:r>
      <w:r>
        <w:rPr>
          <w:rFonts w:ascii="Times New Roman" w:cs="Times New Roman"/>
          <w:w w:val="95"/>
        </w:rPr>
        <w:t>2</w:t>
      </w:r>
      <w:r>
        <w:rPr>
          <w:rFonts w:ascii="Times New Roman" w:cs="Times New Roman"/>
          <w:spacing w:val="40"/>
        </w:rPr>
        <w:t xml:space="preserve"> </w:t>
      </w:r>
      <w:r>
        <w:rPr>
          <w:rFonts w:hint="eastAsia"/>
          <w:w w:val="95"/>
        </w:rPr>
        <w:t>次以上，</w:t>
      </w:r>
      <w:r>
        <w:rPr>
          <w:rFonts w:hint="eastAsia"/>
          <w:spacing w:val="-6"/>
        </w:rPr>
        <w:t>培养青年学者（</w:t>
      </w:r>
      <w:r>
        <w:rPr>
          <w:rFonts w:ascii="Times New Roman" w:cs="Times New Roman"/>
          <w:spacing w:val="-6"/>
        </w:rPr>
        <w:t>40</w:t>
      </w:r>
      <w:r>
        <w:rPr>
          <w:rFonts w:ascii="Times New Roman" w:cs="Times New Roman"/>
          <w:spacing w:val="-14"/>
        </w:rPr>
        <w:t xml:space="preserve"> </w:t>
      </w:r>
      <w:r>
        <w:rPr>
          <w:rFonts w:hint="eastAsia"/>
          <w:spacing w:val="-6"/>
        </w:rPr>
        <w:t>岁以下）</w:t>
      </w:r>
      <w:r>
        <w:rPr>
          <w:rFonts w:ascii="Times New Roman" w:cs="Times New Roman"/>
          <w:spacing w:val="-6"/>
        </w:rPr>
        <w:t>5</w:t>
      </w:r>
      <w:r>
        <w:rPr>
          <w:rFonts w:ascii="Times New Roman" w:cs="Times New Roman"/>
          <w:spacing w:val="-14"/>
        </w:rPr>
        <w:t xml:space="preserve"> </w:t>
      </w:r>
      <w:r>
        <w:rPr>
          <w:rFonts w:hint="eastAsia"/>
          <w:spacing w:val="-6"/>
        </w:rPr>
        <w:t>人以上。同时，申报时应填写并提</w:t>
      </w:r>
      <w:r>
        <w:rPr>
          <w:rFonts w:hint="eastAsia"/>
          <w:w w:val="95"/>
        </w:rPr>
        <w:t>交中欧联合实验室未来</w:t>
      </w:r>
      <w:r>
        <w:rPr>
          <w:w w:val="95"/>
        </w:rPr>
        <w:t xml:space="preserve"> </w:t>
      </w:r>
      <w:r>
        <w:rPr>
          <w:rFonts w:ascii="Times New Roman" w:cs="Times New Roman"/>
          <w:w w:val="95"/>
        </w:rPr>
        <w:t>3</w:t>
      </w:r>
      <w:r>
        <w:rPr>
          <w:rFonts w:ascii="Times New Roman" w:cs="Times New Roman"/>
          <w:spacing w:val="40"/>
        </w:rPr>
        <w:t xml:space="preserve"> </w:t>
      </w:r>
      <w:r>
        <w:rPr>
          <w:rFonts w:hint="eastAsia"/>
          <w:w w:val="95"/>
        </w:rPr>
        <w:t>年合作方案（下载链接：</w:t>
      </w:r>
      <w:r>
        <w:rPr>
          <w:w w:val="95"/>
        </w:rPr>
        <w:fldChar w:fldCharType="begin"/>
      </w:r>
      <w:r>
        <w:rPr>
          <w:w w:val="95"/>
        </w:rPr>
        <w:instrText xml:space="preserve"> HYPERLINK "https://service.most.gov.cn/kjjh_tztg_all/zn/20240401.html" </w:instrText>
      </w:r>
      <w:r>
        <w:rPr>
          <w:w w:val="95"/>
        </w:rPr>
      </w:r>
      <w:r>
        <w:rPr>
          <w:w w:val="95"/>
        </w:rPr>
        <w:fldChar w:fldCharType="separate"/>
      </w:r>
      <w:r>
        <w:rPr>
          <w:rFonts w:ascii="Times New Roman" w:cs="Times New Roman"/>
          <w:w w:val="95"/>
        </w:rPr>
        <w:t>https://service.</w:t>
      </w:r>
      <w:r>
        <w:rPr>
          <w:w w:val="95"/>
        </w:rPr>
        <w:fldChar w:fldCharType="end"/>
      </w:r>
      <w:r>
        <w:rPr>
          <w:rFonts w:ascii="Times New Roman" w:cs="Times New Roman"/>
          <w:w w:val="95"/>
        </w:rPr>
        <w:t xml:space="preserve"> </w:t>
      </w:r>
      <w:hyperlink r:id="rId17" w:history="1">
        <w:r>
          <w:rPr>
            <w:rFonts w:ascii="Times New Roman" w:cs="Times New Roman"/>
            <w:spacing w:val="-5"/>
          </w:rPr>
          <w:t>mo</w:t>
        </w:r>
        <w:r>
          <w:rPr>
            <w:rFonts w:ascii="Times New Roman" w:cs="Times New Roman"/>
            <w:spacing w:val="-3"/>
          </w:rPr>
          <w:t>s</w:t>
        </w:r>
        <w:r>
          <w:rPr>
            <w:rFonts w:ascii="Times New Roman" w:cs="Times New Roman"/>
            <w:spacing w:val="-6"/>
          </w:rPr>
          <w:t>t</w:t>
        </w:r>
        <w:r>
          <w:rPr>
            <w:rFonts w:ascii="Times New Roman" w:cs="Times New Roman"/>
            <w:spacing w:val="-2"/>
          </w:rPr>
          <w:t>.</w:t>
        </w:r>
        <w:r>
          <w:rPr>
            <w:rFonts w:ascii="Times New Roman" w:cs="Times New Roman"/>
            <w:spacing w:val="-5"/>
          </w:rPr>
          <w:t>go</w:t>
        </w:r>
        <w:r>
          <w:rPr>
            <w:rFonts w:ascii="Times New Roman" w:cs="Times New Roman"/>
            <w:spacing w:val="-24"/>
          </w:rPr>
          <w:t>v</w:t>
        </w:r>
        <w:r>
          <w:rPr>
            <w:rFonts w:ascii="Times New Roman" w:cs="Times New Roman"/>
            <w:spacing w:val="-4"/>
          </w:rPr>
          <w:t>.c</w:t>
        </w:r>
        <w:r>
          <w:rPr>
            <w:rFonts w:ascii="Times New Roman" w:cs="Times New Roman"/>
            <w:spacing w:val="-5"/>
          </w:rPr>
          <w:t>n</w:t>
        </w:r>
        <w:r>
          <w:rPr>
            <w:rFonts w:ascii="Times New Roman" w:cs="Times New Roman"/>
            <w:spacing w:val="-4"/>
          </w:rPr>
          <w:t>/</w:t>
        </w:r>
        <w:r>
          <w:rPr>
            <w:rFonts w:ascii="Times New Roman" w:cs="Times New Roman"/>
            <w:spacing w:val="-5"/>
          </w:rPr>
          <w:t>k</w:t>
        </w:r>
        <w:r>
          <w:rPr>
            <w:rFonts w:ascii="Times New Roman" w:cs="Times New Roman"/>
            <w:spacing w:val="-4"/>
          </w:rPr>
          <w:t>jj</w:t>
        </w:r>
        <w:r>
          <w:rPr>
            <w:rFonts w:ascii="Times New Roman" w:cs="Times New Roman"/>
            <w:spacing w:val="-5"/>
          </w:rPr>
          <w:t>h_</w:t>
        </w:r>
        <w:r>
          <w:rPr>
            <w:rFonts w:ascii="Times New Roman" w:cs="Times New Roman"/>
            <w:spacing w:val="-4"/>
          </w:rPr>
          <w:t>tzt</w:t>
        </w:r>
        <w:r>
          <w:rPr>
            <w:rFonts w:ascii="Times New Roman" w:cs="Times New Roman"/>
            <w:spacing w:val="-5"/>
          </w:rPr>
          <w:t>g_</w:t>
        </w:r>
        <w:r>
          <w:rPr>
            <w:rFonts w:ascii="Times New Roman" w:cs="Times New Roman"/>
            <w:spacing w:val="-4"/>
          </w:rPr>
          <w:t>al</w:t>
        </w:r>
        <w:r>
          <w:rPr>
            <w:rFonts w:ascii="Times New Roman" w:cs="Times New Roman"/>
            <w:spacing w:val="-6"/>
          </w:rPr>
          <w:t>l</w:t>
        </w:r>
        <w:r>
          <w:rPr>
            <w:rFonts w:ascii="Times New Roman" w:cs="Times New Roman"/>
            <w:spacing w:val="-4"/>
          </w:rPr>
          <w:t>/z</w:t>
        </w:r>
        <w:r>
          <w:rPr>
            <w:rFonts w:ascii="Times New Roman" w:cs="Times New Roman"/>
            <w:spacing w:val="-5"/>
          </w:rPr>
          <w:t>n</w:t>
        </w:r>
        <w:r>
          <w:rPr>
            <w:rFonts w:ascii="Times New Roman" w:cs="Times New Roman"/>
            <w:spacing w:val="-4"/>
          </w:rPr>
          <w:t>/</w:t>
        </w:r>
        <w:r>
          <w:rPr>
            <w:rFonts w:ascii="Times New Roman" w:cs="Times New Roman"/>
            <w:spacing w:val="-5"/>
          </w:rPr>
          <w:t>2</w:t>
        </w:r>
        <w:r>
          <w:rPr>
            <w:rFonts w:ascii="Times New Roman" w:cs="Times New Roman"/>
            <w:spacing w:val="-3"/>
          </w:rPr>
          <w:t>0</w:t>
        </w:r>
        <w:r>
          <w:rPr>
            <w:rFonts w:ascii="Times New Roman" w:cs="Times New Roman"/>
            <w:spacing w:val="-5"/>
          </w:rPr>
          <w:t>24</w:t>
        </w:r>
        <w:r>
          <w:rPr>
            <w:rFonts w:ascii="Times New Roman" w:cs="Times New Roman"/>
            <w:spacing w:val="-3"/>
          </w:rPr>
          <w:t>0</w:t>
        </w:r>
        <w:r>
          <w:rPr>
            <w:rFonts w:ascii="Times New Roman" w:cs="Times New Roman"/>
            <w:spacing w:val="-5"/>
          </w:rPr>
          <w:t>40</w:t>
        </w:r>
        <w:r>
          <w:rPr>
            <w:rFonts w:ascii="Times New Roman" w:cs="Times New Roman"/>
            <w:spacing w:val="-3"/>
          </w:rPr>
          <w:t>1</w:t>
        </w:r>
        <w:r>
          <w:rPr>
            <w:rFonts w:ascii="Times New Roman" w:cs="Times New Roman"/>
            <w:spacing w:val="-4"/>
          </w:rPr>
          <w:t>.</w:t>
        </w:r>
        <w:r>
          <w:rPr>
            <w:rFonts w:ascii="Times New Roman" w:cs="Times New Roman"/>
            <w:spacing w:val="-5"/>
          </w:rPr>
          <w:t>h</w:t>
        </w:r>
        <w:r>
          <w:rPr>
            <w:rFonts w:ascii="Times New Roman" w:cs="Times New Roman"/>
            <w:spacing w:val="-4"/>
          </w:rPr>
          <w:t>t</w:t>
        </w:r>
        <w:r>
          <w:rPr>
            <w:rFonts w:ascii="Times New Roman" w:cs="Times New Roman"/>
            <w:spacing w:val="-5"/>
          </w:rPr>
          <w:t>m</w:t>
        </w:r>
        <w:r>
          <w:rPr>
            <w:rFonts w:ascii="Times New Roman" w:cs="Times New Roman"/>
            <w:spacing w:val="-4"/>
          </w:rPr>
          <w:t>l</w:t>
        </w:r>
      </w:hyperlink>
      <w:r>
        <w:rPr>
          <w:rFonts w:hint="eastAsia"/>
          <w:spacing w:val="-162"/>
        </w:rPr>
        <w:t>）</w:t>
      </w:r>
      <w:r>
        <w:rPr>
          <w:rFonts w:hint="eastAsia"/>
          <w:spacing w:val="-24"/>
        </w:rPr>
        <w:t>。申报</w:t>
      </w:r>
      <w:r>
        <w:rPr>
          <w:rFonts w:hint="eastAsia"/>
          <w:spacing w:val="-8"/>
        </w:rPr>
        <w:t>单位应在合作方案中提供双方前期已取得的各方面合作成果，包括但不限于平台建设、学术研究、专利、论文、国际会议、人才培养与交流、技</w:t>
      </w:r>
      <w:r>
        <w:rPr>
          <w:rFonts w:hint="eastAsia"/>
          <w:spacing w:val="-2"/>
        </w:rPr>
        <w:t>术转移与成果应用、获得的经费资助等。</w:t>
      </w:r>
    </w:p>
    <w:p w:rsidR="00CE4E95" w:rsidRDefault="00CE4E95" w:rsidP="00CE4E95">
      <w:pPr>
        <w:pStyle w:val="a7"/>
        <w:numPr>
          <w:ilvl w:val="0"/>
          <w:numId w:val="11"/>
        </w:numPr>
        <w:tabs>
          <w:tab w:val="left" w:pos="1533"/>
        </w:tabs>
        <w:kinsoku w:val="0"/>
        <w:overflowPunct w:val="0"/>
        <w:spacing w:before="13" w:line="355" w:lineRule="auto"/>
        <w:ind w:right="275" w:firstLine="624"/>
        <w:jc w:val="both"/>
        <w:rPr>
          <w:spacing w:val="-8"/>
          <w:w w:val="99"/>
          <w:sz w:val="32"/>
          <w:szCs w:val="32"/>
        </w:rPr>
      </w:pPr>
      <w:r>
        <w:rPr>
          <w:rFonts w:hint="eastAsia"/>
          <w:spacing w:val="-3"/>
          <w:w w:val="99"/>
          <w:sz w:val="32"/>
          <w:szCs w:val="32"/>
        </w:rPr>
        <w:t>申报时应提供中外合作方就所申报项目签订的合作协</w:t>
      </w:r>
      <w:r>
        <w:rPr>
          <w:rFonts w:hint="eastAsia"/>
          <w:spacing w:val="-8"/>
          <w:w w:val="99"/>
          <w:sz w:val="32"/>
          <w:szCs w:val="32"/>
        </w:rPr>
        <w:t>议。合作协议中建议明确与项目研究内容直接相关的各合作</w:t>
      </w:r>
      <w:proofErr w:type="gramStart"/>
      <w:r>
        <w:rPr>
          <w:rFonts w:hint="eastAsia"/>
          <w:spacing w:val="-8"/>
          <w:w w:val="99"/>
          <w:sz w:val="32"/>
          <w:szCs w:val="32"/>
        </w:rPr>
        <w:t>方任务</w:t>
      </w:r>
      <w:proofErr w:type="gramEnd"/>
      <w:r>
        <w:rPr>
          <w:rFonts w:hint="eastAsia"/>
          <w:spacing w:val="-8"/>
          <w:w w:val="99"/>
          <w:sz w:val="32"/>
          <w:szCs w:val="32"/>
        </w:rPr>
        <w:t>分工和责任、资金来源、合作方式、知识产权条款、协议有效</w:t>
      </w:r>
    </w:p>
    <w:p w:rsidR="00CE4E95" w:rsidRDefault="00CE4E95" w:rsidP="00CE4E95">
      <w:pPr>
        <w:pStyle w:val="a7"/>
        <w:numPr>
          <w:ilvl w:val="0"/>
          <w:numId w:val="11"/>
        </w:numPr>
        <w:tabs>
          <w:tab w:val="left" w:pos="1533"/>
        </w:tabs>
        <w:kinsoku w:val="0"/>
        <w:overflowPunct w:val="0"/>
        <w:spacing w:before="13" w:line="355" w:lineRule="auto"/>
        <w:ind w:right="275" w:firstLine="624"/>
        <w:jc w:val="both"/>
        <w:rPr>
          <w:spacing w:val="-8"/>
          <w:w w:val="99"/>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line="355" w:lineRule="auto"/>
        <w:ind w:right="275"/>
        <w:jc w:val="both"/>
        <w:rPr>
          <w:spacing w:val="-8"/>
          <w:w w:val="99"/>
        </w:rPr>
      </w:pPr>
      <w:r>
        <w:rPr>
          <w:rFonts w:hint="eastAsia"/>
          <w:spacing w:val="-8"/>
          <w:w w:val="99"/>
        </w:rPr>
        <w:t>期和争议解决方式等。合作各方必须对知识产权归属和成果转化收益归属等有明确约定，可以在合作协议中包含知识产权相关条款，也可另行签署知识产权协议。</w:t>
      </w:r>
    </w:p>
    <w:p w:rsidR="00CE4E95" w:rsidRDefault="00CE4E95" w:rsidP="00CE4E95">
      <w:pPr>
        <w:pStyle w:val="a7"/>
        <w:numPr>
          <w:ilvl w:val="0"/>
          <w:numId w:val="11"/>
        </w:numPr>
        <w:tabs>
          <w:tab w:val="left" w:pos="1533"/>
        </w:tabs>
        <w:kinsoku w:val="0"/>
        <w:overflowPunct w:val="0"/>
        <w:spacing w:before="3" w:line="355" w:lineRule="auto"/>
        <w:ind w:right="275" w:firstLine="624"/>
        <w:jc w:val="both"/>
        <w:rPr>
          <w:spacing w:val="-8"/>
          <w:w w:val="99"/>
          <w:sz w:val="32"/>
          <w:szCs w:val="32"/>
        </w:rPr>
      </w:pPr>
      <w:r>
        <w:rPr>
          <w:rFonts w:hint="eastAsia"/>
          <w:spacing w:val="-2"/>
          <w:w w:val="99"/>
          <w:sz w:val="32"/>
          <w:szCs w:val="32"/>
        </w:rPr>
        <w:t>外方合作单位应为在相关欧洲国家注册</w:t>
      </w:r>
      <w:r>
        <w:rPr>
          <w:spacing w:val="-83"/>
          <w:sz w:val="32"/>
          <w:szCs w:val="32"/>
        </w:rPr>
        <w:t xml:space="preserve"> </w:t>
      </w:r>
      <w:r>
        <w:rPr>
          <w:rFonts w:ascii="Times New Roman" w:cs="Times New Roman"/>
          <w:w w:val="99"/>
          <w:sz w:val="32"/>
          <w:szCs w:val="32"/>
        </w:rPr>
        <w:t>3</w:t>
      </w:r>
      <w:r>
        <w:rPr>
          <w:rFonts w:ascii="Times New Roman" w:cs="Times New Roman"/>
          <w:spacing w:val="2"/>
          <w:sz w:val="32"/>
          <w:szCs w:val="32"/>
        </w:rPr>
        <w:t xml:space="preserve"> </w:t>
      </w:r>
      <w:r>
        <w:rPr>
          <w:rFonts w:hint="eastAsia"/>
          <w:spacing w:val="-2"/>
          <w:w w:val="99"/>
          <w:sz w:val="32"/>
          <w:szCs w:val="32"/>
        </w:rPr>
        <w:t>年以上的科</w:t>
      </w:r>
      <w:r>
        <w:rPr>
          <w:rFonts w:hint="eastAsia"/>
          <w:spacing w:val="-8"/>
          <w:w w:val="99"/>
          <w:sz w:val="32"/>
          <w:szCs w:val="32"/>
        </w:rPr>
        <w:t>研院所或高校，具有独立法人资格，运行管理规范，是本领域掌握相关优势资源的机构，具有较强的科技研发能力和条件，同中方项目申报单位有长期稳定合作基础。</w:t>
      </w:r>
    </w:p>
    <w:p w:rsidR="00CE4E95" w:rsidRDefault="00CE4E95" w:rsidP="00CE4E95">
      <w:pPr>
        <w:pStyle w:val="a7"/>
        <w:numPr>
          <w:ilvl w:val="0"/>
          <w:numId w:val="11"/>
        </w:numPr>
        <w:tabs>
          <w:tab w:val="left" w:pos="1521"/>
        </w:tabs>
        <w:kinsoku w:val="0"/>
        <w:overflowPunct w:val="0"/>
        <w:spacing w:before="7" w:line="357" w:lineRule="auto"/>
        <w:ind w:right="275" w:firstLine="624"/>
        <w:rPr>
          <w:spacing w:val="-2"/>
          <w:sz w:val="32"/>
          <w:szCs w:val="32"/>
        </w:rPr>
      </w:pPr>
      <w:r>
        <w:rPr>
          <w:rFonts w:hint="eastAsia"/>
          <w:spacing w:val="-13"/>
          <w:sz w:val="32"/>
          <w:szCs w:val="32"/>
        </w:rPr>
        <w:t>科技部已批准建设的“一带一路”联合实验室将不在</w:t>
      </w:r>
      <w:r>
        <w:rPr>
          <w:rFonts w:hint="eastAsia"/>
          <w:spacing w:val="-2"/>
          <w:sz w:val="32"/>
          <w:szCs w:val="32"/>
        </w:rPr>
        <w:t>本项目中重复支持。</w:t>
      </w:r>
    </w:p>
    <w:p w:rsidR="00CE4E95" w:rsidRDefault="00CE4E95" w:rsidP="00CE4E95">
      <w:pPr>
        <w:pStyle w:val="1"/>
        <w:widowControl w:val="0"/>
        <w:numPr>
          <w:ilvl w:val="1"/>
          <w:numId w:val="20"/>
        </w:numPr>
        <w:tabs>
          <w:tab w:val="left" w:pos="1278"/>
        </w:tabs>
        <w:kinsoku w:val="0"/>
        <w:overflowPunct w:val="0"/>
        <w:autoSpaceDE w:val="0"/>
        <w:autoSpaceDN w:val="0"/>
        <w:adjustRightInd w:val="0"/>
        <w:spacing w:before="0" w:beforeAutospacing="0" w:after="0" w:afterAutospacing="0" w:line="355" w:lineRule="auto"/>
        <w:ind w:left="106" w:right="292" w:firstLine="624"/>
        <w:rPr>
          <w:spacing w:val="-2"/>
        </w:rPr>
      </w:pPr>
      <w:r>
        <w:rPr>
          <w:rFonts w:hint="eastAsia"/>
          <w:spacing w:val="-2"/>
          <w:w w:val="95"/>
        </w:rPr>
        <w:t>中国和欧盟政府间科技合作项目：中国—欧盟科技创新</w:t>
      </w:r>
      <w:r>
        <w:rPr>
          <w:rFonts w:hint="eastAsia"/>
          <w:spacing w:val="-2"/>
        </w:rPr>
        <w:t>合作联合资助机制一般类研究创新合作项目</w:t>
      </w:r>
    </w:p>
    <w:p w:rsidR="00CE4E95" w:rsidRDefault="00CE4E95" w:rsidP="00CE4E95">
      <w:pPr>
        <w:pStyle w:val="a5"/>
        <w:kinsoku w:val="0"/>
        <w:overflowPunct w:val="0"/>
        <w:spacing w:line="355" w:lineRule="auto"/>
        <w:ind w:right="268" w:firstLine="624"/>
        <w:jc w:val="both"/>
        <w:rPr>
          <w:spacing w:val="-83"/>
        </w:rPr>
      </w:pPr>
      <w:r>
        <w:rPr>
          <w:rFonts w:hint="eastAsia"/>
          <w:spacing w:val="-5"/>
        </w:rPr>
        <w:t>合作协议：《中国科学技</w:t>
      </w:r>
      <w:r>
        <w:rPr>
          <w:rFonts w:hint="eastAsia"/>
          <w:spacing w:val="12"/>
        </w:rPr>
        <w:t>术部和欧盟委员会科</w:t>
      </w:r>
      <w:r>
        <w:rPr>
          <w:rFonts w:hint="eastAsia"/>
          <w:spacing w:val="9"/>
        </w:rPr>
        <w:t>研创新总司</w:t>
      </w:r>
      <w:r>
        <w:t xml:space="preserve"> </w:t>
      </w:r>
      <w:r>
        <w:rPr>
          <w:rFonts w:ascii="Times New Roman" w:cs="Times New Roman"/>
          <w:spacing w:val="-6"/>
        </w:rPr>
        <w:t>2021</w:t>
      </w:r>
      <w:r>
        <w:rPr>
          <w:rFonts w:hint="eastAsia"/>
          <w:spacing w:val="-6"/>
        </w:rPr>
        <w:t>—</w:t>
      </w:r>
      <w:r>
        <w:rPr>
          <w:rFonts w:ascii="Times New Roman" w:cs="Times New Roman"/>
          <w:spacing w:val="-6"/>
        </w:rPr>
        <w:t>2024</w:t>
      </w:r>
      <w:r>
        <w:rPr>
          <w:rFonts w:ascii="Times New Roman" w:cs="Times New Roman"/>
          <w:spacing w:val="-14"/>
        </w:rPr>
        <w:t xml:space="preserve"> </w:t>
      </w:r>
      <w:r>
        <w:rPr>
          <w:rFonts w:hint="eastAsia"/>
          <w:spacing w:val="-15"/>
        </w:rPr>
        <w:t>年关于食品、农业和生</w:t>
      </w:r>
      <w:r>
        <w:rPr>
          <w:rFonts w:hint="eastAsia"/>
          <w:spacing w:val="-6"/>
        </w:rPr>
        <w:t>物技术旗舰计划以及气候变化</w:t>
      </w:r>
      <w:r>
        <w:rPr>
          <w:rFonts w:hint="eastAsia"/>
          <w:spacing w:val="-2"/>
        </w:rPr>
        <w:t>和生物多样性旗舰计划科研创新项目资助机制的协议</w:t>
      </w:r>
      <w:r>
        <w:rPr>
          <w:rFonts w:hint="eastAsia"/>
          <w:spacing w:val="-83"/>
        </w:rPr>
        <w:t>》。</w:t>
      </w:r>
    </w:p>
    <w:p w:rsidR="00CE4E95" w:rsidRDefault="00CE4E95" w:rsidP="00CE4E95">
      <w:pPr>
        <w:pStyle w:val="a5"/>
        <w:kinsoku w:val="0"/>
        <w:overflowPunct w:val="0"/>
        <w:spacing w:before="2" w:line="357" w:lineRule="auto"/>
        <w:ind w:right="275" w:firstLine="624"/>
        <w:rPr>
          <w:spacing w:val="-2"/>
        </w:rPr>
      </w:pPr>
      <w:r>
        <w:rPr>
          <w:rFonts w:hint="eastAsia"/>
          <w:spacing w:val="-2"/>
          <w:w w:val="95"/>
        </w:rPr>
        <w:t>领域方向：食品、农业和生物技术及与此相关的领域方向；</w:t>
      </w:r>
      <w:r>
        <w:rPr>
          <w:rFonts w:hint="eastAsia"/>
          <w:spacing w:val="-2"/>
        </w:rPr>
        <w:t>气候变化和生物多样性及与此相关的领域方向。</w:t>
      </w:r>
    </w:p>
    <w:p w:rsidR="00CE4E95" w:rsidRDefault="00CE4E95" w:rsidP="00CE4E95">
      <w:pPr>
        <w:pStyle w:val="a5"/>
        <w:kinsoku w:val="0"/>
        <w:overflowPunct w:val="0"/>
        <w:spacing w:line="407" w:lineRule="exact"/>
        <w:ind w:left="730"/>
        <w:rPr>
          <w:spacing w:val="-10"/>
          <w:w w:val="95"/>
        </w:rPr>
      </w:pPr>
      <w:proofErr w:type="gramStart"/>
      <w:r>
        <w:rPr>
          <w:rFonts w:hint="eastAsia"/>
          <w:w w:val="95"/>
        </w:rPr>
        <w:t>拟支持</w:t>
      </w:r>
      <w:proofErr w:type="gramEnd"/>
      <w:r>
        <w:rPr>
          <w:rFonts w:hint="eastAsia"/>
          <w:w w:val="95"/>
        </w:rPr>
        <w:t>项目数：</w:t>
      </w:r>
      <w:r>
        <w:rPr>
          <w:rFonts w:ascii="Times New Roman" w:cs="Times New Roman"/>
          <w:w w:val="95"/>
        </w:rPr>
        <w:t>10</w:t>
      </w:r>
      <w:r>
        <w:rPr>
          <w:rFonts w:ascii="Times New Roman" w:cs="Times New Roman"/>
          <w:spacing w:val="59"/>
        </w:rPr>
        <w:t xml:space="preserve"> </w:t>
      </w:r>
      <w:proofErr w:type="gramStart"/>
      <w:r>
        <w:rPr>
          <w:rFonts w:hint="eastAsia"/>
          <w:w w:val="95"/>
        </w:rPr>
        <w:t>个</w:t>
      </w:r>
      <w:proofErr w:type="gramEnd"/>
      <w:r>
        <w:rPr>
          <w:rFonts w:hint="eastAsia"/>
          <w:w w:val="95"/>
        </w:rPr>
        <w:t>左右</w:t>
      </w:r>
      <w:r>
        <w:rPr>
          <w:rFonts w:hint="eastAsia"/>
          <w:spacing w:val="-10"/>
          <w:w w:val="95"/>
        </w:rPr>
        <w:t>。</w:t>
      </w:r>
    </w:p>
    <w:p w:rsidR="00CE4E95" w:rsidRDefault="00CE4E95" w:rsidP="00CE4E95">
      <w:pPr>
        <w:pStyle w:val="a5"/>
        <w:kinsoku w:val="0"/>
        <w:overflowPunct w:val="0"/>
        <w:spacing w:before="197" w:line="357" w:lineRule="auto"/>
        <w:ind w:left="730" w:right="3025"/>
        <w:rPr>
          <w:spacing w:val="-2"/>
        </w:rPr>
      </w:pPr>
      <w:r>
        <w:rPr>
          <w:rFonts w:hint="eastAsia"/>
          <w:spacing w:val="-8"/>
        </w:rPr>
        <w:t>共</w:t>
      </w:r>
      <w:proofErr w:type="gramStart"/>
      <w:r>
        <w:rPr>
          <w:rFonts w:hint="eastAsia"/>
          <w:spacing w:val="-8"/>
        </w:rPr>
        <w:t>拟支持</w:t>
      </w:r>
      <w:proofErr w:type="gramEnd"/>
      <w:r>
        <w:rPr>
          <w:rFonts w:hint="eastAsia"/>
          <w:spacing w:val="-8"/>
        </w:rPr>
        <w:t>经费：</w:t>
      </w:r>
      <w:r>
        <w:rPr>
          <w:rFonts w:ascii="Times New Roman" w:cs="Times New Roman"/>
          <w:spacing w:val="-8"/>
        </w:rPr>
        <w:t>3000</w:t>
      </w:r>
      <w:r>
        <w:rPr>
          <w:rFonts w:ascii="Times New Roman" w:cs="Times New Roman"/>
          <w:spacing w:val="-12"/>
        </w:rPr>
        <w:t xml:space="preserve"> </w:t>
      </w:r>
      <w:r>
        <w:rPr>
          <w:rFonts w:hint="eastAsia"/>
          <w:spacing w:val="-8"/>
        </w:rPr>
        <w:t>万元人民币左右。</w:t>
      </w:r>
      <w:r>
        <w:rPr>
          <w:rFonts w:hint="eastAsia"/>
          <w:spacing w:val="-2"/>
        </w:rPr>
        <w:lastRenderedPageBreak/>
        <w:t>其他要求：</w:t>
      </w:r>
    </w:p>
    <w:p w:rsidR="00CE4E95" w:rsidRDefault="00CE4E95" w:rsidP="00CE4E95">
      <w:pPr>
        <w:pStyle w:val="a7"/>
        <w:numPr>
          <w:ilvl w:val="0"/>
          <w:numId w:val="10"/>
        </w:numPr>
        <w:tabs>
          <w:tab w:val="left" w:pos="1532"/>
        </w:tabs>
        <w:kinsoku w:val="0"/>
        <w:overflowPunct w:val="0"/>
        <w:spacing w:line="357" w:lineRule="auto"/>
        <w:ind w:right="275" w:firstLine="624"/>
        <w:rPr>
          <w:spacing w:val="-8"/>
          <w:w w:val="99"/>
          <w:sz w:val="32"/>
          <w:szCs w:val="32"/>
        </w:rPr>
      </w:pPr>
      <w:r>
        <w:rPr>
          <w:rFonts w:hint="eastAsia"/>
          <w:spacing w:val="-3"/>
          <w:w w:val="99"/>
          <w:sz w:val="32"/>
          <w:szCs w:val="32"/>
        </w:rPr>
        <w:t>中国—欧盟科技创新合作联合资助机制项目旨在支持</w:t>
      </w:r>
      <w:r>
        <w:rPr>
          <w:rFonts w:hint="eastAsia"/>
          <w:spacing w:val="-8"/>
          <w:w w:val="99"/>
          <w:sz w:val="32"/>
          <w:szCs w:val="32"/>
        </w:rPr>
        <w:t>中欧双方在联合确定的优先领域内开展优势互补、平等互利的科</w:t>
      </w:r>
    </w:p>
    <w:p w:rsidR="00CE4E95" w:rsidRDefault="00CE4E95" w:rsidP="00CE4E95">
      <w:pPr>
        <w:pStyle w:val="a7"/>
        <w:numPr>
          <w:ilvl w:val="0"/>
          <w:numId w:val="10"/>
        </w:numPr>
        <w:tabs>
          <w:tab w:val="left" w:pos="1532"/>
        </w:tabs>
        <w:kinsoku w:val="0"/>
        <w:overflowPunct w:val="0"/>
        <w:spacing w:line="357" w:lineRule="auto"/>
        <w:ind w:right="275" w:firstLine="624"/>
        <w:rPr>
          <w:spacing w:val="-8"/>
          <w:w w:val="99"/>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rPr>
          <w:spacing w:val="-10"/>
          <w:w w:val="95"/>
        </w:rPr>
      </w:pPr>
      <w:proofErr w:type="gramStart"/>
      <w:r>
        <w:rPr>
          <w:rFonts w:hint="eastAsia"/>
          <w:w w:val="95"/>
        </w:rPr>
        <w:t>技创新</w:t>
      </w:r>
      <w:proofErr w:type="gramEnd"/>
      <w:r>
        <w:rPr>
          <w:rFonts w:hint="eastAsia"/>
          <w:w w:val="95"/>
        </w:rPr>
        <w:t>合作，项目各方投入力量和分工应基本平衡</w:t>
      </w:r>
      <w:r>
        <w:rPr>
          <w:rFonts w:hint="eastAsia"/>
          <w:spacing w:val="-10"/>
          <w:w w:val="95"/>
        </w:rPr>
        <w:t>。</w:t>
      </w:r>
    </w:p>
    <w:p w:rsidR="00CE4E95" w:rsidRDefault="00CE4E95" w:rsidP="00CE4E95">
      <w:pPr>
        <w:pStyle w:val="a7"/>
        <w:numPr>
          <w:ilvl w:val="0"/>
          <w:numId w:val="10"/>
        </w:numPr>
        <w:tabs>
          <w:tab w:val="left" w:pos="1532"/>
        </w:tabs>
        <w:kinsoku w:val="0"/>
        <w:overflowPunct w:val="0"/>
        <w:spacing w:before="197" w:line="355" w:lineRule="auto"/>
        <w:ind w:right="268" w:firstLine="624"/>
        <w:jc w:val="both"/>
        <w:rPr>
          <w:spacing w:val="-8"/>
          <w:w w:val="99"/>
          <w:sz w:val="32"/>
          <w:szCs w:val="32"/>
        </w:rPr>
      </w:pPr>
      <w:r>
        <w:rPr>
          <w:rFonts w:hint="eastAsia"/>
          <w:spacing w:val="-3"/>
          <w:w w:val="99"/>
          <w:sz w:val="32"/>
          <w:szCs w:val="32"/>
        </w:rPr>
        <w:t>项目申请人须与其欧方合作伙伴共同申请欧盟地平线</w:t>
      </w:r>
      <w:r>
        <w:rPr>
          <w:rFonts w:hint="eastAsia"/>
          <w:spacing w:val="-6"/>
          <w:w w:val="99"/>
          <w:sz w:val="32"/>
          <w:szCs w:val="32"/>
        </w:rPr>
        <w:t>欧洲计划发布的</w:t>
      </w:r>
      <w:r>
        <w:rPr>
          <w:spacing w:val="-88"/>
          <w:sz w:val="32"/>
          <w:szCs w:val="32"/>
        </w:rPr>
        <w:t xml:space="preserve"> </w:t>
      </w:r>
      <w:r>
        <w:rPr>
          <w:rFonts w:ascii="Times New Roman" w:cs="Times New Roman"/>
          <w:spacing w:val="-6"/>
          <w:w w:val="99"/>
          <w:sz w:val="32"/>
          <w:szCs w:val="32"/>
        </w:rPr>
        <w:t>2</w:t>
      </w:r>
      <w:r>
        <w:rPr>
          <w:rFonts w:ascii="Times New Roman" w:cs="Times New Roman"/>
          <w:spacing w:val="-4"/>
          <w:w w:val="99"/>
          <w:sz w:val="32"/>
          <w:szCs w:val="32"/>
        </w:rPr>
        <w:t>02</w:t>
      </w:r>
      <w:r>
        <w:rPr>
          <w:rFonts w:ascii="Times New Roman" w:cs="Times New Roman"/>
          <w:spacing w:val="-2"/>
          <w:w w:val="99"/>
          <w:sz w:val="32"/>
          <w:szCs w:val="32"/>
        </w:rPr>
        <w:t>2</w:t>
      </w:r>
      <w:r>
        <w:rPr>
          <w:rFonts w:hint="eastAsia"/>
          <w:spacing w:val="-7"/>
          <w:w w:val="99"/>
          <w:sz w:val="32"/>
          <w:szCs w:val="32"/>
        </w:rPr>
        <w:t>、</w:t>
      </w:r>
      <w:r>
        <w:rPr>
          <w:rFonts w:ascii="Times New Roman" w:cs="Times New Roman"/>
          <w:spacing w:val="-6"/>
          <w:w w:val="99"/>
          <w:sz w:val="32"/>
          <w:szCs w:val="32"/>
        </w:rPr>
        <w:t>2</w:t>
      </w:r>
      <w:r>
        <w:rPr>
          <w:rFonts w:ascii="Times New Roman" w:cs="Times New Roman"/>
          <w:spacing w:val="-4"/>
          <w:w w:val="99"/>
          <w:sz w:val="32"/>
          <w:szCs w:val="32"/>
        </w:rPr>
        <w:t>02</w:t>
      </w:r>
      <w:r>
        <w:rPr>
          <w:rFonts w:ascii="Times New Roman" w:cs="Times New Roman"/>
          <w:w w:val="99"/>
          <w:sz w:val="32"/>
          <w:szCs w:val="32"/>
        </w:rPr>
        <w:t>3</w:t>
      </w:r>
      <w:r>
        <w:rPr>
          <w:rFonts w:ascii="Times New Roman" w:cs="Times New Roman"/>
          <w:spacing w:val="-2"/>
          <w:sz w:val="32"/>
          <w:szCs w:val="32"/>
        </w:rPr>
        <w:t xml:space="preserve"> </w:t>
      </w:r>
      <w:r>
        <w:rPr>
          <w:rFonts w:hint="eastAsia"/>
          <w:w w:val="99"/>
          <w:sz w:val="32"/>
          <w:szCs w:val="32"/>
        </w:rPr>
        <w:t>和</w:t>
      </w:r>
      <w:r>
        <w:rPr>
          <w:spacing w:val="-88"/>
          <w:sz w:val="32"/>
          <w:szCs w:val="32"/>
        </w:rPr>
        <w:t xml:space="preserve"> </w:t>
      </w:r>
      <w:r>
        <w:rPr>
          <w:rFonts w:ascii="Times New Roman" w:cs="Times New Roman"/>
          <w:spacing w:val="-6"/>
          <w:w w:val="99"/>
          <w:sz w:val="32"/>
          <w:szCs w:val="32"/>
        </w:rPr>
        <w:t>2</w:t>
      </w:r>
      <w:r>
        <w:rPr>
          <w:rFonts w:ascii="Times New Roman" w:cs="Times New Roman"/>
          <w:spacing w:val="-4"/>
          <w:w w:val="99"/>
          <w:sz w:val="32"/>
          <w:szCs w:val="32"/>
        </w:rPr>
        <w:t>02</w:t>
      </w:r>
      <w:r>
        <w:rPr>
          <w:rFonts w:ascii="Times New Roman" w:cs="Times New Roman"/>
          <w:w w:val="99"/>
          <w:sz w:val="32"/>
          <w:szCs w:val="32"/>
        </w:rPr>
        <w:t>4</w:t>
      </w:r>
      <w:r>
        <w:rPr>
          <w:rFonts w:ascii="Times New Roman" w:cs="Times New Roman"/>
          <w:sz w:val="32"/>
          <w:szCs w:val="32"/>
        </w:rPr>
        <w:t xml:space="preserve"> </w:t>
      </w:r>
      <w:r>
        <w:rPr>
          <w:rFonts w:hint="eastAsia"/>
          <w:spacing w:val="-7"/>
          <w:w w:val="99"/>
          <w:sz w:val="32"/>
          <w:szCs w:val="32"/>
        </w:rPr>
        <w:t>年度指南项目，其他年度项</w:t>
      </w:r>
      <w:r>
        <w:rPr>
          <w:rFonts w:hint="eastAsia"/>
          <w:spacing w:val="-8"/>
          <w:w w:val="99"/>
          <w:sz w:val="32"/>
          <w:szCs w:val="32"/>
        </w:rPr>
        <w:t>目不在本次征集之列。</w:t>
      </w:r>
    </w:p>
    <w:p w:rsidR="00CE4E95" w:rsidRDefault="00CE4E95" w:rsidP="00CE4E95">
      <w:pPr>
        <w:pStyle w:val="a7"/>
        <w:numPr>
          <w:ilvl w:val="0"/>
          <w:numId w:val="10"/>
        </w:numPr>
        <w:tabs>
          <w:tab w:val="left" w:pos="1532"/>
        </w:tabs>
        <w:kinsoku w:val="0"/>
        <w:overflowPunct w:val="0"/>
        <w:spacing w:before="4" w:line="357" w:lineRule="auto"/>
        <w:ind w:right="275" w:firstLine="624"/>
        <w:jc w:val="both"/>
        <w:rPr>
          <w:spacing w:val="-6"/>
          <w:w w:val="99"/>
          <w:sz w:val="32"/>
          <w:szCs w:val="32"/>
        </w:rPr>
      </w:pPr>
      <w:r>
        <w:rPr>
          <w:rFonts w:hint="eastAsia"/>
          <w:spacing w:val="-3"/>
          <w:w w:val="99"/>
          <w:sz w:val="32"/>
          <w:szCs w:val="32"/>
        </w:rPr>
        <w:t>单个地平线欧洲项目只支持对应单个中方项目申请，</w:t>
      </w:r>
      <w:r>
        <w:rPr>
          <w:rFonts w:hint="eastAsia"/>
          <w:spacing w:val="-8"/>
          <w:w w:val="99"/>
          <w:sz w:val="32"/>
          <w:szCs w:val="32"/>
        </w:rPr>
        <w:t>对于参加同一地平线欧洲项目的多家中方单位，应通过协商确定一家单位牵头提交一份中方申请书。中方牵头申报单位须为其参</w:t>
      </w:r>
      <w:r>
        <w:rPr>
          <w:rFonts w:hint="eastAsia"/>
          <w:spacing w:val="15"/>
          <w:w w:val="99"/>
          <w:sz w:val="32"/>
          <w:szCs w:val="32"/>
        </w:rPr>
        <w:t>与地平线欧洲项目的正式合作伙伴，即列入地平线欧洲项目</w:t>
      </w:r>
      <w:r>
        <w:rPr>
          <w:w w:val="99"/>
          <w:sz w:val="32"/>
          <w:szCs w:val="32"/>
        </w:rPr>
        <w:t xml:space="preserve"> </w:t>
      </w:r>
      <w:r>
        <w:rPr>
          <w:rFonts w:hint="eastAsia"/>
          <w:spacing w:val="-7"/>
          <w:w w:val="99"/>
          <w:sz w:val="32"/>
          <w:szCs w:val="32"/>
        </w:rPr>
        <w:t>“</w:t>
      </w:r>
      <w:r>
        <w:rPr>
          <w:rFonts w:ascii="Times New Roman" w:cs="Times New Roman"/>
          <w:spacing w:val="-5"/>
          <w:w w:val="99"/>
          <w:sz w:val="32"/>
          <w:szCs w:val="32"/>
        </w:rPr>
        <w:t>Ass</w:t>
      </w:r>
      <w:r>
        <w:rPr>
          <w:rFonts w:ascii="Times New Roman" w:cs="Times New Roman"/>
          <w:spacing w:val="-4"/>
          <w:w w:val="99"/>
          <w:sz w:val="32"/>
          <w:szCs w:val="32"/>
        </w:rPr>
        <w:t>o</w:t>
      </w:r>
      <w:r>
        <w:rPr>
          <w:rFonts w:ascii="Times New Roman" w:cs="Times New Roman"/>
          <w:spacing w:val="-3"/>
          <w:w w:val="99"/>
          <w:sz w:val="32"/>
          <w:szCs w:val="32"/>
        </w:rPr>
        <w:t>c</w:t>
      </w:r>
      <w:r>
        <w:rPr>
          <w:rFonts w:ascii="Times New Roman" w:cs="Times New Roman"/>
          <w:spacing w:val="-5"/>
          <w:w w:val="99"/>
          <w:sz w:val="32"/>
          <w:szCs w:val="32"/>
        </w:rPr>
        <w:t>i</w:t>
      </w:r>
      <w:r>
        <w:rPr>
          <w:rFonts w:ascii="Times New Roman" w:cs="Times New Roman"/>
          <w:spacing w:val="-3"/>
          <w:w w:val="99"/>
          <w:sz w:val="32"/>
          <w:szCs w:val="32"/>
        </w:rPr>
        <w:t>a</w:t>
      </w:r>
      <w:r>
        <w:rPr>
          <w:rFonts w:ascii="Times New Roman" w:cs="Times New Roman"/>
          <w:spacing w:val="-5"/>
          <w:w w:val="99"/>
          <w:sz w:val="32"/>
          <w:szCs w:val="32"/>
        </w:rPr>
        <w:t>te</w:t>
      </w:r>
      <w:r>
        <w:rPr>
          <w:rFonts w:ascii="Times New Roman" w:cs="Times New Roman"/>
          <w:w w:val="99"/>
          <w:sz w:val="32"/>
          <w:szCs w:val="32"/>
        </w:rPr>
        <w:t>d</w:t>
      </w:r>
      <w:r>
        <w:rPr>
          <w:rFonts w:ascii="Times New Roman" w:cs="Times New Roman"/>
          <w:spacing w:val="-5"/>
          <w:sz w:val="32"/>
          <w:szCs w:val="32"/>
        </w:rPr>
        <w:t xml:space="preserve"> </w:t>
      </w:r>
      <w:r>
        <w:rPr>
          <w:rFonts w:ascii="Times New Roman" w:cs="Times New Roman"/>
          <w:spacing w:val="-5"/>
          <w:w w:val="99"/>
          <w:sz w:val="32"/>
          <w:szCs w:val="32"/>
        </w:rPr>
        <w:t>Pa</w:t>
      </w:r>
      <w:r>
        <w:rPr>
          <w:rFonts w:ascii="Times New Roman" w:cs="Times New Roman"/>
          <w:spacing w:val="-4"/>
          <w:w w:val="99"/>
          <w:sz w:val="32"/>
          <w:szCs w:val="32"/>
        </w:rPr>
        <w:t>r</w:t>
      </w:r>
      <w:r>
        <w:rPr>
          <w:rFonts w:ascii="Times New Roman" w:cs="Times New Roman"/>
          <w:spacing w:val="-5"/>
          <w:w w:val="99"/>
          <w:sz w:val="32"/>
          <w:szCs w:val="32"/>
        </w:rPr>
        <w:t>t</w:t>
      </w:r>
      <w:r>
        <w:rPr>
          <w:rFonts w:ascii="Times New Roman" w:cs="Times New Roman"/>
          <w:spacing w:val="-4"/>
          <w:w w:val="99"/>
          <w:sz w:val="32"/>
          <w:szCs w:val="32"/>
        </w:rPr>
        <w:t>n</w:t>
      </w:r>
      <w:r>
        <w:rPr>
          <w:rFonts w:ascii="Times New Roman" w:cs="Times New Roman"/>
          <w:spacing w:val="-3"/>
          <w:w w:val="99"/>
          <w:sz w:val="32"/>
          <w:szCs w:val="32"/>
        </w:rPr>
        <w:t>er</w:t>
      </w:r>
      <w:r>
        <w:rPr>
          <w:rFonts w:hint="eastAsia"/>
          <w:spacing w:val="-6"/>
          <w:w w:val="99"/>
          <w:sz w:val="32"/>
          <w:szCs w:val="32"/>
        </w:rPr>
        <w:t>”名单。</w:t>
      </w:r>
    </w:p>
    <w:p w:rsidR="00CE4E95" w:rsidRDefault="00CE4E95" w:rsidP="00CE4E95">
      <w:pPr>
        <w:pStyle w:val="a7"/>
        <w:numPr>
          <w:ilvl w:val="0"/>
          <w:numId w:val="10"/>
        </w:numPr>
        <w:tabs>
          <w:tab w:val="left" w:pos="1532"/>
        </w:tabs>
        <w:kinsoku w:val="0"/>
        <w:overflowPunct w:val="0"/>
        <w:spacing w:line="355" w:lineRule="auto"/>
        <w:ind w:right="278" w:firstLine="624"/>
        <w:jc w:val="both"/>
        <w:rPr>
          <w:w w:val="99"/>
          <w:sz w:val="32"/>
          <w:szCs w:val="32"/>
        </w:rPr>
      </w:pPr>
      <w:r>
        <w:rPr>
          <w:rFonts w:hint="eastAsia"/>
          <w:spacing w:val="-2"/>
          <w:w w:val="99"/>
          <w:sz w:val="32"/>
          <w:szCs w:val="32"/>
        </w:rPr>
        <w:t>本项征集</w:t>
      </w:r>
      <w:proofErr w:type="gramStart"/>
      <w:r>
        <w:rPr>
          <w:rFonts w:hint="eastAsia"/>
          <w:spacing w:val="-2"/>
          <w:w w:val="99"/>
          <w:sz w:val="32"/>
          <w:szCs w:val="32"/>
        </w:rPr>
        <w:t>聚焦低</w:t>
      </w:r>
      <w:proofErr w:type="gramEnd"/>
      <w:r>
        <w:rPr>
          <w:rFonts w:hint="eastAsia"/>
          <w:spacing w:val="-2"/>
          <w:w w:val="99"/>
          <w:sz w:val="32"/>
          <w:szCs w:val="32"/>
        </w:rPr>
        <w:t>技术成熟度的项目</w:t>
      </w:r>
      <w:r>
        <w:rPr>
          <w:rFonts w:hint="eastAsia"/>
          <w:w w:val="99"/>
          <w:sz w:val="32"/>
          <w:szCs w:val="32"/>
        </w:rPr>
        <w:t>（</w:t>
      </w:r>
      <w:r>
        <w:rPr>
          <w:rFonts w:hint="eastAsia"/>
          <w:spacing w:val="-1"/>
          <w:w w:val="99"/>
          <w:sz w:val="32"/>
          <w:szCs w:val="32"/>
        </w:rPr>
        <w:t>不超过技术成熟度</w:t>
      </w:r>
      <w:r>
        <w:rPr>
          <w:spacing w:val="-91"/>
          <w:sz w:val="32"/>
          <w:szCs w:val="32"/>
        </w:rPr>
        <w:t xml:space="preserve"> </w:t>
      </w:r>
      <w:r>
        <w:rPr>
          <w:rFonts w:ascii="Times New Roman" w:cs="Times New Roman"/>
          <w:w w:val="99"/>
          <w:sz w:val="32"/>
          <w:szCs w:val="32"/>
        </w:rPr>
        <w:t>4</w:t>
      </w:r>
      <w:r>
        <w:rPr>
          <w:rFonts w:ascii="Times New Roman" w:cs="Times New Roman"/>
          <w:spacing w:val="-5"/>
          <w:sz w:val="32"/>
          <w:szCs w:val="32"/>
        </w:rPr>
        <w:t xml:space="preserve"> </w:t>
      </w:r>
      <w:r>
        <w:rPr>
          <w:rFonts w:hint="eastAsia"/>
          <w:spacing w:val="-8"/>
          <w:w w:val="99"/>
          <w:sz w:val="32"/>
          <w:szCs w:val="32"/>
        </w:rPr>
        <w:t>级</w:t>
      </w:r>
      <w:proofErr w:type="gramStart"/>
      <w:r>
        <w:rPr>
          <w:rFonts w:hint="eastAsia"/>
          <w:spacing w:val="-8"/>
          <w:w w:val="99"/>
          <w:sz w:val="32"/>
          <w:szCs w:val="32"/>
        </w:rPr>
        <w:t>—通过</w:t>
      </w:r>
      <w:proofErr w:type="gramEnd"/>
      <w:r>
        <w:rPr>
          <w:rFonts w:hint="eastAsia"/>
          <w:spacing w:val="-8"/>
          <w:w w:val="99"/>
          <w:sz w:val="32"/>
          <w:szCs w:val="32"/>
        </w:rPr>
        <w:t>实验室验证的技术</w:t>
      </w:r>
      <w:r>
        <w:rPr>
          <w:rFonts w:hint="eastAsia"/>
          <w:spacing w:val="-163"/>
          <w:w w:val="99"/>
          <w:sz w:val="32"/>
          <w:szCs w:val="32"/>
        </w:rPr>
        <w:t>）</w:t>
      </w:r>
      <w:r>
        <w:rPr>
          <w:rFonts w:hint="eastAsia"/>
          <w:w w:val="99"/>
          <w:sz w:val="32"/>
          <w:szCs w:val="32"/>
        </w:rPr>
        <w:t>。</w:t>
      </w:r>
    </w:p>
    <w:p w:rsidR="00CE4E95" w:rsidRDefault="00CE4E95" w:rsidP="00CE4E95">
      <w:pPr>
        <w:pStyle w:val="a7"/>
        <w:numPr>
          <w:ilvl w:val="0"/>
          <w:numId w:val="10"/>
        </w:numPr>
        <w:tabs>
          <w:tab w:val="left" w:pos="1532"/>
        </w:tabs>
        <w:kinsoku w:val="0"/>
        <w:overflowPunct w:val="0"/>
        <w:spacing w:line="355" w:lineRule="auto"/>
        <w:ind w:right="118" w:firstLine="624"/>
        <w:rPr>
          <w:spacing w:val="-7"/>
          <w:w w:val="99"/>
          <w:sz w:val="32"/>
          <w:szCs w:val="32"/>
        </w:rPr>
      </w:pPr>
      <w:r>
        <w:rPr>
          <w:rFonts w:hint="eastAsia"/>
          <w:spacing w:val="-3"/>
          <w:w w:val="99"/>
          <w:sz w:val="32"/>
          <w:szCs w:val="32"/>
        </w:rPr>
        <w:t>中方申报单位须向科技部提交其参与地平线欧洲计划</w:t>
      </w:r>
      <w:r>
        <w:rPr>
          <w:rFonts w:hint="eastAsia"/>
          <w:spacing w:val="-7"/>
          <w:w w:val="99"/>
          <w:sz w:val="32"/>
          <w:szCs w:val="32"/>
        </w:rPr>
        <w:t>项目申请书的英文版、其中项目预算及中方单位参与研究内容的</w:t>
      </w:r>
      <w:r>
        <w:rPr>
          <w:rFonts w:hint="eastAsia"/>
          <w:spacing w:val="-20"/>
          <w:w w:val="99"/>
          <w:sz w:val="32"/>
          <w:szCs w:val="32"/>
        </w:rPr>
        <w:t>中文翻译，并确保地平线欧洲项目整体预算中包括中方单位预算。</w:t>
      </w:r>
      <w:r>
        <w:rPr>
          <w:rFonts w:hint="eastAsia"/>
          <w:spacing w:val="-7"/>
          <w:w w:val="99"/>
          <w:sz w:val="32"/>
          <w:szCs w:val="32"/>
        </w:rPr>
        <w:t>中方申报单位提交给科技部的项目申请中，预算应不超过地平线欧洲项目中的中方单位预算，研究内容应包括英文申请书中的中方参与研究内容。</w:t>
      </w:r>
    </w:p>
    <w:p w:rsidR="00CE4E95" w:rsidRDefault="00CE4E95" w:rsidP="00CE4E95">
      <w:pPr>
        <w:pStyle w:val="a7"/>
        <w:numPr>
          <w:ilvl w:val="0"/>
          <w:numId w:val="10"/>
        </w:numPr>
        <w:tabs>
          <w:tab w:val="left" w:pos="1532"/>
        </w:tabs>
        <w:kinsoku w:val="0"/>
        <w:overflowPunct w:val="0"/>
        <w:spacing w:before="1"/>
        <w:ind w:left="1532"/>
        <w:rPr>
          <w:spacing w:val="-5"/>
          <w:w w:val="95"/>
          <w:sz w:val="32"/>
          <w:szCs w:val="32"/>
        </w:rPr>
      </w:pPr>
      <w:r>
        <w:rPr>
          <w:rFonts w:hint="eastAsia"/>
          <w:spacing w:val="-4"/>
          <w:w w:val="95"/>
          <w:sz w:val="32"/>
          <w:szCs w:val="32"/>
        </w:rPr>
        <w:t>项目执行期原则上不超过</w:t>
      </w:r>
      <w:r>
        <w:rPr>
          <w:spacing w:val="-4"/>
          <w:w w:val="95"/>
          <w:sz w:val="32"/>
          <w:szCs w:val="32"/>
        </w:rPr>
        <w:t xml:space="preserve"> </w:t>
      </w:r>
      <w:r>
        <w:rPr>
          <w:rFonts w:ascii="Times New Roman" w:cs="Times New Roman"/>
          <w:w w:val="95"/>
          <w:sz w:val="32"/>
          <w:szCs w:val="32"/>
        </w:rPr>
        <w:t>4</w:t>
      </w:r>
      <w:r>
        <w:rPr>
          <w:rFonts w:ascii="Times New Roman" w:cs="Times New Roman"/>
          <w:spacing w:val="37"/>
          <w:sz w:val="32"/>
          <w:szCs w:val="32"/>
        </w:rPr>
        <w:t xml:space="preserve"> </w:t>
      </w:r>
      <w:r>
        <w:rPr>
          <w:rFonts w:hint="eastAsia"/>
          <w:spacing w:val="-5"/>
          <w:w w:val="95"/>
          <w:sz w:val="32"/>
          <w:szCs w:val="32"/>
        </w:rPr>
        <w:t>年。</w:t>
      </w:r>
    </w:p>
    <w:p w:rsidR="00CE4E95" w:rsidRDefault="00CE4E95" w:rsidP="00CE4E95">
      <w:pPr>
        <w:pStyle w:val="a7"/>
        <w:numPr>
          <w:ilvl w:val="0"/>
          <w:numId w:val="10"/>
        </w:numPr>
        <w:tabs>
          <w:tab w:val="left" w:pos="1532"/>
        </w:tabs>
        <w:kinsoku w:val="0"/>
        <w:overflowPunct w:val="0"/>
        <w:spacing w:before="200"/>
        <w:ind w:left="1532"/>
        <w:rPr>
          <w:spacing w:val="-10"/>
          <w:w w:val="95"/>
          <w:sz w:val="32"/>
          <w:szCs w:val="32"/>
        </w:rPr>
      </w:pPr>
      <w:r>
        <w:rPr>
          <w:rFonts w:hint="eastAsia"/>
          <w:spacing w:val="-8"/>
          <w:w w:val="95"/>
          <w:sz w:val="32"/>
          <w:szCs w:val="32"/>
        </w:rPr>
        <w:t>欧方联系方式：</w:t>
      </w:r>
      <w:hyperlink r:id="rId18" w:history="1">
        <w:r>
          <w:rPr>
            <w:rFonts w:ascii="Times New Roman" w:cs="Times New Roman"/>
            <w:spacing w:val="-8"/>
            <w:w w:val="95"/>
            <w:sz w:val="32"/>
            <w:szCs w:val="32"/>
          </w:rPr>
          <w:t>Delegation-China-Scitech@eeas.europa.eu</w:t>
        </w:r>
      </w:hyperlink>
      <w:r>
        <w:rPr>
          <w:rFonts w:hint="eastAsia"/>
          <w:spacing w:val="-10"/>
          <w:w w:val="95"/>
          <w:sz w:val="32"/>
          <w:szCs w:val="32"/>
        </w:rPr>
        <w:t>。</w:t>
      </w:r>
    </w:p>
    <w:p w:rsidR="00CE4E95" w:rsidRDefault="00CE4E95" w:rsidP="00CE4E95">
      <w:pPr>
        <w:pStyle w:val="1"/>
        <w:kinsoku w:val="0"/>
        <w:overflowPunct w:val="0"/>
        <w:spacing w:before="197"/>
        <w:ind w:left="730"/>
        <w:rPr>
          <w:spacing w:val="-1"/>
          <w:w w:val="95"/>
        </w:rPr>
      </w:pPr>
      <w:r>
        <w:rPr>
          <w:rFonts w:ascii="Times New Roman" w:eastAsiaTheme="minorEastAsia" w:cs="Times New Roman"/>
          <w:w w:val="95"/>
        </w:rPr>
        <w:t>2.0</w:t>
      </w:r>
      <w:r>
        <w:rPr>
          <w:rFonts w:ascii="Times New Roman" w:eastAsiaTheme="minorEastAsia" w:cs="Times New Roman"/>
          <w:spacing w:val="47"/>
        </w:rPr>
        <w:t xml:space="preserve">  </w:t>
      </w:r>
      <w:r>
        <w:rPr>
          <w:rFonts w:hint="eastAsia"/>
          <w:spacing w:val="-1"/>
          <w:w w:val="95"/>
        </w:rPr>
        <w:t>中国和塔吉克斯坦政府间联合研发项目</w:t>
      </w:r>
    </w:p>
    <w:p w:rsidR="00CE4E95" w:rsidRDefault="00CE4E95" w:rsidP="00CE4E95">
      <w:pPr>
        <w:pStyle w:val="a5"/>
        <w:kinsoku w:val="0"/>
        <w:overflowPunct w:val="0"/>
        <w:spacing w:before="200"/>
        <w:ind w:left="730"/>
        <w:rPr>
          <w:spacing w:val="-10"/>
          <w:w w:val="95"/>
        </w:rPr>
      </w:pPr>
      <w:r>
        <w:rPr>
          <w:rFonts w:hint="eastAsia"/>
          <w:w w:val="95"/>
        </w:rPr>
        <w:lastRenderedPageBreak/>
        <w:t>合作协</w:t>
      </w:r>
      <w:r>
        <w:rPr>
          <w:rFonts w:hint="eastAsia"/>
          <w:spacing w:val="-78"/>
          <w:w w:val="95"/>
        </w:rPr>
        <w:t>议：</w:t>
      </w:r>
      <w:proofErr w:type="gramStart"/>
      <w:r>
        <w:rPr>
          <w:rFonts w:hint="eastAsia"/>
          <w:w w:val="95"/>
        </w:rPr>
        <w:t>《</w:t>
      </w:r>
      <w:proofErr w:type="gramEnd"/>
      <w:r>
        <w:rPr>
          <w:rFonts w:hint="eastAsia"/>
          <w:w w:val="95"/>
        </w:rPr>
        <w:t>中国—塔吉克斯坦科学技术合作委员会第三</w:t>
      </w:r>
      <w:r>
        <w:rPr>
          <w:rFonts w:hint="eastAsia"/>
          <w:spacing w:val="-10"/>
          <w:w w:val="95"/>
        </w:rPr>
        <w:t>次</w:t>
      </w:r>
    </w:p>
    <w:p w:rsidR="00CE4E95" w:rsidRDefault="00CE4E95" w:rsidP="00CE4E95">
      <w:pPr>
        <w:pStyle w:val="a5"/>
        <w:kinsoku w:val="0"/>
        <w:overflowPunct w:val="0"/>
        <w:spacing w:before="200"/>
        <w:ind w:left="730"/>
        <w:rPr>
          <w:spacing w:val="-10"/>
          <w:w w:val="95"/>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2"/>
        <w:ind w:left="0"/>
        <w:rPr>
          <w:sz w:val="15"/>
          <w:szCs w:val="15"/>
        </w:rPr>
      </w:pPr>
    </w:p>
    <w:p w:rsidR="00CE4E95" w:rsidRDefault="00CE4E95" w:rsidP="00CE4E95">
      <w:pPr>
        <w:pStyle w:val="a5"/>
        <w:kinsoku w:val="0"/>
        <w:overflowPunct w:val="0"/>
        <w:spacing w:before="54"/>
        <w:rPr>
          <w:spacing w:val="-87"/>
          <w:w w:val="95"/>
        </w:rPr>
      </w:pPr>
      <w:r>
        <w:rPr>
          <w:rFonts w:hint="eastAsia"/>
          <w:w w:val="95"/>
        </w:rPr>
        <w:t>会议议定书</w:t>
      </w:r>
      <w:proofErr w:type="gramStart"/>
      <w:r>
        <w:rPr>
          <w:rFonts w:hint="eastAsia"/>
          <w:spacing w:val="-87"/>
          <w:w w:val="95"/>
        </w:rPr>
        <w:t>》</w:t>
      </w:r>
      <w:proofErr w:type="gramEnd"/>
      <w:r>
        <w:rPr>
          <w:rFonts w:hint="eastAsia"/>
          <w:spacing w:val="-87"/>
          <w:w w:val="95"/>
        </w:rPr>
        <w:t>。</w:t>
      </w:r>
    </w:p>
    <w:p w:rsidR="00CE4E95" w:rsidRDefault="00CE4E95" w:rsidP="00CE4E95">
      <w:pPr>
        <w:pStyle w:val="a5"/>
        <w:kinsoku w:val="0"/>
        <w:overflowPunct w:val="0"/>
        <w:spacing w:before="197"/>
        <w:ind w:left="730"/>
        <w:rPr>
          <w:spacing w:val="-10"/>
          <w:w w:val="95"/>
        </w:rPr>
      </w:pPr>
      <w:r>
        <w:rPr>
          <w:rFonts w:hint="eastAsia"/>
          <w:w w:val="95"/>
        </w:rPr>
        <w:t>领域方向</w:t>
      </w:r>
      <w:r>
        <w:rPr>
          <w:rFonts w:hint="eastAsia"/>
          <w:spacing w:val="-10"/>
          <w:w w:val="95"/>
        </w:rPr>
        <w:t>：</w:t>
      </w:r>
    </w:p>
    <w:p w:rsidR="00CE4E95" w:rsidRDefault="00CE4E95" w:rsidP="00CE4E95">
      <w:pPr>
        <w:pStyle w:val="a7"/>
        <w:numPr>
          <w:ilvl w:val="0"/>
          <w:numId w:val="9"/>
        </w:numPr>
        <w:tabs>
          <w:tab w:val="left" w:pos="1519"/>
        </w:tabs>
        <w:kinsoku w:val="0"/>
        <w:overflowPunct w:val="0"/>
        <w:spacing w:before="197"/>
        <w:ind w:hanging="789"/>
        <w:rPr>
          <w:spacing w:val="-1"/>
          <w:w w:val="95"/>
          <w:sz w:val="32"/>
          <w:szCs w:val="32"/>
        </w:rPr>
      </w:pPr>
      <w:r>
        <w:rPr>
          <w:rFonts w:hint="eastAsia"/>
          <w:spacing w:val="-1"/>
          <w:w w:val="95"/>
          <w:sz w:val="32"/>
          <w:szCs w:val="32"/>
        </w:rPr>
        <w:t>水资源监测、利用及管理，节水技术，饮用水安全；</w:t>
      </w:r>
    </w:p>
    <w:p w:rsidR="00CE4E95" w:rsidRDefault="00CE4E95" w:rsidP="00CE4E95">
      <w:pPr>
        <w:pStyle w:val="a7"/>
        <w:numPr>
          <w:ilvl w:val="0"/>
          <w:numId w:val="9"/>
        </w:numPr>
        <w:tabs>
          <w:tab w:val="left" w:pos="1519"/>
        </w:tabs>
        <w:kinsoku w:val="0"/>
        <w:overflowPunct w:val="0"/>
        <w:spacing w:before="200"/>
        <w:ind w:hanging="789"/>
        <w:rPr>
          <w:spacing w:val="-1"/>
          <w:w w:val="95"/>
          <w:sz w:val="32"/>
          <w:szCs w:val="32"/>
        </w:rPr>
      </w:pPr>
      <w:r>
        <w:rPr>
          <w:rFonts w:hint="eastAsia"/>
          <w:spacing w:val="-1"/>
          <w:w w:val="95"/>
          <w:sz w:val="32"/>
          <w:szCs w:val="32"/>
        </w:rPr>
        <w:t>核能及水能、风能、太阳能开发利用技术；</w:t>
      </w:r>
    </w:p>
    <w:p w:rsidR="00CE4E95" w:rsidRDefault="00CE4E95" w:rsidP="00CE4E95">
      <w:pPr>
        <w:pStyle w:val="a7"/>
        <w:numPr>
          <w:ilvl w:val="0"/>
          <w:numId w:val="9"/>
        </w:numPr>
        <w:tabs>
          <w:tab w:val="left" w:pos="1521"/>
        </w:tabs>
        <w:kinsoku w:val="0"/>
        <w:overflowPunct w:val="0"/>
        <w:spacing w:before="197" w:line="357" w:lineRule="auto"/>
        <w:ind w:left="106" w:right="273" w:firstLine="624"/>
        <w:jc w:val="both"/>
        <w:rPr>
          <w:spacing w:val="-4"/>
          <w:sz w:val="32"/>
          <w:szCs w:val="32"/>
        </w:rPr>
      </w:pPr>
      <w:r>
        <w:rPr>
          <w:rFonts w:hint="eastAsia"/>
          <w:spacing w:val="-8"/>
          <w:sz w:val="32"/>
          <w:szCs w:val="32"/>
        </w:rPr>
        <w:t>大数据、人工智能、</w:t>
      </w:r>
      <w:r>
        <w:rPr>
          <w:rFonts w:ascii="Times New Roman" w:cs="Times New Roman"/>
          <w:spacing w:val="-8"/>
          <w:sz w:val="32"/>
          <w:szCs w:val="32"/>
        </w:rPr>
        <w:t xml:space="preserve">5G </w:t>
      </w:r>
      <w:r>
        <w:rPr>
          <w:rFonts w:hint="eastAsia"/>
          <w:spacing w:val="-8"/>
          <w:sz w:val="32"/>
          <w:szCs w:val="32"/>
        </w:rPr>
        <w:t>通信网络、遥感技术、材料科</w:t>
      </w:r>
      <w:r>
        <w:rPr>
          <w:rFonts w:hint="eastAsia"/>
          <w:spacing w:val="-2"/>
          <w:w w:val="95"/>
          <w:sz w:val="32"/>
          <w:szCs w:val="32"/>
        </w:rPr>
        <w:t>学问题的建模和模拟，以及上述方法和技术在工业和农业领域的</w:t>
      </w:r>
      <w:r>
        <w:rPr>
          <w:rFonts w:hint="eastAsia"/>
          <w:spacing w:val="-4"/>
          <w:sz w:val="32"/>
          <w:szCs w:val="32"/>
        </w:rPr>
        <w:t>应用；</w:t>
      </w:r>
    </w:p>
    <w:p w:rsidR="00CE4E95" w:rsidRDefault="00CE4E95" w:rsidP="00CE4E95">
      <w:pPr>
        <w:pStyle w:val="a7"/>
        <w:numPr>
          <w:ilvl w:val="0"/>
          <w:numId w:val="9"/>
        </w:numPr>
        <w:tabs>
          <w:tab w:val="left" w:pos="1519"/>
        </w:tabs>
        <w:kinsoku w:val="0"/>
        <w:overflowPunct w:val="0"/>
        <w:spacing w:line="404" w:lineRule="exact"/>
        <w:ind w:hanging="789"/>
        <w:rPr>
          <w:spacing w:val="-1"/>
          <w:w w:val="95"/>
          <w:sz w:val="32"/>
          <w:szCs w:val="32"/>
        </w:rPr>
      </w:pPr>
      <w:r>
        <w:rPr>
          <w:rFonts w:hint="eastAsia"/>
          <w:spacing w:val="-1"/>
          <w:w w:val="95"/>
          <w:sz w:val="32"/>
          <w:szCs w:val="32"/>
        </w:rPr>
        <w:t>气候变化影响的监测，以及应对措施；</w:t>
      </w:r>
    </w:p>
    <w:p w:rsidR="00CE4E95" w:rsidRDefault="00CE4E95" w:rsidP="00CE4E95">
      <w:pPr>
        <w:pStyle w:val="a7"/>
        <w:numPr>
          <w:ilvl w:val="0"/>
          <w:numId w:val="9"/>
        </w:numPr>
        <w:tabs>
          <w:tab w:val="left" w:pos="1519"/>
        </w:tabs>
        <w:kinsoku w:val="0"/>
        <w:overflowPunct w:val="0"/>
        <w:spacing w:before="200"/>
        <w:ind w:hanging="789"/>
        <w:rPr>
          <w:spacing w:val="-1"/>
          <w:w w:val="95"/>
          <w:sz w:val="32"/>
          <w:szCs w:val="32"/>
        </w:rPr>
      </w:pPr>
      <w:r>
        <w:rPr>
          <w:rFonts w:hint="eastAsia"/>
          <w:spacing w:val="-1"/>
          <w:w w:val="95"/>
          <w:sz w:val="32"/>
          <w:szCs w:val="32"/>
        </w:rPr>
        <w:t>现代农业技术、食品加工、食品安全、现代畜牧业；</w:t>
      </w:r>
    </w:p>
    <w:p w:rsidR="00CE4E95" w:rsidRDefault="00CE4E95" w:rsidP="00CE4E95">
      <w:pPr>
        <w:pStyle w:val="a7"/>
        <w:numPr>
          <w:ilvl w:val="0"/>
          <w:numId w:val="9"/>
        </w:numPr>
        <w:tabs>
          <w:tab w:val="left" w:pos="1521"/>
        </w:tabs>
        <w:kinsoku w:val="0"/>
        <w:overflowPunct w:val="0"/>
        <w:spacing w:before="197" w:line="355" w:lineRule="auto"/>
        <w:ind w:left="106" w:right="119" w:firstLine="624"/>
        <w:rPr>
          <w:spacing w:val="-2"/>
          <w:sz w:val="32"/>
          <w:szCs w:val="32"/>
        </w:rPr>
      </w:pPr>
      <w:r>
        <w:rPr>
          <w:rFonts w:hint="eastAsia"/>
          <w:spacing w:val="-2"/>
          <w:w w:val="95"/>
          <w:sz w:val="32"/>
          <w:szCs w:val="32"/>
        </w:rPr>
        <w:t>生态学和环境保护。包括生物多样性保护、环境保护、</w:t>
      </w:r>
      <w:r>
        <w:rPr>
          <w:rFonts w:hint="eastAsia"/>
          <w:spacing w:val="-2"/>
          <w:sz w:val="32"/>
          <w:szCs w:val="32"/>
        </w:rPr>
        <w:t>污染治理和环境安全；</w:t>
      </w:r>
    </w:p>
    <w:p w:rsidR="00CE4E95" w:rsidRDefault="00CE4E95" w:rsidP="00CE4E95">
      <w:pPr>
        <w:pStyle w:val="a7"/>
        <w:numPr>
          <w:ilvl w:val="0"/>
          <w:numId w:val="9"/>
        </w:numPr>
        <w:tabs>
          <w:tab w:val="left" w:pos="1519"/>
        </w:tabs>
        <w:kinsoku w:val="0"/>
        <w:overflowPunct w:val="0"/>
        <w:spacing w:before="3"/>
        <w:ind w:hanging="789"/>
        <w:rPr>
          <w:spacing w:val="-17"/>
          <w:w w:val="95"/>
          <w:sz w:val="32"/>
          <w:szCs w:val="32"/>
        </w:rPr>
      </w:pPr>
      <w:r>
        <w:rPr>
          <w:rFonts w:hint="eastAsia"/>
          <w:spacing w:val="-17"/>
          <w:w w:val="95"/>
          <w:sz w:val="32"/>
          <w:szCs w:val="32"/>
        </w:rPr>
        <w:t>气象灾害、地质灾害、病虫害等自然灾害的预防和减灾；</w:t>
      </w:r>
    </w:p>
    <w:p w:rsidR="00CE4E95" w:rsidRDefault="00CE4E95" w:rsidP="00CE4E95">
      <w:pPr>
        <w:pStyle w:val="a7"/>
        <w:numPr>
          <w:ilvl w:val="0"/>
          <w:numId w:val="9"/>
        </w:numPr>
        <w:tabs>
          <w:tab w:val="left" w:pos="1519"/>
        </w:tabs>
        <w:kinsoku w:val="0"/>
        <w:overflowPunct w:val="0"/>
        <w:spacing w:before="197"/>
        <w:ind w:hanging="789"/>
        <w:rPr>
          <w:spacing w:val="-1"/>
          <w:w w:val="95"/>
          <w:sz w:val="32"/>
          <w:szCs w:val="32"/>
        </w:rPr>
      </w:pPr>
      <w:r>
        <w:rPr>
          <w:rFonts w:hint="eastAsia"/>
          <w:spacing w:val="-1"/>
          <w:w w:val="95"/>
          <w:sz w:val="32"/>
          <w:szCs w:val="32"/>
        </w:rPr>
        <w:t>生物制药、重大传染病防治、医疗器械；</w:t>
      </w:r>
    </w:p>
    <w:p w:rsidR="00CE4E95" w:rsidRDefault="00CE4E95" w:rsidP="00CE4E95">
      <w:pPr>
        <w:pStyle w:val="a7"/>
        <w:numPr>
          <w:ilvl w:val="0"/>
          <w:numId w:val="9"/>
        </w:numPr>
        <w:tabs>
          <w:tab w:val="left" w:pos="1519"/>
        </w:tabs>
        <w:kinsoku w:val="0"/>
        <w:overflowPunct w:val="0"/>
        <w:spacing w:before="200"/>
        <w:ind w:hanging="789"/>
        <w:rPr>
          <w:spacing w:val="-1"/>
          <w:w w:val="95"/>
          <w:sz w:val="32"/>
          <w:szCs w:val="32"/>
        </w:rPr>
      </w:pPr>
      <w:r>
        <w:rPr>
          <w:rFonts w:hint="eastAsia"/>
          <w:spacing w:val="-1"/>
          <w:w w:val="95"/>
          <w:sz w:val="32"/>
          <w:szCs w:val="32"/>
        </w:rPr>
        <w:t>矿产资源勘探、开发和利用；</w:t>
      </w:r>
    </w:p>
    <w:p w:rsidR="00CE4E95" w:rsidRDefault="00CE4E95" w:rsidP="00CE4E95">
      <w:pPr>
        <w:pStyle w:val="a7"/>
        <w:numPr>
          <w:ilvl w:val="0"/>
          <w:numId w:val="9"/>
        </w:numPr>
        <w:tabs>
          <w:tab w:val="left" w:pos="1675"/>
        </w:tabs>
        <w:kinsoku w:val="0"/>
        <w:overflowPunct w:val="0"/>
        <w:spacing w:before="197"/>
        <w:ind w:left="1674" w:hanging="945"/>
        <w:rPr>
          <w:spacing w:val="-2"/>
          <w:w w:val="95"/>
          <w:sz w:val="32"/>
          <w:szCs w:val="32"/>
        </w:rPr>
      </w:pPr>
      <w:r>
        <w:rPr>
          <w:rFonts w:hint="eastAsia"/>
          <w:spacing w:val="-2"/>
          <w:w w:val="95"/>
          <w:sz w:val="32"/>
          <w:szCs w:val="32"/>
        </w:rPr>
        <w:t>天文观测。</w:t>
      </w:r>
    </w:p>
    <w:p w:rsidR="00CE4E95" w:rsidRDefault="00CE4E95" w:rsidP="00CE4E95">
      <w:pPr>
        <w:pStyle w:val="a5"/>
        <w:kinsoku w:val="0"/>
        <w:overflowPunct w:val="0"/>
        <w:spacing w:before="200"/>
        <w:ind w:left="730"/>
        <w:rPr>
          <w:spacing w:val="-5"/>
          <w:w w:val="95"/>
        </w:rPr>
      </w:pPr>
      <w:proofErr w:type="gramStart"/>
      <w:r>
        <w:rPr>
          <w:rFonts w:hint="eastAsia"/>
          <w:w w:val="95"/>
        </w:rPr>
        <w:t>拟支持</w:t>
      </w:r>
      <w:proofErr w:type="gramEnd"/>
      <w:r>
        <w:rPr>
          <w:rFonts w:hint="eastAsia"/>
          <w:w w:val="95"/>
        </w:rPr>
        <w:t>项目数：</w:t>
      </w:r>
      <w:r>
        <w:rPr>
          <w:rFonts w:ascii="Times New Roman" w:cs="Times New Roman"/>
          <w:w w:val="95"/>
        </w:rPr>
        <w:t>20</w:t>
      </w:r>
      <w:r>
        <w:rPr>
          <w:rFonts w:ascii="Times New Roman" w:cs="Times New Roman"/>
          <w:spacing w:val="47"/>
        </w:rPr>
        <w:t xml:space="preserve"> </w:t>
      </w:r>
      <w:proofErr w:type="gramStart"/>
      <w:r>
        <w:rPr>
          <w:rFonts w:hint="eastAsia"/>
          <w:spacing w:val="-5"/>
          <w:w w:val="95"/>
        </w:rPr>
        <w:t>个</w:t>
      </w:r>
      <w:proofErr w:type="gramEnd"/>
      <w:r>
        <w:rPr>
          <w:rFonts w:hint="eastAsia"/>
          <w:spacing w:val="-5"/>
          <w:w w:val="95"/>
        </w:rPr>
        <w:t>。</w:t>
      </w:r>
    </w:p>
    <w:p w:rsidR="00CE4E95" w:rsidRDefault="00CE4E95" w:rsidP="00CE4E95">
      <w:pPr>
        <w:pStyle w:val="a5"/>
        <w:kinsoku w:val="0"/>
        <w:overflowPunct w:val="0"/>
        <w:spacing w:before="199" w:line="355" w:lineRule="auto"/>
        <w:ind w:left="730" w:right="3649"/>
        <w:rPr>
          <w:spacing w:val="-2"/>
        </w:rPr>
      </w:pPr>
      <w:r>
        <w:rPr>
          <w:rFonts w:hint="eastAsia"/>
          <w:spacing w:val="-8"/>
        </w:rPr>
        <w:t>共</w:t>
      </w:r>
      <w:proofErr w:type="gramStart"/>
      <w:r>
        <w:rPr>
          <w:rFonts w:hint="eastAsia"/>
          <w:spacing w:val="-8"/>
        </w:rPr>
        <w:t>拟支持</w:t>
      </w:r>
      <w:proofErr w:type="gramEnd"/>
      <w:r>
        <w:rPr>
          <w:rFonts w:hint="eastAsia"/>
          <w:spacing w:val="-8"/>
        </w:rPr>
        <w:t>经费：</w:t>
      </w:r>
      <w:r>
        <w:rPr>
          <w:rFonts w:ascii="Times New Roman" w:cs="Times New Roman"/>
          <w:spacing w:val="-8"/>
        </w:rPr>
        <w:t>2000</w:t>
      </w:r>
      <w:r>
        <w:rPr>
          <w:rFonts w:ascii="Times New Roman" w:cs="Times New Roman"/>
          <w:spacing w:val="-12"/>
        </w:rPr>
        <w:t xml:space="preserve"> </w:t>
      </w:r>
      <w:r>
        <w:rPr>
          <w:rFonts w:hint="eastAsia"/>
          <w:spacing w:val="-8"/>
        </w:rPr>
        <w:t>万元人民币。</w:t>
      </w:r>
      <w:r>
        <w:rPr>
          <w:rFonts w:hint="eastAsia"/>
          <w:spacing w:val="-2"/>
        </w:rPr>
        <w:t>其他要求：</w:t>
      </w:r>
    </w:p>
    <w:p w:rsidR="00CE4E95" w:rsidRDefault="00CE4E95" w:rsidP="00CE4E95">
      <w:pPr>
        <w:pStyle w:val="a7"/>
        <w:numPr>
          <w:ilvl w:val="0"/>
          <w:numId w:val="8"/>
        </w:numPr>
        <w:tabs>
          <w:tab w:val="left" w:pos="1519"/>
        </w:tabs>
        <w:kinsoku w:val="0"/>
        <w:overflowPunct w:val="0"/>
        <w:spacing w:before="3"/>
        <w:ind w:hanging="789"/>
        <w:rPr>
          <w:spacing w:val="-6"/>
          <w:w w:val="95"/>
          <w:sz w:val="32"/>
          <w:szCs w:val="32"/>
        </w:rPr>
      </w:pPr>
      <w:r>
        <w:rPr>
          <w:rFonts w:hint="eastAsia"/>
          <w:spacing w:val="-9"/>
          <w:w w:val="95"/>
          <w:sz w:val="32"/>
          <w:szCs w:val="32"/>
        </w:rPr>
        <w:t>项目实施期限</w:t>
      </w:r>
      <w:r>
        <w:rPr>
          <w:spacing w:val="-9"/>
          <w:w w:val="95"/>
          <w:sz w:val="32"/>
          <w:szCs w:val="32"/>
        </w:rPr>
        <w:t xml:space="preserve"> </w:t>
      </w:r>
      <w:r>
        <w:rPr>
          <w:rFonts w:ascii="Times New Roman" w:cs="Times New Roman"/>
          <w:w w:val="95"/>
          <w:sz w:val="32"/>
          <w:szCs w:val="32"/>
        </w:rPr>
        <w:t>2</w:t>
      </w:r>
      <w:r>
        <w:rPr>
          <w:rFonts w:ascii="Times New Roman" w:cs="Times New Roman"/>
          <w:spacing w:val="24"/>
          <w:sz w:val="32"/>
          <w:szCs w:val="32"/>
        </w:rPr>
        <w:t xml:space="preserve"> </w:t>
      </w:r>
      <w:r>
        <w:rPr>
          <w:rFonts w:hint="eastAsia"/>
          <w:spacing w:val="-6"/>
          <w:w w:val="95"/>
          <w:sz w:val="32"/>
          <w:szCs w:val="32"/>
        </w:rPr>
        <w:t>年。</w:t>
      </w:r>
    </w:p>
    <w:p w:rsidR="00CE4E95" w:rsidRDefault="00CE4E95" w:rsidP="00CE4E95">
      <w:pPr>
        <w:pStyle w:val="a7"/>
        <w:numPr>
          <w:ilvl w:val="0"/>
          <w:numId w:val="8"/>
        </w:numPr>
        <w:tabs>
          <w:tab w:val="left" w:pos="1521"/>
        </w:tabs>
        <w:kinsoku w:val="0"/>
        <w:overflowPunct w:val="0"/>
        <w:spacing w:before="198" w:line="357" w:lineRule="auto"/>
        <w:ind w:left="106" w:right="119" w:firstLine="624"/>
        <w:rPr>
          <w:spacing w:val="-2"/>
          <w:sz w:val="32"/>
          <w:szCs w:val="32"/>
        </w:rPr>
      </w:pPr>
      <w:r>
        <w:rPr>
          <w:rFonts w:hint="eastAsia"/>
          <w:spacing w:val="-2"/>
          <w:w w:val="95"/>
          <w:sz w:val="32"/>
          <w:szCs w:val="32"/>
        </w:rPr>
        <w:t>项目合作双方需分别向本国的项目征集部门进行申报，</w:t>
      </w:r>
      <w:r>
        <w:rPr>
          <w:rFonts w:hint="eastAsia"/>
          <w:spacing w:val="-2"/>
          <w:sz w:val="32"/>
          <w:szCs w:val="32"/>
        </w:rPr>
        <w:t>单方申报无效。</w:t>
      </w:r>
    </w:p>
    <w:p w:rsidR="00CE4E95" w:rsidRDefault="00CE4E95" w:rsidP="00CE4E95">
      <w:pPr>
        <w:pStyle w:val="a7"/>
        <w:numPr>
          <w:ilvl w:val="0"/>
          <w:numId w:val="8"/>
        </w:numPr>
        <w:tabs>
          <w:tab w:val="left" w:pos="1521"/>
        </w:tabs>
        <w:kinsoku w:val="0"/>
        <w:overflowPunct w:val="0"/>
        <w:spacing w:before="198" w:line="357" w:lineRule="auto"/>
        <w:ind w:left="106" w:right="119" w:firstLine="624"/>
        <w:rPr>
          <w:spacing w:val="-2"/>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4"/>
        <w:ind w:left="0"/>
        <w:rPr>
          <w:sz w:val="14"/>
          <w:szCs w:val="14"/>
        </w:rPr>
      </w:pPr>
    </w:p>
    <w:p w:rsidR="00CE4E95" w:rsidRDefault="00CE4E95" w:rsidP="00CE4E95">
      <w:pPr>
        <w:pStyle w:val="a7"/>
        <w:numPr>
          <w:ilvl w:val="0"/>
          <w:numId w:val="8"/>
        </w:numPr>
        <w:tabs>
          <w:tab w:val="left" w:pos="1521"/>
        </w:tabs>
        <w:kinsoku w:val="0"/>
        <w:overflowPunct w:val="0"/>
        <w:spacing w:before="65" w:line="355" w:lineRule="auto"/>
        <w:ind w:left="106" w:right="239" w:firstLine="624"/>
        <w:jc w:val="both"/>
        <w:rPr>
          <w:sz w:val="32"/>
          <w:szCs w:val="32"/>
        </w:rPr>
      </w:pPr>
      <w:r>
        <w:rPr>
          <w:rFonts w:hint="eastAsia"/>
          <w:spacing w:val="-9"/>
          <w:sz w:val="32"/>
          <w:szCs w:val="32"/>
        </w:rPr>
        <w:t>塔项目征集部门联系方式：塔吉克斯坦科学院国际关</w:t>
      </w:r>
      <w:r>
        <w:rPr>
          <w:rFonts w:hint="eastAsia"/>
          <w:sz w:val="32"/>
          <w:szCs w:val="32"/>
        </w:rPr>
        <w:t>系局，</w:t>
      </w:r>
      <w:proofErr w:type="spellStart"/>
      <w:r>
        <w:rPr>
          <w:rFonts w:ascii="Times New Roman" w:cs="Times New Roman"/>
          <w:sz w:val="32"/>
          <w:szCs w:val="32"/>
        </w:rPr>
        <w:t>Mirvaisov</w:t>
      </w:r>
      <w:proofErr w:type="spellEnd"/>
      <w:r>
        <w:rPr>
          <w:rFonts w:ascii="Times New Roman" w:cs="Times New Roman"/>
          <w:sz w:val="32"/>
          <w:szCs w:val="32"/>
        </w:rPr>
        <w:t xml:space="preserve"> </w:t>
      </w:r>
      <w:proofErr w:type="spellStart"/>
      <w:r>
        <w:rPr>
          <w:rFonts w:ascii="Times New Roman" w:cs="Times New Roman"/>
          <w:sz w:val="32"/>
          <w:szCs w:val="32"/>
        </w:rPr>
        <w:t>Mamurdzhon</w:t>
      </w:r>
      <w:proofErr w:type="spellEnd"/>
      <w:r>
        <w:rPr>
          <w:rFonts w:hint="eastAsia"/>
          <w:sz w:val="32"/>
          <w:szCs w:val="32"/>
        </w:rPr>
        <w:t>，电话：</w:t>
      </w:r>
      <w:r>
        <w:rPr>
          <w:rFonts w:ascii="Times New Roman" w:cs="Times New Roman"/>
          <w:sz w:val="32"/>
          <w:szCs w:val="32"/>
        </w:rPr>
        <w:t>+992 372 215 315</w:t>
      </w:r>
      <w:r>
        <w:rPr>
          <w:rFonts w:hint="eastAsia"/>
          <w:sz w:val="32"/>
          <w:szCs w:val="32"/>
        </w:rPr>
        <w:t>，邮箱：</w:t>
      </w:r>
      <w:r>
        <w:rPr>
          <w:sz w:val="32"/>
          <w:szCs w:val="32"/>
        </w:rPr>
        <w:t xml:space="preserve"> </w:t>
      </w:r>
      <w:hyperlink r:id="rId19" w:history="1">
        <w:r>
          <w:rPr>
            <w:rFonts w:ascii="Times New Roman" w:cs="Times New Roman"/>
            <w:sz w:val="32"/>
            <w:szCs w:val="32"/>
          </w:rPr>
          <w:t xml:space="preserve">mirvaisov@anrt.tj </w:t>
        </w:r>
      </w:hyperlink>
      <w:r>
        <w:rPr>
          <w:rFonts w:hint="eastAsia"/>
          <w:spacing w:val="69"/>
          <w:sz w:val="32"/>
          <w:szCs w:val="32"/>
        </w:rPr>
        <w:t>或</w:t>
      </w:r>
      <w:r>
        <w:rPr>
          <w:spacing w:val="69"/>
          <w:sz w:val="32"/>
          <w:szCs w:val="32"/>
        </w:rPr>
        <w:fldChar w:fldCharType="begin"/>
      </w:r>
      <w:r>
        <w:rPr>
          <w:spacing w:val="69"/>
          <w:sz w:val="32"/>
          <w:szCs w:val="32"/>
        </w:rPr>
        <w:instrText xml:space="preserve"> HYPERLINK "mailto:intdep@anrt.tj" </w:instrText>
      </w:r>
      <w:r>
        <w:rPr>
          <w:spacing w:val="69"/>
          <w:sz w:val="32"/>
          <w:szCs w:val="32"/>
        </w:rPr>
      </w:r>
      <w:r>
        <w:rPr>
          <w:spacing w:val="69"/>
          <w:sz w:val="32"/>
          <w:szCs w:val="32"/>
        </w:rPr>
        <w:fldChar w:fldCharType="separate"/>
      </w:r>
      <w:r>
        <w:rPr>
          <w:rFonts w:ascii="Times New Roman" w:cs="Times New Roman"/>
          <w:sz w:val="32"/>
          <w:szCs w:val="32"/>
        </w:rPr>
        <w:t>intdep@anrt.tj</w:t>
      </w:r>
      <w:r>
        <w:rPr>
          <w:spacing w:val="69"/>
          <w:sz w:val="32"/>
          <w:szCs w:val="32"/>
        </w:rPr>
        <w:fldChar w:fldCharType="end"/>
      </w:r>
      <w:r>
        <w:rPr>
          <w:rFonts w:hint="eastAsia"/>
          <w:sz w:val="32"/>
          <w:szCs w:val="32"/>
        </w:rPr>
        <w:t>。</w:t>
      </w:r>
    </w:p>
    <w:p w:rsidR="00CE4E95" w:rsidRDefault="00CE4E95" w:rsidP="00CE4E95">
      <w:pPr>
        <w:pStyle w:val="1"/>
        <w:widowControl w:val="0"/>
        <w:numPr>
          <w:ilvl w:val="1"/>
          <w:numId w:val="7"/>
        </w:numPr>
        <w:tabs>
          <w:tab w:val="left" w:pos="1273"/>
        </w:tabs>
        <w:kinsoku w:val="0"/>
        <w:overflowPunct w:val="0"/>
        <w:autoSpaceDE w:val="0"/>
        <w:autoSpaceDN w:val="0"/>
        <w:adjustRightInd w:val="0"/>
        <w:spacing w:before="3" w:beforeAutospacing="0" w:after="0" w:afterAutospacing="0"/>
        <w:rPr>
          <w:spacing w:val="-1"/>
          <w:w w:val="95"/>
        </w:rPr>
      </w:pPr>
      <w:r>
        <w:rPr>
          <w:rFonts w:hint="eastAsia"/>
          <w:spacing w:val="-1"/>
          <w:w w:val="95"/>
        </w:rPr>
        <w:t>中国和乌兹别克斯坦政府间联合研发项目</w:t>
      </w:r>
    </w:p>
    <w:p w:rsidR="00CE4E95" w:rsidRDefault="00CE4E95" w:rsidP="00CE4E95">
      <w:pPr>
        <w:pStyle w:val="a5"/>
        <w:kinsoku w:val="0"/>
        <w:overflowPunct w:val="0"/>
        <w:spacing w:before="197" w:line="357" w:lineRule="auto"/>
        <w:ind w:right="275" w:firstLine="624"/>
        <w:rPr>
          <w:spacing w:val="-20"/>
          <w:w w:val="99"/>
        </w:rPr>
      </w:pPr>
      <w:r>
        <w:rPr>
          <w:rFonts w:hint="eastAsia"/>
          <w:spacing w:val="-14"/>
          <w:w w:val="99"/>
        </w:rPr>
        <w:t>合作协议：《中国—乌兹别克斯坦政府间合作委员会科技合</w:t>
      </w:r>
      <w:r>
        <w:rPr>
          <w:rFonts w:hint="eastAsia"/>
          <w:spacing w:val="-20"/>
          <w:w w:val="99"/>
        </w:rPr>
        <w:t>作分委会第五次会议纪要》。</w:t>
      </w:r>
    </w:p>
    <w:p w:rsidR="00CE4E95" w:rsidRDefault="00CE4E95" w:rsidP="00CE4E95">
      <w:pPr>
        <w:pStyle w:val="a5"/>
        <w:kinsoku w:val="0"/>
        <w:overflowPunct w:val="0"/>
        <w:spacing w:line="407" w:lineRule="exact"/>
        <w:ind w:left="730"/>
        <w:rPr>
          <w:spacing w:val="-10"/>
          <w:w w:val="95"/>
        </w:rPr>
      </w:pPr>
      <w:r>
        <w:rPr>
          <w:rFonts w:hint="eastAsia"/>
          <w:w w:val="95"/>
        </w:rPr>
        <w:t>领域方向</w:t>
      </w:r>
      <w:r>
        <w:rPr>
          <w:rFonts w:hint="eastAsia"/>
          <w:spacing w:val="-10"/>
          <w:w w:val="95"/>
        </w:rPr>
        <w:t>：</w:t>
      </w:r>
    </w:p>
    <w:p w:rsidR="00CE4E95" w:rsidRDefault="00CE4E95" w:rsidP="00CE4E95">
      <w:pPr>
        <w:pStyle w:val="a7"/>
        <w:numPr>
          <w:ilvl w:val="0"/>
          <w:numId w:val="6"/>
        </w:numPr>
        <w:tabs>
          <w:tab w:val="left" w:pos="1519"/>
        </w:tabs>
        <w:kinsoku w:val="0"/>
        <w:overflowPunct w:val="0"/>
        <w:spacing w:before="198"/>
        <w:ind w:hanging="789"/>
        <w:rPr>
          <w:spacing w:val="-1"/>
          <w:w w:val="95"/>
          <w:sz w:val="32"/>
          <w:szCs w:val="32"/>
        </w:rPr>
      </w:pPr>
      <w:r>
        <w:rPr>
          <w:rFonts w:hint="eastAsia"/>
          <w:spacing w:val="-1"/>
          <w:w w:val="95"/>
          <w:sz w:val="32"/>
          <w:szCs w:val="32"/>
        </w:rPr>
        <w:t>细胞和分子生物技术；</w:t>
      </w:r>
    </w:p>
    <w:p w:rsidR="00CE4E95" w:rsidRDefault="00CE4E95" w:rsidP="00CE4E95">
      <w:pPr>
        <w:pStyle w:val="a7"/>
        <w:numPr>
          <w:ilvl w:val="0"/>
          <w:numId w:val="6"/>
        </w:numPr>
        <w:tabs>
          <w:tab w:val="left" w:pos="1519"/>
        </w:tabs>
        <w:kinsoku w:val="0"/>
        <w:overflowPunct w:val="0"/>
        <w:spacing w:before="199"/>
        <w:ind w:hanging="789"/>
        <w:rPr>
          <w:spacing w:val="-1"/>
          <w:w w:val="95"/>
          <w:sz w:val="32"/>
          <w:szCs w:val="32"/>
        </w:rPr>
      </w:pPr>
      <w:r>
        <w:rPr>
          <w:rFonts w:hint="eastAsia"/>
          <w:spacing w:val="-1"/>
          <w:w w:val="95"/>
          <w:sz w:val="32"/>
          <w:szCs w:val="32"/>
        </w:rPr>
        <w:t>医学遗传学和生理生态学研究；</w:t>
      </w:r>
    </w:p>
    <w:p w:rsidR="00CE4E95" w:rsidRDefault="00CE4E95" w:rsidP="00CE4E95">
      <w:pPr>
        <w:pStyle w:val="a7"/>
        <w:numPr>
          <w:ilvl w:val="0"/>
          <w:numId w:val="6"/>
        </w:numPr>
        <w:tabs>
          <w:tab w:val="left" w:pos="1519"/>
        </w:tabs>
        <w:kinsoku w:val="0"/>
        <w:overflowPunct w:val="0"/>
        <w:spacing w:before="197"/>
        <w:ind w:hanging="789"/>
        <w:rPr>
          <w:spacing w:val="-2"/>
          <w:w w:val="95"/>
          <w:sz w:val="32"/>
          <w:szCs w:val="32"/>
        </w:rPr>
      </w:pPr>
      <w:r>
        <w:rPr>
          <w:rFonts w:hint="eastAsia"/>
          <w:spacing w:val="-2"/>
          <w:w w:val="95"/>
          <w:sz w:val="32"/>
          <w:szCs w:val="32"/>
        </w:rPr>
        <w:t>节能自动化系统；</w:t>
      </w:r>
    </w:p>
    <w:p w:rsidR="00CE4E95" w:rsidRDefault="00CE4E95" w:rsidP="00CE4E95">
      <w:pPr>
        <w:pStyle w:val="a7"/>
        <w:numPr>
          <w:ilvl w:val="0"/>
          <w:numId w:val="6"/>
        </w:numPr>
        <w:tabs>
          <w:tab w:val="left" w:pos="1519"/>
        </w:tabs>
        <w:kinsoku w:val="0"/>
        <w:overflowPunct w:val="0"/>
        <w:spacing w:before="198"/>
        <w:ind w:hanging="789"/>
        <w:rPr>
          <w:spacing w:val="-2"/>
          <w:w w:val="95"/>
          <w:sz w:val="32"/>
          <w:szCs w:val="32"/>
        </w:rPr>
      </w:pPr>
      <w:r>
        <w:rPr>
          <w:rFonts w:hint="eastAsia"/>
          <w:spacing w:val="-2"/>
          <w:w w:val="95"/>
          <w:sz w:val="32"/>
          <w:szCs w:val="32"/>
        </w:rPr>
        <w:t>材料学和建筑材料；</w:t>
      </w:r>
    </w:p>
    <w:p w:rsidR="00CE4E95" w:rsidRDefault="00CE4E95" w:rsidP="00CE4E95">
      <w:pPr>
        <w:pStyle w:val="a7"/>
        <w:numPr>
          <w:ilvl w:val="0"/>
          <w:numId w:val="6"/>
        </w:numPr>
        <w:tabs>
          <w:tab w:val="left" w:pos="1519"/>
        </w:tabs>
        <w:kinsoku w:val="0"/>
        <w:overflowPunct w:val="0"/>
        <w:spacing w:before="199"/>
        <w:ind w:hanging="789"/>
        <w:rPr>
          <w:spacing w:val="-2"/>
          <w:w w:val="95"/>
          <w:sz w:val="32"/>
          <w:szCs w:val="32"/>
        </w:rPr>
      </w:pPr>
      <w:r>
        <w:rPr>
          <w:rFonts w:hint="eastAsia"/>
          <w:spacing w:val="-2"/>
          <w:w w:val="95"/>
          <w:sz w:val="32"/>
          <w:szCs w:val="32"/>
        </w:rPr>
        <w:t>食品学和食品工艺；</w:t>
      </w:r>
    </w:p>
    <w:p w:rsidR="00CE4E95" w:rsidRDefault="00CE4E95" w:rsidP="00CE4E95">
      <w:pPr>
        <w:pStyle w:val="a7"/>
        <w:numPr>
          <w:ilvl w:val="0"/>
          <w:numId w:val="6"/>
        </w:numPr>
        <w:tabs>
          <w:tab w:val="left" w:pos="1519"/>
        </w:tabs>
        <w:kinsoku w:val="0"/>
        <w:overflowPunct w:val="0"/>
        <w:spacing w:before="197"/>
        <w:ind w:hanging="789"/>
        <w:rPr>
          <w:spacing w:val="-2"/>
          <w:w w:val="95"/>
          <w:sz w:val="32"/>
          <w:szCs w:val="32"/>
        </w:rPr>
      </w:pPr>
      <w:r>
        <w:rPr>
          <w:rFonts w:hint="eastAsia"/>
          <w:spacing w:val="-2"/>
          <w:w w:val="95"/>
          <w:sz w:val="32"/>
          <w:szCs w:val="32"/>
        </w:rPr>
        <w:t>可再生能源；</w:t>
      </w:r>
    </w:p>
    <w:p w:rsidR="00CE4E95" w:rsidRDefault="00CE4E95" w:rsidP="00CE4E95">
      <w:pPr>
        <w:pStyle w:val="a5"/>
        <w:kinsoku w:val="0"/>
        <w:overflowPunct w:val="0"/>
        <w:spacing w:before="200"/>
        <w:ind w:left="730"/>
        <w:rPr>
          <w:spacing w:val="-10"/>
          <w:w w:val="95"/>
        </w:rPr>
      </w:pPr>
      <w:r>
        <w:rPr>
          <w:rFonts w:hint="eastAsia"/>
          <w:w w:val="95"/>
        </w:rPr>
        <w:t>（</w:t>
      </w:r>
      <w:r>
        <w:rPr>
          <w:rFonts w:ascii="Times New Roman" w:cs="Times New Roman"/>
          <w:w w:val="95"/>
        </w:rPr>
        <w:t>7</w:t>
      </w:r>
      <w:r>
        <w:rPr>
          <w:rFonts w:hint="eastAsia"/>
          <w:w w:val="95"/>
        </w:rPr>
        <w:t>）天文</w:t>
      </w:r>
      <w:r>
        <w:rPr>
          <w:rFonts w:hint="eastAsia"/>
          <w:spacing w:val="-10"/>
          <w:w w:val="95"/>
        </w:rPr>
        <w:t>；</w:t>
      </w:r>
    </w:p>
    <w:p w:rsidR="00CE4E95" w:rsidRDefault="00CE4E95" w:rsidP="00CE4E95">
      <w:pPr>
        <w:pStyle w:val="a5"/>
        <w:kinsoku w:val="0"/>
        <w:overflowPunct w:val="0"/>
        <w:spacing w:before="197"/>
        <w:ind w:left="730"/>
        <w:rPr>
          <w:spacing w:val="-10"/>
          <w:w w:val="95"/>
        </w:rPr>
      </w:pPr>
      <w:r>
        <w:rPr>
          <w:rFonts w:hint="eastAsia"/>
          <w:w w:val="95"/>
        </w:rPr>
        <w:t>（</w:t>
      </w:r>
      <w:r>
        <w:rPr>
          <w:rFonts w:ascii="Times New Roman" w:cs="Times New Roman"/>
          <w:w w:val="95"/>
        </w:rPr>
        <w:t>8</w:t>
      </w:r>
      <w:r>
        <w:rPr>
          <w:rFonts w:hint="eastAsia"/>
          <w:w w:val="95"/>
        </w:rPr>
        <w:t>）地质</w:t>
      </w:r>
      <w:r>
        <w:rPr>
          <w:rFonts w:hint="eastAsia"/>
          <w:spacing w:val="-10"/>
          <w:w w:val="95"/>
        </w:rPr>
        <w:t>；</w:t>
      </w:r>
    </w:p>
    <w:p w:rsidR="00CE4E95" w:rsidRDefault="00CE4E95" w:rsidP="00CE4E95">
      <w:pPr>
        <w:pStyle w:val="a7"/>
        <w:numPr>
          <w:ilvl w:val="0"/>
          <w:numId w:val="5"/>
        </w:numPr>
        <w:tabs>
          <w:tab w:val="left" w:pos="1519"/>
        </w:tabs>
        <w:kinsoku w:val="0"/>
        <w:overflowPunct w:val="0"/>
        <w:spacing w:before="200"/>
        <w:ind w:hanging="789"/>
        <w:rPr>
          <w:spacing w:val="-1"/>
          <w:w w:val="95"/>
          <w:sz w:val="32"/>
          <w:szCs w:val="32"/>
        </w:rPr>
      </w:pPr>
      <w:r>
        <w:rPr>
          <w:rFonts w:hint="eastAsia"/>
          <w:spacing w:val="-1"/>
          <w:w w:val="95"/>
          <w:sz w:val="32"/>
          <w:szCs w:val="32"/>
        </w:rPr>
        <w:t>针对重点疾病的机制和药物研究；</w:t>
      </w:r>
    </w:p>
    <w:p w:rsidR="00CE4E95" w:rsidRDefault="00CE4E95" w:rsidP="00CE4E95">
      <w:pPr>
        <w:pStyle w:val="a7"/>
        <w:numPr>
          <w:ilvl w:val="0"/>
          <w:numId w:val="5"/>
        </w:numPr>
        <w:tabs>
          <w:tab w:val="left" w:pos="1675"/>
        </w:tabs>
        <w:kinsoku w:val="0"/>
        <w:overflowPunct w:val="0"/>
        <w:spacing w:before="199" w:line="355" w:lineRule="auto"/>
        <w:ind w:left="730" w:right="5209" w:firstLine="0"/>
        <w:rPr>
          <w:spacing w:val="-6"/>
          <w:sz w:val="32"/>
          <w:szCs w:val="32"/>
        </w:rPr>
      </w:pPr>
      <w:r>
        <w:rPr>
          <w:rFonts w:hint="eastAsia"/>
          <w:spacing w:val="-2"/>
          <w:sz w:val="32"/>
          <w:szCs w:val="32"/>
        </w:rPr>
        <w:t>现代农业技术。</w:t>
      </w:r>
      <w:proofErr w:type="gramStart"/>
      <w:r>
        <w:rPr>
          <w:rFonts w:hint="eastAsia"/>
          <w:spacing w:val="-6"/>
          <w:sz w:val="32"/>
          <w:szCs w:val="32"/>
        </w:rPr>
        <w:t>拟支持</w:t>
      </w:r>
      <w:proofErr w:type="gramEnd"/>
      <w:r>
        <w:rPr>
          <w:rFonts w:hint="eastAsia"/>
          <w:spacing w:val="-6"/>
          <w:sz w:val="32"/>
          <w:szCs w:val="32"/>
        </w:rPr>
        <w:t>项目数：</w:t>
      </w:r>
      <w:r>
        <w:rPr>
          <w:rFonts w:ascii="Times New Roman" w:cs="Times New Roman"/>
          <w:spacing w:val="-6"/>
          <w:sz w:val="32"/>
          <w:szCs w:val="32"/>
        </w:rPr>
        <w:t>20</w:t>
      </w:r>
      <w:r>
        <w:rPr>
          <w:rFonts w:ascii="Times New Roman" w:cs="Times New Roman"/>
          <w:spacing w:val="-14"/>
          <w:sz w:val="32"/>
          <w:szCs w:val="32"/>
        </w:rPr>
        <w:t xml:space="preserve"> </w:t>
      </w:r>
      <w:proofErr w:type="gramStart"/>
      <w:r>
        <w:rPr>
          <w:rFonts w:hint="eastAsia"/>
          <w:spacing w:val="-6"/>
          <w:sz w:val="32"/>
          <w:szCs w:val="32"/>
        </w:rPr>
        <w:t>个</w:t>
      </w:r>
      <w:proofErr w:type="gramEnd"/>
      <w:r>
        <w:rPr>
          <w:rFonts w:hint="eastAsia"/>
          <w:spacing w:val="-6"/>
          <w:sz w:val="32"/>
          <w:szCs w:val="32"/>
        </w:rPr>
        <w:t>。</w:t>
      </w:r>
    </w:p>
    <w:p w:rsidR="00CE4E95" w:rsidRDefault="00CE4E95" w:rsidP="00CE4E95">
      <w:pPr>
        <w:pStyle w:val="a5"/>
        <w:kinsoku w:val="0"/>
        <w:overflowPunct w:val="0"/>
        <w:spacing w:before="4" w:line="355" w:lineRule="auto"/>
        <w:ind w:left="730" w:right="3649"/>
        <w:rPr>
          <w:spacing w:val="-2"/>
        </w:rPr>
      </w:pPr>
      <w:r>
        <w:rPr>
          <w:rFonts w:hint="eastAsia"/>
          <w:spacing w:val="-8"/>
        </w:rPr>
        <w:t>共</w:t>
      </w:r>
      <w:proofErr w:type="gramStart"/>
      <w:r>
        <w:rPr>
          <w:rFonts w:hint="eastAsia"/>
          <w:spacing w:val="-8"/>
        </w:rPr>
        <w:t>拟支持</w:t>
      </w:r>
      <w:proofErr w:type="gramEnd"/>
      <w:r>
        <w:rPr>
          <w:rFonts w:hint="eastAsia"/>
          <w:spacing w:val="-8"/>
        </w:rPr>
        <w:t>经费：</w:t>
      </w:r>
      <w:r>
        <w:rPr>
          <w:rFonts w:ascii="Times New Roman" w:cs="Times New Roman"/>
          <w:spacing w:val="-8"/>
        </w:rPr>
        <w:t>2000</w:t>
      </w:r>
      <w:r>
        <w:rPr>
          <w:rFonts w:ascii="Times New Roman" w:cs="Times New Roman"/>
          <w:spacing w:val="-12"/>
        </w:rPr>
        <w:t xml:space="preserve"> </w:t>
      </w:r>
      <w:r>
        <w:rPr>
          <w:rFonts w:hint="eastAsia"/>
          <w:spacing w:val="-8"/>
        </w:rPr>
        <w:t>万元人民币。</w:t>
      </w:r>
      <w:r>
        <w:rPr>
          <w:rFonts w:hint="eastAsia"/>
          <w:spacing w:val="-2"/>
        </w:rPr>
        <w:t>其他要求：</w:t>
      </w:r>
    </w:p>
    <w:p w:rsidR="00CE4E95" w:rsidRDefault="00CE4E95" w:rsidP="00CE4E95">
      <w:pPr>
        <w:pStyle w:val="a7"/>
        <w:numPr>
          <w:ilvl w:val="0"/>
          <w:numId w:val="4"/>
        </w:numPr>
        <w:tabs>
          <w:tab w:val="left" w:pos="1519"/>
        </w:tabs>
        <w:kinsoku w:val="0"/>
        <w:overflowPunct w:val="0"/>
        <w:spacing w:before="3"/>
        <w:ind w:hanging="789"/>
        <w:rPr>
          <w:spacing w:val="-5"/>
          <w:w w:val="95"/>
          <w:sz w:val="32"/>
          <w:szCs w:val="32"/>
        </w:rPr>
      </w:pPr>
      <w:r>
        <w:rPr>
          <w:rFonts w:hint="eastAsia"/>
          <w:spacing w:val="-7"/>
          <w:w w:val="95"/>
          <w:sz w:val="32"/>
          <w:szCs w:val="32"/>
        </w:rPr>
        <w:lastRenderedPageBreak/>
        <w:t>项目实施期限为</w:t>
      </w:r>
      <w:r>
        <w:rPr>
          <w:spacing w:val="-7"/>
          <w:w w:val="95"/>
          <w:sz w:val="32"/>
          <w:szCs w:val="32"/>
        </w:rPr>
        <w:t xml:space="preserve"> </w:t>
      </w:r>
      <w:r>
        <w:rPr>
          <w:rFonts w:ascii="Times New Roman" w:cs="Times New Roman"/>
          <w:w w:val="95"/>
          <w:sz w:val="32"/>
          <w:szCs w:val="32"/>
        </w:rPr>
        <w:t>2</w:t>
      </w:r>
      <w:r>
        <w:rPr>
          <w:rFonts w:ascii="Times New Roman" w:cs="Times New Roman"/>
          <w:spacing w:val="26"/>
          <w:sz w:val="32"/>
          <w:szCs w:val="32"/>
        </w:rPr>
        <w:t xml:space="preserve"> </w:t>
      </w:r>
      <w:r>
        <w:rPr>
          <w:rFonts w:hint="eastAsia"/>
          <w:spacing w:val="-5"/>
          <w:w w:val="95"/>
          <w:sz w:val="32"/>
          <w:szCs w:val="32"/>
        </w:rPr>
        <w:t>年。</w:t>
      </w:r>
    </w:p>
    <w:p w:rsidR="00CE4E95" w:rsidRDefault="00CE4E95" w:rsidP="00CE4E95">
      <w:pPr>
        <w:pStyle w:val="a7"/>
        <w:numPr>
          <w:ilvl w:val="0"/>
          <w:numId w:val="4"/>
        </w:numPr>
        <w:tabs>
          <w:tab w:val="left" w:pos="1519"/>
        </w:tabs>
        <w:kinsoku w:val="0"/>
        <w:overflowPunct w:val="0"/>
        <w:spacing w:before="3"/>
        <w:ind w:hanging="789"/>
        <w:rPr>
          <w:spacing w:val="-5"/>
          <w:w w:val="95"/>
          <w:sz w:val="32"/>
          <w:szCs w:val="32"/>
        </w:rPr>
        <w:sectPr w:rsidR="00CE4E95">
          <w:pgSz w:w="11910" w:h="16840"/>
          <w:pgMar w:top="1580" w:right="1280" w:bottom="1740" w:left="1480" w:header="0" w:footer="1549" w:gutter="0"/>
          <w:cols w:space="720"/>
          <w:noEndnote/>
        </w:sectPr>
      </w:pPr>
    </w:p>
    <w:p w:rsidR="00CE4E95" w:rsidRDefault="00CE4E95" w:rsidP="00CE4E95">
      <w:pPr>
        <w:pStyle w:val="a5"/>
        <w:kinsoku w:val="0"/>
        <w:overflowPunct w:val="0"/>
        <w:ind w:left="0"/>
        <w:rPr>
          <w:sz w:val="20"/>
          <w:szCs w:val="20"/>
        </w:rPr>
      </w:pPr>
    </w:p>
    <w:p w:rsidR="00CE4E95" w:rsidRDefault="00CE4E95" w:rsidP="00CE4E95">
      <w:pPr>
        <w:pStyle w:val="a5"/>
        <w:kinsoku w:val="0"/>
        <w:overflowPunct w:val="0"/>
        <w:spacing w:before="4"/>
        <w:ind w:left="0"/>
        <w:rPr>
          <w:sz w:val="14"/>
          <w:szCs w:val="14"/>
        </w:rPr>
      </w:pPr>
    </w:p>
    <w:p w:rsidR="00CE4E95" w:rsidRDefault="00CE4E95" w:rsidP="00CE4E95">
      <w:pPr>
        <w:pStyle w:val="a7"/>
        <w:numPr>
          <w:ilvl w:val="0"/>
          <w:numId w:val="4"/>
        </w:numPr>
        <w:tabs>
          <w:tab w:val="left" w:pos="1533"/>
        </w:tabs>
        <w:kinsoku w:val="0"/>
        <w:overflowPunct w:val="0"/>
        <w:spacing w:before="65" w:line="355" w:lineRule="auto"/>
        <w:ind w:left="106" w:right="275" w:firstLine="624"/>
        <w:rPr>
          <w:spacing w:val="-7"/>
          <w:w w:val="99"/>
          <w:sz w:val="32"/>
          <w:szCs w:val="32"/>
        </w:rPr>
      </w:pPr>
      <w:r>
        <w:rPr>
          <w:rFonts w:hint="eastAsia"/>
          <w:spacing w:val="-3"/>
          <w:w w:val="99"/>
          <w:sz w:val="32"/>
          <w:szCs w:val="32"/>
        </w:rPr>
        <w:t>中乌双方合作单位需分别向本国科技主管部门进行申</w:t>
      </w:r>
      <w:r>
        <w:rPr>
          <w:rFonts w:hint="eastAsia"/>
          <w:spacing w:val="-7"/>
          <w:w w:val="99"/>
          <w:sz w:val="32"/>
          <w:szCs w:val="32"/>
        </w:rPr>
        <w:t>报，单方申报无效。</w:t>
      </w:r>
    </w:p>
    <w:p w:rsidR="00CE4E95" w:rsidRDefault="00CE4E95" w:rsidP="00CE4E95">
      <w:pPr>
        <w:pStyle w:val="a7"/>
        <w:numPr>
          <w:ilvl w:val="0"/>
          <w:numId w:val="4"/>
        </w:numPr>
        <w:tabs>
          <w:tab w:val="left" w:pos="1521"/>
        </w:tabs>
        <w:kinsoku w:val="0"/>
        <w:overflowPunct w:val="0"/>
        <w:spacing w:line="357" w:lineRule="auto"/>
        <w:ind w:left="106" w:right="126" w:firstLine="624"/>
        <w:rPr>
          <w:spacing w:val="-2"/>
          <w:sz w:val="32"/>
          <w:szCs w:val="32"/>
        </w:rPr>
      </w:pPr>
      <w:r>
        <w:rPr>
          <w:rFonts w:hint="eastAsia"/>
          <w:w w:val="95"/>
          <w:sz w:val="32"/>
          <w:szCs w:val="32"/>
        </w:rPr>
        <w:t>乌兹别克斯坦创新发展部项目联系人：</w:t>
      </w:r>
      <w:proofErr w:type="spellStart"/>
      <w:r>
        <w:rPr>
          <w:rFonts w:ascii="Times New Roman" w:cs="Times New Roman"/>
          <w:w w:val="95"/>
          <w:sz w:val="32"/>
          <w:szCs w:val="32"/>
        </w:rPr>
        <w:t>Nabijon</w:t>
      </w:r>
      <w:proofErr w:type="spellEnd"/>
      <w:r>
        <w:rPr>
          <w:rFonts w:ascii="Times New Roman" w:cs="Times New Roman"/>
          <w:spacing w:val="29"/>
          <w:sz w:val="32"/>
          <w:szCs w:val="32"/>
        </w:rPr>
        <w:t xml:space="preserve"> </w:t>
      </w:r>
      <w:proofErr w:type="spellStart"/>
      <w:r>
        <w:rPr>
          <w:rFonts w:ascii="Times New Roman" w:cs="Times New Roman"/>
          <w:w w:val="95"/>
          <w:sz w:val="32"/>
          <w:szCs w:val="32"/>
        </w:rPr>
        <w:t>Holov</w:t>
      </w:r>
      <w:proofErr w:type="spellEnd"/>
      <w:r>
        <w:rPr>
          <w:rFonts w:hint="eastAsia"/>
          <w:w w:val="95"/>
          <w:sz w:val="32"/>
          <w:szCs w:val="32"/>
        </w:rPr>
        <w:t>，</w:t>
      </w:r>
      <w:r>
        <w:rPr>
          <w:rFonts w:hint="eastAsia"/>
          <w:spacing w:val="-2"/>
          <w:sz w:val="32"/>
          <w:szCs w:val="32"/>
        </w:rPr>
        <w:t>邮箱：</w:t>
      </w:r>
      <w:hyperlink r:id="rId20" w:history="1">
        <w:r>
          <w:rPr>
            <w:rFonts w:ascii="Times New Roman" w:cs="Times New Roman"/>
            <w:spacing w:val="-2"/>
            <w:sz w:val="32"/>
            <w:szCs w:val="32"/>
          </w:rPr>
          <w:t>nabijonholov@gmail.com</w:t>
        </w:r>
      </w:hyperlink>
      <w:r>
        <w:rPr>
          <w:rFonts w:hint="eastAsia"/>
          <w:spacing w:val="-2"/>
          <w:sz w:val="32"/>
          <w:szCs w:val="32"/>
        </w:rPr>
        <w:t>。</w:t>
      </w:r>
    </w:p>
    <w:p w:rsidR="00CE4E95" w:rsidRDefault="00CE4E95" w:rsidP="00CE4E95">
      <w:pPr>
        <w:pStyle w:val="1"/>
        <w:widowControl w:val="0"/>
        <w:numPr>
          <w:ilvl w:val="1"/>
          <w:numId w:val="7"/>
        </w:numPr>
        <w:tabs>
          <w:tab w:val="left" w:pos="1273"/>
        </w:tabs>
        <w:kinsoku w:val="0"/>
        <w:overflowPunct w:val="0"/>
        <w:autoSpaceDE w:val="0"/>
        <w:autoSpaceDN w:val="0"/>
        <w:adjustRightInd w:val="0"/>
        <w:spacing w:before="0" w:beforeAutospacing="0" w:after="0" w:afterAutospacing="0" w:line="405" w:lineRule="exact"/>
        <w:rPr>
          <w:spacing w:val="-1"/>
          <w:w w:val="95"/>
        </w:rPr>
      </w:pPr>
      <w:r>
        <w:rPr>
          <w:rFonts w:hint="eastAsia"/>
          <w:spacing w:val="-1"/>
          <w:w w:val="95"/>
        </w:rPr>
        <w:t>中国和保加利亚政府间科技合作项目</w:t>
      </w:r>
    </w:p>
    <w:p w:rsidR="00CE4E95" w:rsidRDefault="00CE4E95" w:rsidP="00CE4E95">
      <w:pPr>
        <w:pStyle w:val="a5"/>
        <w:kinsoku w:val="0"/>
        <w:overflowPunct w:val="0"/>
        <w:spacing w:before="200" w:line="357" w:lineRule="auto"/>
        <w:ind w:right="278" w:firstLine="624"/>
        <w:rPr>
          <w:spacing w:val="-15"/>
          <w:w w:val="99"/>
        </w:rPr>
      </w:pPr>
      <w:r>
        <w:rPr>
          <w:rFonts w:hint="eastAsia"/>
          <w:spacing w:val="-14"/>
          <w:w w:val="99"/>
        </w:rPr>
        <w:t>合作协议：《中华人民共和国科学技术部与保加利亚共和国</w:t>
      </w:r>
      <w:r>
        <w:rPr>
          <w:rFonts w:hint="eastAsia"/>
          <w:spacing w:val="-15"/>
          <w:w w:val="99"/>
        </w:rPr>
        <w:t>教育和科学部关于联合资助中保科研合作项目的谅解备忘录》。</w:t>
      </w:r>
    </w:p>
    <w:p w:rsidR="00CE4E95" w:rsidRDefault="00CE4E95" w:rsidP="00CE4E95">
      <w:pPr>
        <w:pStyle w:val="a5"/>
        <w:kinsoku w:val="0"/>
        <w:overflowPunct w:val="0"/>
        <w:spacing w:line="405" w:lineRule="exact"/>
        <w:ind w:left="730"/>
        <w:rPr>
          <w:spacing w:val="-10"/>
          <w:w w:val="95"/>
        </w:rPr>
      </w:pPr>
      <w:r>
        <w:rPr>
          <w:rFonts w:hint="eastAsia"/>
          <w:w w:val="95"/>
        </w:rPr>
        <w:t>领域方向</w:t>
      </w:r>
      <w:r>
        <w:rPr>
          <w:rFonts w:hint="eastAsia"/>
          <w:spacing w:val="-10"/>
          <w:w w:val="95"/>
        </w:rPr>
        <w:t>：</w:t>
      </w:r>
    </w:p>
    <w:p w:rsidR="00CE4E95" w:rsidRDefault="00CE4E95" w:rsidP="00CE4E95">
      <w:pPr>
        <w:pStyle w:val="a7"/>
        <w:numPr>
          <w:ilvl w:val="0"/>
          <w:numId w:val="3"/>
        </w:numPr>
        <w:tabs>
          <w:tab w:val="left" w:pos="1516"/>
        </w:tabs>
        <w:kinsoku w:val="0"/>
        <w:overflowPunct w:val="0"/>
        <w:spacing w:before="200"/>
        <w:rPr>
          <w:spacing w:val="-1"/>
          <w:w w:val="95"/>
          <w:sz w:val="32"/>
          <w:szCs w:val="32"/>
        </w:rPr>
      </w:pPr>
      <w:r>
        <w:rPr>
          <w:rFonts w:hint="eastAsia"/>
          <w:spacing w:val="-1"/>
          <w:w w:val="95"/>
          <w:sz w:val="32"/>
          <w:szCs w:val="32"/>
        </w:rPr>
        <w:t>可持续农业、食品和生物技术；</w:t>
      </w:r>
    </w:p>
    <w:p w:rsidR="00CE4E95" w:rsidRDefault="00CE4E95" w:rsidP="00CE4E95">
      <w:pPr>
        <w:pStyle w:val="a7"/>
        <w:numPr>
          <w:ilvl w:val="0"/>
          <w:numId w:val="3"/>
        </w:numPr>
        <w:tabs>
          <w:tab w:val="left" w:pos="1516"/>
        </w:tabs>
        <w:kinsoku w:val="0"/>
        <w:overflowPunct w:val="0"/>
        <w:spacing w:before="197"/>
        <w:rPr>
          <w:spacing w:val="-2"/>
          <w:w w:val="95"/>
          <w:sz w:val="32"/>
          <w:szCs w:val="32"/>
        </w:rPr>
      </w:pPr>
      <w:r>
        <w:rPr>
          <w:rFonts w:hint="eastAsia"/>
          <w:spacing w:val="-2"/>
          <w:w w:val="95"/>
          <w:sz w:val="32"/>
          <w:szCs w:val="32"/>
        </w:rPr>
        <w:t>信息和通信技术；</w:t>
      </w:r>
    </w:p>
    <w:p w:rsidR="00CE4E95" w:rsidRDefault="00CE4E95" w:rsidP="00CE4E95">
      <w:pPr>
        <w:pStyle w:val="a7"/>
        <w:numPr>
          <w:ilvl w:val="0"/>
          <w:numId w:val="3"/>
        </w:numPr>
        <w:tabs>
          <w:tab w:val="left" w:pos="1516"/>
        </w:tabs>
        <w:kinsoku w:val="0"/>
        <w:overflowPunct w:val="0"/>
        <w:spacing w:before="197"/>
        <w:rPr>
          <w:spacing w:val="-2"/>
          <w:w w:val="95"/>
          <w:sz w:val="32"/>
          <w:szCs w:val="32"/>
        </w:rPr>
      </w:pPr>
      <w:r>
        <w:rPr>
          <w:rFonts w:hint="eastAsia"/>
          <w:spacing w:val="-2"/>
          <w:w w:val="95"/>
          <w:sz w:val="32"/>
          <w:szCs w:val="32"/>
        </w:rPr>
        <w:t>健康和生物医学。</w:t>
      </w:r>
    </w:p>
    <w:p w:rsidR="00CE4E95" w:rsidRDefault="00CE4E95" w:rsidP="00CE4E95">
      <w:pPr>
        <w:pStyle w:val="a5"/>
        <w:kinsoku w:val="0"/>
        <w:overflowPunct w:val="0"/>
        <w:spacing w:before="200" w:line="355" w:lineRule="auto"/>
        <w:ind w:left="730" w:right="1777"/>
      </w:pPr>
      <w:proofErr w:type="gramStart"/>
      <w:r>
        <w:rPr>
          <w:rFonts w:hint="eastAsia"/>
          <w:spacing w:val="-6"/>
        </w:rPr>
        <w:t>拟支持</w:t>
      </w:r>
      <w:proofErr w:type="gramEnd"/>
      <w:r>
        <w:rPr>
          <w:rFonts w:hint="eastAsia"/>
          <w:spacing w:val="-6"/>
        </w:rPr>
        <w:t>项目数：</w:t>
      </w:r>
      <w:r>
        <w:rPr>
          <w:rFonts w:ascii="Times New Roman" w:cs="Times New Roman"/>
          <w:spacing w:val="-6"/>
        </w:rPr>
        <w:t>3</w:t>
      </w:r>
      <w:r>
        <w:rPr>
          <w:rFonts w:ascii="Times New Roman" w:cs="Times New Roman"/>
          <w:spacing w:val="-14"/>
        </w:rPr>
        <w:t xml:space="preserve"> </w:t>
      </w:r>
      <w:proofErr w:type="gramStart"/>
      <w:r>
        <w:rPr>
          <w:rFonts w:hint="eastAsia"/>
          <w:spacing w:val="-6"/>
        </w:rPr>
        <w:t>个</w:t>
      </w:r>
      <w:proofErr w:type="gramEnd"/>
      <w:r>
        <w:rPr>
          <w:rFonts w:hint="eastAsia"/>
          <w:spacing w:val="-6"/>
        </w:rPr>
        <w:t>（每个领域方向支</w:t>
      </w:r>
      <w:r>
        <w:rPr>
          <w:rFonts w:hint="eastAsia"/>
          <w:spacing w:val="-49"/>
        </w:rPr>
        <w:t>持</w:t>
      </w:r>
      <w:r>
        <w:rPr>
          <w:spacing w:val="-49"/>
        </w:rPr>
        <w:t xml:space="preserve"> </w:t>
      </w:r>
      <w:r>
        <w:rPr>
          <w:rFonts w:ascii="Times New Roman" w:cs="Times New Roman"/>
          <w:spacing w:val="-6"/>
        </w:rPr>
        <w:t>1</w:t>
      </w:r>
      <w:r>
        <w:rPr>
          <w:rFonts w:ascii="Times New Roman" w:cs="Times New Roman"/>
          <w:spacing w:val="-14"/>
        </w:rPr>
        <w:t xml:space="preserve"> </w:t>
      </w:r>
      <w:proofErr w:type="gramStart"/>
      <w:r>
        <w:rPr>
          <w:rFonts w:hint="eastAsia"/>
          <w:spacing w:val="-6"/>
        </w:rPr>
        <w:t>个</w:t>
      </w:r>
      <w:proofErr w:type="gramEnd"/>
      <w:r>
        <w:rPr>
          <w:rFonts w:hint="eastAsia"/>
          <w:spacing w:val="-163"/>
        </w:rPr>
        <w:t>）</w:t>
      </w:r>
      <w:r>
        <w:rPr>
          <w:rFonts w:hint="eastAsia"/>
          <w:spacing w:val="-6"/>
        </w:rPr>
        <w:t>。</w:t>
      </w:r>
      <w:r>
        <w:rPr>
          <w:rFonts w:hint="eastAsia"/>
        </w:rPr>
        <w:t>共</w:t>
      </w:r>
      <w:proofErr w:type="gramStart"/>
      <w:r>
        <w:rPr>
          <w:rFonts w:hint="eastAsia"/>
        </w:rPr>
        <w:t>拟支持</w:t>
      </w:r>
      <w:proofErr w:type="gramEnd"/>
      <w:r>
        <w:rPr>
          <w:rFonts w:hint="eastAsia"/>
        </w:rPr>
        <w:t>经费：</w:t>
      </w:r>
      <w:r>
        <w:rPr>
          <w:rFonts w:ascii="Times New Roman" w:cs="Times New Roman"/>
        </w:rPr>
        <w:t xml:space="preserve">360 </w:t>
      </w:r>
      <w:r>
        <w:rPr>
          <w:rFonts w:hint="eastAsia"/>
        </w:rPr>
        <w:t>万元人民币。</w:t>
      </w:r>
    </w:p>
    <w:p w:rsidR="00CE4E95" w:rsidRDefault="00CE4E95" w:rsidP="00CE4E95">
      <w:pPr>
        <w:pStyle w:val="a5"/>
        <w:kinsoku w:val="0"/>
        <w:overflowPunct w:val="0"/>
        <w:spacing w:before="3"/>
        <w:ind w:left="730"/>
        <w:rPr>
          <w:spacing w:val="-10"/>
          <w:w w:val="95"/>
        </w:rPr>
      </w:pPr>
      <w:r>
        <w:rPr>
          <w:rFonts w:hint="eastAsia"/>
          <w:w w:val="95"/>
        </w:rPr>
        <w:t>其他要求</w:t>
      </w:r>
      <w:r>
        <w:rPr>
          <w:rFonts w:hint="eastAsia"/>
          <w:spacing w:val="-10"/>
          <w:w w:val="95"/>
        </w:rPr>
        <w:t>：</w:t>
      </w:r>
    </w:p>
    <w:p w:rsidR="00CE4E95" w:rsidRDefault="00CE4E95" w:rsidP="00CE4E95">
      <w:pPr>
        <w:pStyle w:val="a7"/>
        <w:numPr>
          <w:ilvl w:val="0"/>
          <w:numId w:val="2"/>
        </w:numPr>
        <w:tabs>
          <w:tab w:val="left" w:pos="1532"/>
        </w:tabs>
        <w:kinsoku w:val="0"/>
        <w:overflowPunct w:val="0"/>
        <w:spacing w:before="197"/>
        <w:rPr>
          <w:spacing w:val="-5"/>
          <w:w w:val="95"/>
          <w:sz w:val="32"/>
          <w:szCs w:val="32"/>
        </w:rPr>
      </w:pPr>
      <w:r>
        <w:rPr>
          <w:rFonts w:hint="eastAsia"/>
          <w:spacing w:val="-9"/>
          <w:w w:val="95"/>
          <w:sz w:val="32"/>
          <w:szCs w:val="32"/>
        </w:rPr>
        <w:t>项目执行期为</w:t>
      </w:r>
      <w:r>
        <w:rPr>
          <w:spacing w:val="-9"/>
          <w:w w:val="95"/>
          <w:sz w:val="32"/>
          <w:szCs w:val="32"/>
        </w:rPr>
        <w:t xml:space="preserve"> </w:t>
      </w:r>
      <w:r>
        <w:rPr>
          <w:rFonts w:ascii="Times New Roman" w:cs="Times New Roman"/>
          <w:w w:val="95"/>
          <w:sz w:val="32"/>
          <w:szCs w:val="32"/>
        </w:rPr>
        <w:t>3</w:t>
      </w:r>
      <w:r>
        <w:rPr>
          <w:rFonts w:ascii="Times New Roman" w:cs="Times New Roman"/>
          <w:spacing w:val="20"/>
          <w:sz w:val="32"/>
          <w:szCs w:val="32"/>
        </w:rPr>
        <w:t xml:space="preserve"> </w:t>
      </w:r>
      <w:r>
        <w:rPr>
          <w:rFonts w:hint="eastAsia"/>
          <w:spacing w:val="-5"/>
          <w:w w:val="95"/>
          <w:sz w:val="32"/>
          <w:szCs w:val="32"/>
        </w:rPr>
        <w:t>年。</w:t>
      </w:r>
    </w:p>
    <w:p w:rsidR="00CE4E95" w:rsidRDefault="00CE4E95" w:rsidP="00CE4E95">
      <w:pPr>
        <w:pStyle w:val="a7"/>
        <w:numPr>
          <w:ilvl w:val="0"/>
          <w:numId w:val="2"/>
        </w:numPr>
        <w:tabs>
          <w:tab w:val="left" w:pos="1532"/>
        </w:tabs>
        <w:kinsoku w:val="0"/>
        <w:overflowPunct w:val="0"/>
        <w:spacing w:before="200" w:line="355" w:lineRule="auto"/>
        <w:ind w:left="106" w:right="112" w:firstLine="624"/>
        <w:rPr>
          <w:spacing w:val="-2"/>
          <w:sz w:val="32"/>
          <w:szCs w:val="32"/>
        </w:rPr>
      </w:pPr>
      <w:r>
        <w:rPr>
          <w:rFonts w:hint="eastAsia"/>
          <w:spacing w:val="-2"/>
          <w:sz w:val="32"/>
          <w:szCs w:val="32"/>
        </w:rPr>
        <w:t>项目合作双方须分别向本国的项目征集部门提交申报材料，单方申报项目无效。保方联系人为：保加利亚教育和科学</w:t>
      </w:r>
      <w:r>
        <w:rPr>
          <w:rFonts w:hint="eastAsia"/>
          <w:spacing w:val="-8"/>
          <w:sz w:val="32"/>
          <w:szCs w:val="32"/>
        </w:rPr>
        <w:t>部</w:t>
      </w:r>
      <w:proofErr w:type="gramStart"/>
      <w:r>
        <w:rPr>
          <w:rFonts w:hint="eastAsia"/>
          <w:spacing w:val="-8"/>
          <w:sz w:val="32"/>
          <w:szCs w:val="32"/>
        </w:rPr>
        <w:t>科学司</w:t>
      </w:r>
      <w:proofErr w:type="gramEnd"/>
      <w:r>
        <w:rPr>
          <w:rFonts w:hint="eastAsia"/>
          <w:spacing w:val="-8"/>
          <w:sz w:val="32"/>
          <w:szCs w:val="32"/>
        </w:rPr>
        <w:t>首席专家，卡林</w:t>
      </w:r>
      <w:r>
        <w:rPr>
          <w:rFonts w:ascii="Times New Roman" w:cs="Times New Roman"/>
          <w:spacing w:val="-8"/>
          <w:sz w:val="32"/>
          <w:szCs w:val="32"/>
        </w:rPr>
        <w:t>·</w:t>
      </w:r>
      <w:r>
        <w:rPr>
          <w:rFonts w:hint="eastAsia"/>
          <w:spacing w:val="-8"/>
          <w:sz w:val="32"/>
          <w:szCs w:val="32"/>
        </w:rPr>
        <w:t>姆塔夫契夫（</w:t>
      </w:r>
      <w:proofErr w:type="spellStart"/>
      <w:r>
        <w:rPr>
          <w:rFonts w:ascii="Times New Roman" w:cs="Times New Roman"/>
          <w:spacing w:val="-8"/>
          <w:sz w:val="32"/>
          <w:szCs w:val="32"/>
        </w:rPr>
        <w:t>Kalin</w:t>
      </w:r>
      <w:proofErr w:type="spellEnd"/>
      <w:r>
        <w:rPr>
          <w:rFonts w:ascii="Times New Roman" w:cs="Times New Roman"/>
          <w:spacing w:val="40"/>
          <w:sz w:val="32"/>
          <w:szCs w:val="32"/>
        </w:rPr>
        <w:t xml:space="preserve"> </w:t>
      </w:r>
      <w:proofErr w:type="spellStart"/>
      <w:r>
        <w:rPr>
          <w:rFonts w:ascii="Times New Roman" w:cs="Times New Roman"/>
          <w:spacing w:val="-8"/>
          <w:sz w:val="32"/>
          <w:szCs w:val="32"/>
        </w:rPr>
        <w:t>Mutavchiev</w:t>
      </w:r>
      <w:proofErr w:type="spellEnd"/>
      <w:r>
        <w:rPr>
          <w:rFonts w:hint="eastAsia"/>
          <w:spacing w:val="-8"/>
          <w:sz w:val="32"/>
          <w:szCs w:val="32"/>
        </w:rPr>
        <w:t>）先生，</w:t>
      </w:r>
      <w:r>
        <w:rPr>
          <w:rFonts w:hint="eastAsia"/>
          <w:sz w:val="32"/>
          <w:szCs w:val="32"/>
        </w:rPr>
        <w:t>电话：</w:t>
      </w:r>
      <w:r>
        <w:rPr>
          <w:rFonts w:ascii="Times New Roman" w:cs="Times New Roman"/>
          <w:sz w:val="32"/>
          <w:szCs w:val="32"/>
        </w:rPr>
        <w:t>+359</w:t>
      </w:r>
      <w:r>
        <w:rPr>
          <w:rFonts w:ascii="Times New Roman" w:cs="Times New Roman"/>
          <w:spacing w:val="40"/>
          <w:sz w:val="32"/>
          <w:szCs w:val="32"/>
        </w:rPr>
        <w:t xml:space="preserve"> </w:t>
      </w:r>
      <w:r>
        <w:rPr>
          <w:rFonts w:ascii="Times New Roman" w:cs="Times New Roman"/>
          <w:sz w:val="32"/>
          <w:szCs w:val="32"/>
        </w:rPr>
        <w:t>2</w:t>
      </w:r>
      <w:r>
        <w:rPr>
          <w:rFonts w:ascii="Times New Roman" w:cs="Times New Roman"/>
          <w:spacing w:val="40"/>
          <w:sz w:val="32"/>
          <w:szCs w:val="32"/>
        </w:rPr>
        <w:t xml:space="preserve"> </w:t>
      </w:r>
      <w:r>
        <w:rPr>
          <w:rFonts w:ascii="Times New Roman" w:cs="Times New Roman"/>
          <w:sz w:val="32"/>
          <w:szCs w:val="32"/>
        </w:rPr>
        <w:t>92</w:t>
      </w:r>
      <w:r>
        <w:rPr>
          <w:rFonts w:ascii="Times New Roman" w:cs="Times New Roman"/>
          <w:spacing w:val="40"/>
          <w:sz w:val="32"/>
          <w:szCs w:val="32"/>
        </w:rPr>
        <w:t xml:space="preserve"> </w:t>
      </w:r>
      <w:r>
        <w:rPr>
          <w:rFonts w:ascii="Times New Roman" w:cs="Times New Roman"/>
          <w:sz w:val="32"/>
          <w:szCs w:val="32"/>
        </w:rPr>
        <w:t>17</w:t>
      </w:r>
      <w:r>
        <w:rPr>
          <w:rFonts w:ascii="Times New Roman" w:cs="Times New Roman"/>
          <w:spacing w:val="40"/>
          <w:sz w:val="32"/>
          <w:szCs w:val="32"/>
        </w:rPr>
        <w:t xml:space="preserve"> </w:t>
      </w:r>
      <w:r>
        <w:rPr>
          <w:rFonts w:ascii="Times New Roman" w:cs="Times New Roman"/>
          <w:sz w:val="32"/>
          <w:szCs w:val="32"/>
        </w:rPr>
        <w:t>691</w:t>
      </w:r>
      <w:r>
        <w:rPr>
          <w:rFonts w:hint="eastAsia"/>
          <w:sz w:val="32"/>
          <w:szCs w:val="32"/>
        </w:rPr>
        <w:t>，</w:t>
      </w:r>
      <w:r>
        <w:rPr>
          <w:rFonts w:ascii="Times New Roman" w:cs="Times New Roman"/>
          <w:sz w:val="32"/>
          <w:szCs w:val="32"/>
        </w:rPr>
        <w:t>+359</w:t>
      </w:r>
      <w:r>
        <w:rPr>
          <w:rFonts w:ascii="Times New Roman" w:cs="Times New Roman"/>
          <w:spacing w:val="40"/>
          <w:sz w:val="32"/>
          <w:szCs w:val="32"/>
        </w:rPr>
        <w:t xml:space="preserve"> </w:t>
      </w:r>
      <w:r>
        <w:rPr>
          <w:rFonts w:ascii="Times New Roman" w:cs="Times New Roman"/>
          <w:sz w:val="32"/>
          <w:szCs w:val="32"/>
        </w:rPr>
        <w:t>878</w:t>
      </w:r>
      <w:r>
        <w:rPr>
          <w:rFonts w:ascii="Times New Roman" w:cs="Times New Roman"/>
          <w:spacing w:val="40"/>
          <w:sz w:val="32"/>
          <w:szCs w:val="32"/>
        </w:rPr>
        <w:t xml:space="preserve"> </w:t>
      </w:r>
      <w:r>
        <w:rPr>
          <w:rFonts w:ascii="Times New Roman" w:cs="Times New Roman"/>
          <w:sz w:val="32"/>
          <w:szCs w:val="32"/>
        </w:rPr>
        <w:t>461</w:t>
      </w:r>
      <w:r>
        <w:rPr>
          <w:rFonts w:ascii="Times New Roman" w:cs="Times New Roman"/>
          <w:spacing w:val="40"/>
          <w:sz w:val="32"/>
          <w:szCs w:val="32"/>
        </w:rPr>
        <w:t xml:space="preserve"> </w:t>
      </w:r>
      <w:r>
        <w:rPr>
          <w:rFonts w:ascii="Times New Roman" w:cs="Times New Roman"/>
          <w:sz w:val="32"/>
          <w:szCs w:val="32"/>
        </w:rPr>
        <w:t>653</w:t>
      </w:r>
      <w:r>
        <w:rPr>
          <w:rFonts w:hint="eastAsia"/>
          <w:sz w:val="32"/>
          <w:szCs w:val="32"/>
        </w:rPr>
        <w:t>；邮箱：</w:t>
      </w:r>
      <w:proofErr w:type="spellStart"/>
      <w:r>
        <w:rPr>
          <w:rFonts w:ascii="Times New Roman" w:cs="Times New Roman"/>
          <w:sz w:val="32"/>
          <w:szCs w:val="32"/>
        </w:rPr>
        <w:t>k.mutavc</w:t>
      </w:r>
      <w:proofErr w:type="spellEnd"/>
      <w:r>
        <w:rPr>
          <w:rFonts w:ascii="Times New Roman" w:cs="Times New Roman"/>
          <w:sz w:val="32"/>
          <w:szCs w:val="32"/>
        </w:rPr>
        <w:t xml:space="preserve"> </w:t>
      </w:r>
      <w:hyperlink r:id="rId21" w:history="1">
        <w:r>
          <w:rPr>
            <w:rFonts w:ascii="Times New Roman" w:cs="Times New Roman"/>
            <w:spacing w:val="-2"/>
            <w:sz w:val="32"/>
            <w:szCs w:val="32"/>
          </w:rPr>
          <w:t>hiev@mon.bg</w:t>
        </w:r>
      </w:hyperlink>
      <w:r>
        <w:rPr>
          <w:rFonts w:hint="eastAsia"/>
          <w:spacing w:val="-2"/>
          <w:sz w:val="32"/>
          <w:szCs w:val="32"/>
        </w:rPr>
        <w:t>。</w:t>
      </w:r>
    </w:p>
    <w:p w:rsidR="00CE4E95" w:rsidRPr="00CE4E95" w:rsidRDefault="00CE4E95" w:rsidP="00CE4E95">
      <w:pPr>
        <w:pStyle w:val="a7"/>
        <w:numPr>
          <w:ilvl w:val="0"/>
          <w:numId w:val="2"/>
        </w:numPr>
        <w:tabs>
          <w:tab w:val="left" w:pos="1532"/>
        </w:tabs>
        <w:kinsoku w:val="0"/>
        <w:overflowPunct w:val="0"/>
        <w:spacing w:before="200" w:line="355" w:lineRule="auto"/>
        <w:ind w:left="106" w:right="112" w:firstLine="624"/>
        <w:rPr>
          <w:spacing w:val="-2"/>
          <w:sz w:val="32"/>
          <w:szCs w:val="32"/>
        </w:rPr>
      </w:pPr>
      <w:r w:rsidRPr="00CE4E95">
        <w:rPr>
          <w:rFonts w:hint="eastAsia"/>
          <w:spacing w:val="-2"/>
          <w:sz w:val="32"/>
          <w:szCs w:val="32"/>
        </w:rPr>
        <w:t>中国和克罗地亚政府间科技创新合作项目</w:t>
      </w:r>
    </w:p>
    <w:p w:rsidR="00CE4E95" w:rsidRPr="00CE4E95" w:rsidRDefault="00CE4E95" w:rsidP="00CE4E95">
      <w:pPr>
        <w:pStyle w:val="a7"/>
        <w:numPr>
          <w:ilvl w:val="0"/>
          <w:numId w:val="2"/>
        </w:numPr>
        <w:tabs>
          <w:tab w:val="left" w:pos="1532"/>
        </w:tabs>
        <w:kinsoku w:val="0"/>
        <w:overflowPunct w:val="0"/>
        <w:spacing w:before="200" w:line="355" w:lineRule="auto"/>
        <w:ind w:left="106" w:right="112" w:firstLine="624"/>
        <w:rPr>
          <w:spacing w:val="-2"/>
          <w:sz w:val="32"/>
          <w:szCs w:val="32"/>
        </w:rPr>
        <w:sectPr w:rsidR="00CE4E95" w:rsidRPr="00CE4E95">
          <w:pgSz w:w="11910" w:h="16840"/>
          <w:pgMar w:top="1580" w:right="1280" w:bottom="1740" w:left="1480" w:header="0" w:footer="1549" w:gutter="0"/>
          <w:cols w:space="720"/>
          <w:noEndnote/>
        </w:sectPr>
      </w:pPr>
    </w:p>
    <w:p w:rsidR="00CE4E95" w:rsidRDefault="00CE4E95" w:rsidP="00CE4E95">
      <w:pPr>
        <w:pStyle w:val="a5"/>
        <w:kinsoku w:val="0"/>
        <w:overflowPunct w:val="0"/>
        <w:spacing w:before="54" w:line="355" w:lineRule="auto"/>
        <w:ind w:right="278" w:firstLine="624"/>
        <w:rPr>
          <w:spacing w:val="-16"/>
          <w:w w:val="99"/>
        </w:rPr>
      </w:pPr>
      <w:r>
        <w:rPr>
          <w:rFonts w:hint="eastAsia"/>
          <w:spacing w:val="-14"/>
          <w:w w:val="99"/>
        </w:rPr>
        <w:lastRenderedPageBreak/>
        <w:t>合作协议：《中华人民共和国科学技术部与克罗地亚科学与</w:t>
      </w:r>
      <w:r>
        <w:rPr>
          <w:rFonts w:hint="eastAsia"/>
          <w:spacing w:val="-16"/>
          <w:w w:val="99"/>
        </w:rPr>
        <w:t>教育部关于联合资助研发合作项目的谅解备忘录》。</w:t>
      </w:r>
    </w:p>
    <w:p w:rsidR="00CE4E95" w:rsidRDefault="00CE4E95" w:rsidP="00CE4E95">
      <w:pPr>
        <w:pStyle w:val="a5"/>
        <w:kinsoku w:val="0"/>
        <w:overflowPunct w:val="0"/>
        <w:spacing w:before="1" w:line="355" w:lineRule="auto"/>
        <w:ind w:left="730" w:right="766"/>
      </w:pPr>
      <w:r>
        <w:rPr>
          <w:rFonts w:hint="eastAsia"/>
          <w:spacing w:val="-2"/>
        </w:rPr>
        <w:t>领域方向：绿色电力转型；可持续的食品生产和加工。</w:t>
      </w:r>
      <w:proofErr w:type="gramStart"/>
      <w:r>
        <w:rPr>
          <w:rFonts w:hint="eastAsia"/>
          <w:spacing w:val="-8"/>
        </w:rPr>
        <w:t>拟支持</w:t>
      </w:r>
      <w:proofErr w:type="gramEnd"/>
      <w:r>
        <w:rPr>
          <w:rFonts w:hint="eastAsia"/>
          <w:spacing w:val="-8"/>
        </w:rPr>
        <w:t>项目数：不</w:t>
      </w:r>
      <w:r>
        <w:rPr>
          <w:rFonts w:hint="eastAsia"/>
          <w:spacing w:val="-35"/>
        </w:rPr>
        <w:t>超过</w:t>
      </w:r>
      <w:r>
        <w:rPr>
          <w:spacing w:val="-35"/>
        </w:rPr>
        <w:t xml:space="preserve"> </w:t>
      </w:r>
      <w:r>
        <w:rPr>
          <w:rFonts w:ascii="Times New Roman" w:cs="Times New Roman"/>
          <w:spacing w:val="-8"/>
        </w:rPr>
        <w:t xml:space="preserve">2 </w:t>
      </w:r>
      <w:proofErr w:type="gramStart"/>
      <w:r>
        <w:rPr>
          <w:rFonts w:hint="eastAsia"/>
          <w:spacing w:val="-8"/>
        </w:rPr>
        <w:t>个</w:t>
      </w:r>
      <w:proofErr w:type="gramEnd"/>
      <w:r>
        <w:rPr>
          <w:rFonts w:hint="eastAsia"/>
          <w:spacing w:val="-8"/>
        </w:rPr>
        <w:t>（每个领域方向支</w:t>
      </w:r>
      <w:r>
        <w:rPr>
          <w:rFonts w:hint="eastAsia"/>
          <w:spacing w:val="-50"/>
        </w:rPr>
        <w:t>持</w:t>
      </w:r>
      <w:r>
        <w:rPr>
          <w:spacing w:val="-50"/>
        </w:rPr>
        <w:t xml:space="preserve"> </w:t>
      </w:r>
      <w:r>
        <w:rPr>
          <w:rFonts w:ascii="Times New Roman" w:cs="Times New Roman"/>
          <w:spacing w:val="-8"/>
        </w:rPr>
        <w:t xml:space="preserve">1 </w:t>
      </w:r>
      <w:proofErr w:type="gramStart"/>
      <w:r>
        <w:rPr>
          <w:rFonts w:hint="eastAsia"/>
          <w:spacing w:val="-8"/>
        </w:rPr>
        <w:t>个</w:t>
      </w:r>
      <w:proofErr w:type="gramEnd"/>
      <w:r>
        <w:rPr>
          <w:rFonts w:hint="eastAsia"/>
          <w:spacing w:val="-163"/>
        </w:rPr>
        <w:t>）</w:t>
      </w:r>
      <w:r>
        <w:rPr>
          <w:rFonts w:hint="eastAsia"/>
          <w:spacing w:val="-8"/>
        </w:rPr>
        <w:t>。</w:t>
      </w:r>
      <w:r>
        <w:rPr>
          <w:rFonts w:hint="eastAsia"/>
        </w:rPr>
        <w:t>共</w:t>
      </w:r>
      <w:proofErr w:type="gramStart"/>
      <w:r>
        <w:rPr>
          <w:rFonts w:hint="eastAsia"/>
        </w:rPr>
        <w:t>拟支持</w:t>
      </w:r>
      <w:proofErr w:type="gramEnd"/>
      <w:r>
        <w:rPr>
          <w:rFonts w:hint="eastAsia"/>
        </w:rPr>
        <w:t>经费：</w:t>
      </w:r>
      <w:r>
        <w:rPr>
          <w:rFonts w:ascii="Times New Roman" w:cs="Times New Roman"/>
        </w:rPr>
        <w:t xml:space="preserve">300 </w:t>
      </w:r>
      <w:r>
        <w:rPr>
          <w:rFonts w:hint="eastAsia"/>
        </w:rPr>
        <w:t>万元人民币。</w:t>
      </w:r>
    </w:p>
    <w:p w:rsidR="00CE4E95" w:rsidRDefault="00CE4E95" w:rsidP="00CE4E95">
      <w:pPr>
        <w:pStyle w:val="a5"/>
        <w:kinsoku w:val="0"/>
        <w:overflowPunct w:val="0"/>
        <w:spacing w:before="6"/>
        <w:ind w:left="730"/>
        <w:rPr>
          <w:spacing w:val="-10"/>
          <w:w w:val="95"/>
        </w:rPr>
      </w:pPr>
      <w:r>
        <w:rPr>
          <w:rFonts w:hint="eastAsia"/>
          <w:w w:val="95"/>
        </w:rPr>
        <w:t>其他要求</w:t>
      </w:r>
      <w:r>
        <w:rPr>
          <w:rFonts w:hint="eastAsia"/>
          <w:spacing w:val="-10"/>
          <w:w w:val="95"/>
        </w:rPr>
        <w:t>：</w:t>
      </w:r>
    </w:p>
    <w:p w:rsidR="00CE4E95" w:rsidRDefault="00CE4E95" w:rsidP="00CE4E95">
      <w:pPr>
        <w:pStyle w:val="a7"/>
        <w:numPr>
          <w:ilvl w:val="0"/>
          <w:numId w:val="1"/>
        </w:numPr>
        <w:tabs>
          <w:tab w:val="left" w:pos="1532"/>
        </w:tabs>
        <w:kinsoku w:val="0"/>
        <w:overflowPunct w:val="0"/>
        <w:spacing w:before="199"/>
        <w:rPr>
          <w:spacing w:val="-5"/>
          <w:w w:val="95"/>
          <w:sz w:val="32"/>
          <w:szCs w:val="32"/>
        </w:rPr>
      </w:pPr>
      <w:r>
        <w:rPr>
          <w:rFonts w:hint="eastAsia"/>
          <w:spacing w:val="-9"/>
          <w:w w:val="95"/>
          <w:sz w:val="32"/>
          <w:szCs w:val="32"/>
        </w:rPr>
        <w:t>项目执行期为</w:t>
      </w:r>
      <w:r>
        <w:rPr>
          <w:spacing w:val="-9"/>
          <w:w w:val="95"/>
          <w:sz w:val="32"/>
          <w:szCs w:val="32"/>
        </w:rPr>
        <w:t xml:space="preserve"> </w:t>
      </w:r>
      <w:r>
        <w:rPr>
          <w:rFonts w:ascii="Times New Roman" w:cs="Times New Roman"/>
          <w:w w:val="95"/>
          <w:sz w:val="32"/>
          <w:szCs w:val="32"/>
        </w:rPr>
        <w:t>2</w:t>
      </w:r>
      <w:r>
        <w:rPr>
          <w:rFonts w:ascii="Times New Roman" w:cs="Times New Roman"/>
          <w:spacing w:val="22"/>
          <w:sz w:val="32"/>
          <w:szCs w:val="32"/>
        </w:rPr>
        <w:t xml:space="preserve"> </w:t>
      </w:r>
      <w:r>
        <w:rPr>
          <w:rFonts w:hint="eastAsia"/>
          <w:spacing w:val="-5"/>
          <w:w w:val="95"/>
          <w:sz w:val="32"/>
          <w:szCs w:val="32"/>
        </w:rPr>
        <w:t>年；</w:t>
      </w:r>
    </w:p>
    <w:p w:rsidR="00CE4E95" w:rsidRDefault="00CE4E95" w:rsidP="00CE4E95">
      <w:pPr>
        <w:pStyle w:val="a7"/>
        <w:numPr>
          <w:ilvl w:val="0"/>
          <w:numId w:val="1"/>
        </w:numPr>
        <w:tabs>
          <w:tab w:val="left" w:pos="1532"/>
        </w:tabs>
        <w:kinsoku w:val="0"/>
        <w:overflowPunct w:val="0"/>
        <w:spacing w:before="197" w:line="357" w:lineRule="auto"/>
        <w:ind w:left="106" w:right="278" w:firstLine="624"/>
        <w:rPr>
          <w:spacing w:val="-8"/>
          <w:w w:val="99"/>
          <w:sz w:val="32"/>
          <w:szCs w:val="32"/>
        </w:rPr>
      </w:pPr>
      <w:r>
        <w:rPr>
          <w:rFonts w:hint="eastAsia"/>
          <w:spacing w:val="-3"/>
          <w:w w:val="99"/>
          <w:sz w:val="32"/>
          <w:szCs w:val="32"/>
        </w:rPr>
        <w:t>项目合作双方需分别向本国的项目征集部门提交申报</w:t>
      </w:r>
      <w:r>
        <w:rPr>
          <w:rFonts w:hint="eastAsia"/>
          <w:spacing w:val="-8"/>
          <w:w w:val="99"/>
          <w:sz w:val="32"/>
          <w:szCs w:val="32"/>
        </w:rPr>
        <w:t>材料，单方申报项目无效。</w:t>
      </w:r>
    </w:p>
    <w:p w:rsidR="00CE4E95" w:rsidRDefault="00CE4E95" w:rsidP="00CE4E95">
      <w:pPr>
        <w:pStyle w:val="a7"/>
        <w:numPr>
          <w:ilvl w:val="0"/>
          <w:numId w:val="1"/>
        </w:numPr>
        <w:tabs>
          <w:tab w:val="left" w:pos="1532"/>
        </w:tabs>
        <w:kinsoku w:val="0"/>
        <w:overflowPunct w:val="0"/>
        <w:spacing w:line="355" w:lineRule="auto"/>
        <w:ind w:left="106" w:right="102" w:firstLine="624"/>
        <w:rPr>
          <w:spacing w:val="-2"/>
          <w:sz w:val="32"/>
          <w:szCs w:val="32"/>
        </w:rPr>
      </w:pPr>
      <w:r>
        <w:rPr>
          <w:rFonts w:hint="eastAsia"/>
          <w:spacing w:val="-2"/>
          <w:sz w:val="32"/>
          <w:szCs w:val="32"/>
        </w:rPr>
        <w:t>项目外方联系人：克罗地亚科学和教育部欧洲事务协</w:t>
      </w:r>
      <w:r>
        <w:rPr>
          <w:rFonts w:hint="eastAsia"/>
          <w:spacing w:val="-25"/>
          <w:sz w:val="32"/>
          <w:szCs w:val="32"/>
        </w:rPr>
        <w:t>调和国际合作</w:t>
      </w:r>
      <w:proofErr w:type="gramStart"/>
      <w:r>
        <w:rPr>
          <w:rFonts w:hint="eastAsia"/>
          <w:spacing w:val="-25"/>
          <w:sz w:val="32"/>
          <w:szCs w:val="32"/>
        </w:rPr>
        <w:t>司高级</w:t>
      </w:r>
      <w:proofErr w:type="gramEnd"/>
      <w:r>
        <w:rPr>
          <w:rFonts w:hint="eastAsia"/>
          <w:spacing w:val="-25"/>
          <w:sz w:val="32"/>
          <w:szCs w:val="32"/>
        </w:rPr>
        <w:t>顾问，</w:t>
      </w:r>
      <w:proofErr w:type="spellStart"/>
      <w:r>
        <w:rPr>
          <w:rFonts w:ascii="Times New Roman" w:cs="Times New Roman"/>
          <w:spacing w:val="2"/>
          <w:sz w:val="32"/>
          <w:szCs w:val="32"/>
        </w:rPr>
        <w:t>Si</w:t>
      </w:r>
      <w:r>
        <w:rPr>
          <w:rFonts w:ascii="Times New Roman" w:cs="Times New Roman"/>
          <w:spacing w:val="4"/>
          <w:sz w:val="32"/>
          <w:szCs w:val="32"/>
        </w:rPr>
        <w:t>l</w:t>
      </w:r>
      <w:r>
        <w:rPr>
          <w:rFonts w:ascii="Times New Roman" w:cs="Times New Roman"/>
          <w:spacing w:val="3"/>
          <w:sz w:val="32"/>
          <w:szCs w:val="32"/>
        </w:rPr>
        <w:t>v</w:t>
      </w:r>
      <w:r>
        <w:rPr>
          <w:rFonts w:ascii="Times New Roman" w:cs="Times New Roman"/>
          <w:spacing w:val="2"/>
          <w:sz w:val="32"/>
          <w:szCs w:val="32"/>
        </w:rPr>
        <w:t>a</w:t>
      </w:r>
      <w:r>
        <w:rPr>
          <w:rFonts w:ascii="Times New Roman" w:cs="Times New Roman"/>
          <w:spacing w:val="3"/>
          <w:sz w:val="32"/>
          <w:szCs w:val="32"/>
        </w:rPr>
        <w:t>n</w:t>
      </w:r>
      <w:r>
        <w:rPr>
          <w:rFonts w:ascii="Times New Roman" w:cs="Times New Roman"/>
          <w:spacing w:val="7"/>
          <w:sz w:val="32"/>
          <w:szCs w:val="32"/>
        </w:rPr>
        <w:t>a</w:t>
      </w:r>
      <w:proofErr w:type="spellEnd"/>
      <w:r>
        <w:rPr>
          <w:rFonts w:ascii="Times New Roman" w:cs="Times New Roman"/>
          <w:spacing w:val="-6"/>
          <w:sz w:val="32"/>
          <w:szCs w:val="32"/>
        </w:rPr>
        <w:t xml:space="preserve"> </w:t>
      </w:r>
      <w:r>
        <w:rPr>
          <w:rFonts w:ascii="Times New Roman" w:cs="Times New Roman"/>
          <w:spacing w:val="2"/>
          <w:sz w:val="32"/>
          <w:szCs w:val="32"/>
        </w:rPr>
        <w:t>Sie</w:t>
      </w:r>
      <w:r>
        <w:rPr>
          <w:rFonts w:ascii="Times New Roman" w:cs="Times New Roman"/>
          <w:spacing w:val="3"/>
          <w:sz w:val="32"/>
          <w:szCs w:val="32"/>
        </w:rPr>
        <w:t>b</w:t>
      </w:r>
      <w:r>
        <w:rPr>
          <w:rFonts w:ascii="Times New Roman" w:cs="Times New Roman"/>
          <w:spacing w:val="4"/>
          <w:sz w:val="32"/>
          <w:szCs w:val="32"/>
        </w:rPr>
        <w:t>e</w:t>
      </w:r>
      <w:r>
        <w:rPr>
          <w:rFonts w:ascii="Times New Roman" w:cs="Times New Roman"/>
          <w:spacing w:val="3"/>
          <w:sz w:val="32"/>
          <w:szCs w:val="32"/>
        </w:rPr>
        <w:t>r</w:t>
      </w:r>
      <w:r>
        <w:rPr>
          <w:rFonts w:ascii="Times New Roman" w:cs="Times New Roman"/>
          <w:spacing w:val="4"/>
          <w:sz w:val="32"/>
          <w:szCs w:val="32"/>
        </w:rPr>
        <w:t>t</w:t>
      </w:r>
      <w:r>
        <w:rPr>
          <w:rFonts w:hint="eastAsia"/>
          <w:spacing w:val="-74"/>
          <w:sz w:val="32"/>
          <w:szCs w:val="32"/>
        </w:rPr>
        <w:t>，电话：</w:t>
      </w:r>
      <w:r>
        <w:rPr>
          <w:rFonts w:ascii="Times New Roman" w:cs="Times New Roman"/>
          <w:spacing w:val="12"/>
          <w:sz w:val="32"/>
          <w:szCs w:val="32"/>
        </w:rPr>
        <w:t>+</w:t>
      </w:r>
      <w:r>
        <w:rPr>
          <w:rFonts w:ascii="Times New Roman" w:cs="Times New Roman"/>
          <w:spacing w:val="13"/>
          <w:sz w:val="32"/>
          <w:szCs w:val="32"/>
        </w:rPr>
        <w:t>38</w:t>
      </w:r>
      <w:r>
        <w:rPr>
          <w:rFonts w:ascii="Times New Roman" w:cs="Times New Roman"/>
          <w:spacing w:val="17"/>
          <w:sz w:val="32"/>
          <w:szCs w:val="32"/>
        </w:rPr>
        <w:t>5</w:t>
      </w:r>
      <w:r>
        <w:rPr>
          <w:rFonts w:ascii="Times New Roman" w:cs="Times New Roman"/>
          <w:spacing w:val="-5"/>
          <w:sz w:val="32"/>
          <w:szCs w:val="32"/>
        </w:rPr>
        <w:t xml:space="preserve"> </w:t>
      </w:r>
      <w:r>
        <w:rPr>
          <w:rFonts w:ascii="Times New Roman" w:cs="Times New Roman"/>
          <w:spacing w:val="-14"/>
          <w:sz w:val="32"/>
          <w:szCs w:val="32"/>
        </w:rPr>
        <w:t>1</w:t>
      </w:r>
      <w:r>
        <w:rPr>
          <w:rFonts w:ascii="Times New Roman" w:cs="Times New Roman"/>
          <w:spacing w:val="-7"/>
          <w:sz w:val="32"/>
          <w:szCs w:val="32"/>
        </w:rPr>
        <w:t xml:space="preserve"> </w:t>
      </w:r>
      <w:r>
        <w:rPr>
          <w:rFonts w:ascii="Times New Roman" w:cs="Times New Roman"/>
          <w:spacing w:val="-14"/>
          <w:sz w:val="32"/>
          <w:szCs w:val="32"/>
        </w:rPr>
        <w:t>4594</w:t>
      </w:r>
      <w:r>
        <w:rPr>
          <w:rFonts w:ascii="Times New Roman" w:cs="Times New Roman"/>
          <w:spacing w:val="-6"/>
          <w:sz w:val="32"/>
          <w:szCs w:val="32"/>
        </w:rPr>
        <w:t xml:space="preserve"> </w:t>
      </w:r>
      <w:r>
        <w:rPr>
          <w:rFonts w:ascii="Times New Roman" w:cs="Times New Roman"/>
          <w:spacing w:val="-14"/>
          <w:sz w:val="32"/>
          <w:szCs w:val="32"/>
        </w:rPr>
        <w:t>452</w:t>
      </w:r>
      <w:r>
        <w:rPr>
          <w:rFonts w:hint="eastAsia"/>
          <w:spacing w:val="-14"/>
          <w:sz w:val="32"/>
          <w:szCs w:val="32"/>
        </w:rPr>
        <w:t>，</w:t>
      </w:r>
      <w:r>
        <w:rPr>
          <w:rFonts w:hint="eastAsia"/>
          <w:spacing w:val="-2"/>
          <w:sz w:val="32"/>
          <w:szCs w:val="32"/>
        </w:rPr>
        <w:t>邮箱：</w:t>
      </w:r>
      <w:hyperlink r:id="rId22" w:history="1">
        <w:r>
          <w:rPr>
            <w:rFonts w:ascii="Times New Roman" w:cs="Times New Roman"/>
            <w:spacing w:val="-2"/>
            <w:sz w:val="32"/>
            <w:szCs w:val="32"/>
          </w:rPr>
          <w:t>Silvana.Siebert@mzo.hr</w:t>
        </w:r>
      </w:hyperlink>
      <w:r>
        <w:rPr>
          <w:rFonts w:hint="eastAsia"/>
          <w:spacing w:val="-2"/>
          <w:sz w:val="32"/>
          <w:szCs w:val="32"/>
        </w:rPr>
        <w:t>。</w:t>
      </w:r>
    </w:p>
    <w:p w:rsidR="00C53350" w:rsidRDefault="00CE4E95" w:rsidP="00C53350">
      <w:pPr>
        <w:pStyle w:val="a5"/>
        <w:kinsoku w:val="0"/>
        <w:overflowPunct w:val="0"/>
        <w:spacing w:before="2"/>
        <w:rPr>
          <w:rFonts w:ascii="Times New Roman" w:eastAsia="Arial Unicode MS" w:cs="Times New Roman"/>
          <w:spacing w:val="-10"/>
          <w:w w:val="95"/>
        </w:rPr>
      </w:pPr>
      <w:r>
        <w:br w:type="page"/>
      </w:r>
      <w:r w:rsidR="00C53350">
        <w:rPr>
          <w:rFonts w:ascii="Arial Unicode MS" w:eastAsia="Arial Unicode MS" w:cs="Arial Unicode MS" w:hint="eastAsia"/>
          <w:w w:val="95"/>
        </w:rPr>
        <w:lastRenderedPageBreak/>
        <w:t>附件</w:t>
      </w:r>
      <w:r w:rsidR="00C53350">
        <w:rPr>
          <w:rFonts w:ascii="Arial Unicode MS" w:eastAsia="Arial Unicode MS" w:cs="Arial Unicode MS"/>
          <w:spacing w:val="-2"/>
        </w:rPr>
        <w:t xml:space="preserve"> </w:t>
      </w:r>
      <w:r w:rsidR="00C53350">
        <w:rPr>
          <w:rFonts w:ascii="Times New Roman" w:eastAsia="Arial Unicode MS" w:cs="Times New Roman"/>
          <w:spacing w:val="-10"/>
          <w:w w:val="95"/>
        </w:rPr>
        <w:t>2</w:t>
      </w:r>
    </w:p>
    <w:p w:rsidR="00C53350" w:rsidRDefault="00C53350" w:rsidP="00C53350">
      <w:pPr>
        <w:pStyle w:val="a5"/>
        <w:kinsoku w:val="0"/>
        <w:overflowPunct w:val="0"/>
        <w:rPr>
          <w:rFonts w:ascii="Times New Roman" w:eastAsiaTheme="minorEastAsia" w:cs="Times New Roman"/>
          <w:sz w:val="20"/>
          <w:szCs w:val="20"/>
        </w:rPr>
      </w:pPr>
    </w:p>
    <w:p w:rsidR="00C53350" w:rsidRDefault="00C53350" w:rsidP="00C53350">
      <w:pPr>
        <w:pStyle w:val="a5"/>
        <w:kinsoku w:val="0"/>
        <w:overflowPunct w:val="0"/>
        <w:spacing w:before="5"/>
        <w:rPr>
          <w:rFonts w:ascii="Times New Roman" w:eastAsiaTheme="minorEastAsia" w:cs="Times New Roman"/>
          <w:sz w:val="16"/>
          <w:szCs w:val="16"/>
        </w:rPr>
      </w:pPr>
    </w:p>
    <w:p w:rsidR="00C53350" w:rsidRPr="00C53350" w:rsidRDefault="00C53350" w:rsidP="00C53350">
      <w:pPr>
        <w:pStyle w:val="a5"/>
        <w:kinsoku w:val="0"/>
        <w:overflowPunct w:val="0"/>
        <w:spacing w:line="653" w:lineRule="exact"/>
        <w:ind w:left="1410" w:right="1617"/>
        <w:jc w:val="center"/>
        <w:rPr>
          <w:rFonts w:ascii="方正大标宋简体" w:eastAsia="方正大标宋简体" w:cs="ﾋｼﾔｴﾋﾎﾌ・CN Medium" w:hint="eastAsia"/>
          <w:spacing w:val="-10"/>
          <w:w w:val="110"/>
          <w:sz w:val="36"/>
          <w:szCs w:val="36"/>
        </w:rPr>
      </w:pPr>
      <w:r w:rsidRPr="00C53350">
        <w:rPr>
          <w:rFonts w:ascii="方正大标宋简体" w:eastAsia="方正大标宋简体" w:cs="ﾋｼﾔｴﾋﾎﾌ・CN Medium" w:hint="eastAsia"/>
          <w:spacing w:val="-10"/>
          <w:w w:val="110"/>
          <w:sz w:val="36"/>
          <w:szCs w:val="36"/>
        </w:rPr>
        <w:t>“战略性科技创新合作”重点专项2024年度第二批港澳台项目申报指南</w:t>
      </w:r>
    </w:p>
    <w:p w:rsidR="00C53350" w:rsidRDefault="00C53350" w:rsidP="00C53350">
      <w:pPr>
        <w:pStyle w:val="a5"/>
        <w:kinsoku w:val="0"/>
        <w:overflowPunct w:val="0"/>
        <w:spacing w:before="7"/>
        <w:rPr>
          <w:rFonts w:ascii="ﾋｼﾔｴﾋﾎﾌ・CN Medium" w:eastAsia="ﾋｼﾔｴﾋﾎﾌ・CN Medium" w:cs="ﾋｼﾔｴﾋﾎﾌ・CN Medium"/>
          <w:sz w:val="25"/>
          <w:szCs w:val="25"/>
        </w:rPr>
      </w:pPr>
    </w:p>
    <w:p w:rsidR="00C53350" w:rsidRDefault="00C53350" w:rsidP="00C53350">
      <w:pPr>
        <w:pStyle w:val="a5"/>
        <w:kinsoku w:val="0"/>
        <w:overflowPunct w:val="0"/>
        <w:ind w:left="730"/>
        <w:rPr>
          <w:rFonts w:ascii="Arial Unicode MS" w:eastAsia="Arial Unicode MS" w:cs="Arial Unicode MS"/>
          <w:spacing w:val="-10"/>
          <w:w w:val="95"/>
        </w:rPr>
      </w:pPr>
      <w:r>
        <w:rPr>
          <w:rFonts w:ascii="Arial Unicode MS" w:eastAsia="Arial Unicode MS" w:cs="Arial Unicode MS" w:hint="eastAsia"/>
          <w:w w:val="95"/>
        </w:rPr>
        <w:t>一、总体目标和安</w:t>
      </w:r>
      <w:r>
        <w:rPr>
          <w:rFonts w:ascii="Arial Unicode MS" w:eastAsia="Arial Unicode MS" w:cs="Arial Unicode MS" w:hint="eastAsia"/>
          <w:spacing w:val="-10"/>
          <w:w w:val="95"/>
        </w:rPr>
        <w:t>排</w:t>
      </w:r>
    </w:p>
    <w:p w:rsidR="00C53350" w:rsidRDefault="00C53350" w:rsidP="00C53350">
      <w:pPr>
        <w:pStyle w:val="a5"/>
        <w:kinsoku w:val="0"/>
        <w:overflowPunct w:val="0"/>
        <w:spacing w:before="167" w:line="357" w:lineRule="auto"/>
        <w:ind w:right="275" w:firstLine="624"/>
        <w:rPr>
          <w:spacing w:val="-2"/>
        </w:rPr>
      </w:pPr>
      <w:r>
        <w:rPr>
          <w:rFonts w:hint="eastAsia"/>
          <w:spacing w:val="-2"/>
          <w:w w:val="95"/>
        </w:rPr>
        <w:t>港澳台项目是由内地与香港、澳门，大陆与台湾地区相关部</w:t>
      </w:r>
      <w:r>
        <w:rPr>
          <w:rFonts w:hint="eastAsia"/>
          <w:spacing w:val="-2"/>
        </w:rPr>
        <w:t>门根据协议实施的合作项目。</w:t>
      </w:r>
    </w:p>
    <w:p w:rsidR="00C53350" w:rsidRDefault="00C53350" w:rsidP="00C53350">
      <w:pPr>
        <w:pStyle w:val="a5"/>
        <w:kinsoku w:val="0"/>
        <w:overflowPunct w:val="0"/>
        <w:spacing w:line="357" w:lineRule="auto"/>
        <w:ind w:right="275" w:firstLine="624"/>
        <w:jc w:val="both"/>
        <w:rPr>
          <w:spacing w:val="-8"/>
          <w:w w:val="99"/>
        </w:rPr>
      </w:pPr>
      <w:r>
        <w:rPr>
          <w:rFonts w:hint="eastAsia"/>
          <w:spacing w:val="-8"/>
          <w:w w:val="99"/>
        </w:rPr>
        <w:t>为支持香港更好融入国家科技创新体系，加快香港建设国际创新科技中心，推进内地与香港科技合作，促进内地与香港科技创新资源互联互通，推动协同攻关、解决共同关注的科技问题，</w:t>
      </w:r>
      <w:r>
        <w:rPr>
          <w:rFonts w:hint="eastAsia"/>
          <w:spacing w:val="1"/>
          <w:w w:val="99"/>
        </w:rPr>
        <w:t>提升创新能力协同发展，实现经济社会共同繁荣，本专项</w:t>
      </w:r>
      <w:r>
        <w:rPr>
          <w:spacing w:val="-79"/>
        </w:rPr>
        <w:t xml:space="preserve"> </w:t>
      </w:r>
      <w:r>
        <w:rPr>
          <w:rFonts w:ascii="Times New Roman" w:cs="Times New Roman"/>
          <w:spacing w:val="-6"/>
          <w:w w:val="99"/>
        </w:rPr>
        <w:t>2</w:t>
      </w:r>
      <w:r>
        <w:rPr>
          <w:rFonts w:ascii="Times New Roman" w:cs="Times New Roman"/>
          <w:spacing w:val="-4"/>
          <w:w w:val="99"/>
        </w:rPr>
        <w:t>02</w:t>
      </w:r>
      <w:r>
        <w:rPr>
          <w:rFonts w:ascii="Times New Roman" w:cs="Times New Roman"/>
          <w:w w:val="99"/>
        </w:rPr>
        <w:t>4</w:t>
      </w:r>
      <w:r>
        <w:rPr>
          <w:rFonts w:hint="eastAsia"/>
          <w:spacing w:val="-8"/>
          <w:w w:val="99"/>
        </w:rPr>
        <w:t>年度支持内地与香港联合资助研发项目。</w:t>
      </w:r>
    </w:p>
    <w:p w:rsidR="00C53350" w:rsidRDefault="00C53350" w:rsidP="00C53350">
      <w:pPr>
        <w:pStyle w:val="a5"/>
        <w:kinsoku w:val="0"/>
        <w:overflowPunct w:val="0"/>
        <w:spacing w:line="497" w:lineRule="exact"/>
        <w:ind w:left="730"/>
        <w:rPr>
          <w:rFonts w:ascii="Arial Unicode MS" w:eastAsia="Arial Unicode MS" w:cs="Arial Unicode MS"/>
          <w:spacing w:val="-10"/>
          <w:w w:val="95"/>
        </w:rPr>
      </w:pPr>
      <w:r>
        <w:rPr>
          <w:rFonts w:ascii="Arial Unicode MS" w:eastAsia="Arial Unicode MS" w:cs="Arial Unicode MS" w:hint="eastAsia"/>
          <w:w w:val="95"/>
        </w:rPr>
        <w:t>二、领域和方</w:t>
      </w:r>
      <w:r>
        <w:rPr>
          <w:rFonts w:ascii="Arial Unicode MS" w:eastAsia="Arial Unicode MS" w:cs="Arial Unicode MS" w:hint="eastAsia"/>
          <w:spacing w:val="-10"/>
          <w:w w:val="95"/>
        </w:rPr>
        <w:t>向</w:t>
      </w:r>
    </w:p>
    <w:p w:rsidR="00C53350" w:rsidRDefault="00C53350" w:rsidP="00C53350">
      <w:pPr>
        <w:pStyle w:val="a5"/>
        <w:kinsoku w:val="0"/>
        <w:overflowPunct w:val="0"/>
        <w:spacing w:before="164"/>
        <w:ind w:left="730"/>
        <w:rPr>
          <w:spacing w:val="-3"/>
          <w:w w:val="95"/>
        </w:rPr>
      </w:pPr>
      <w:r>
        <w:rPr>
          <w:rFonts w:hint="eastAsia"/>
          <w:w w:val="95"/>
        </w:rPr>
        <w:t>本批次指南将设</w:t>
      </w:r>
      <w:r>
        <w:rPr>
          <w:rFonts w:hint="eastAsia"/>
          <w:spacing w:val="-20"/>
          <w:w w:val="95"/>
        </w:rPr>
        <w:t>立</w:t>
      </w:r>
      <w:r>
        <w:rPr>
          <w:spacing w:val="-20"/>
          <w:w w:val="95"/>
        </w:rPr>
        <w:t xml:space="preserve"> </w:t>
      </w:r>
      <w:r>
        <w:rPr>
          <w:rFonts w:ascii="Times New Roman" w:cs="Times New Roman"/>
          <w:w w:val="95"/>
        </w:rPr>
        <w:t>1</w:t>
      </w:r>
      <w:r>
        <w:rPr>
          <w:rFonts w:ascii="Times New Roman" w:cs="Times New Roman"/>
          <w:spacing w:val="38"/>
        </w:rPr>
        <w:t xml:space="preserve"> </w:t>
      </w:r>
      <w:proofErr w:type="gramStart"/>
      <w:r>
        <w:rPr>
          <w:rFonts w:hint="eastAsia"/>
          <w:w w:val="95"/>
        </w:rPr>
        <w:t>个</w:t>
      </w:r>
      <w:proofErr w:type="gramEnd"/>
      <w:r>
        <w:rPr>
          <w:rFonts w:hint="eastAsia"/>
          <w:w w:val="95"/>
        </w:rPr>
        <w:t>指南方向，</w:t>
      </w:r>
      <w:proofErr w:type="gramStart"/>
      <w:r>
        <w:rPr>
          <w:rFonts w:hint="eastAsia"/>
          <w:w w:val="95"/>
        </w:rPr>
        <w:t>拟支持</w:t>
      </w:r>
      <w:proofErr w:type="gramEnd"/>
      <w:r>
        <w:rPr>
          <w:rFonts w:hint="eastAsia"/>
          <w:w w:val="95"/>
        </w:rPr>
        <w:t>项</w:t>
      </w:r>
      <w:r>
        <w:rPr>
          <w:rFonts w:hint="eastAsia"/>
          <w:spacing w:val="-13"/>
          <w:w w:val="95"/>
        </w:rPr>
        <w:t>目数</w:t>
      </w:r>
      <w:r>
        <w:rPr>
          <w:spacing w:val="-13"/>
          <w:w w:val="95"/>
        </w:rPr>
        <w:t xml:space="preserve"> </w:t>
      </w:r>
      <w:r>
        <w:rPr>
          <w:rFonts w:ascii="Times New Roman" w:cs="Times New Roman"/>
          <w:w w:val="95"/>
        </w:rPr>
        <w:t>25</w:t>
      </w:r>
      <w:r>
        <w:rPr>
          <w:rFonts w:ascii="Times New Roman" w:cs="Times New Roman"/>
          <w:spacing w:val="43"/>
        </w:rPr>
        <w:t xml:space="preserve"> </w:t>
      </w:r>
      <w:r>
        <w:rPr>
          <w:rFonts w:hint="eastAsia"/>
          <w:spacing w:val="-3"/>
          <w:w w:val="95"/>
        </w:rPr>
        <w:t>项左右，</w:t>
      </w:r>
    </w:p>
    <w:p w:rsidR="00C53350" w:rsidRDefault="00C53350" w:rsidP="00C53350">
      <w:pPr>
        <w:pStyle w:val="a5"/>
        <w:kinsoku w:val="0"/>
        <w:overflowPunct w:val="0"/>
        <w:spacing w:before="199" w:line="355" w:lineRule="auto"/>
        <w:ind w:right="273"/>
        <w:rPr>
          <w:spacing w:val="-4"/>
        </w:rPr>
      </w:pPr>
      <w:r>
        <w:rPr>
          <w:rFonts w:hint="eastAsia"/>
          <w:spacing w:val="-4"/>
        </w:rPr>
        <w:t>国拨经费总概</w:t>
      </w:r>
      <w:r>
        <w:rPr>
          <w:rFonts w:hint="eastAsia"/>
          <w:spacing w:val="-45"/>
        </w:rPr>
        <w:t>算</w:t>
      </w:r>
      <w:r>
        <w:rPr>
          <w:spacing w:val="-45"/>
        </w:rPr>
        <w:t xml:space="preserve"> </w:t>
      </w:r>
      <w:r>
        <w:rPr>
          <w:rFonts w:ascii="Times New Roman" w:cs="Times New Roman"/>
          <w:spacing w:val="-4"/>
        </w:rPr>
        <w:t>0.5</w:t>
      </w:r>
      <w:r>
        <w:rPr>
          <w:rFonts w:ascii="Times New Roman" w:cs="Times New Roman"/>
          <w:spacing w:val="-16"/>
        </w:rPr>
        <w:t xml:space="preserve"> </w:t>
      </w:r>
      <w:r>
        <w:rPr>
          <w:rFonts w:hint="eastAsia"/>
          <w:spacing w:val="-4"/>
        </w:rPr>
        <w:t>亿元人民币。项目</w:t>
      </w:r>
      <w:proofErr w:type="gramStart"/>
      <w:r>
        <w:rPr>
          <w:rFonts w:hint="eastAsia"/>
          <w:spacing w:val="-4"/>
        </w:rPr>
        <w:t>不</w:t>
      </w:r>
      <w:proofErr w:type="gramEnd"/>
      <w:r>
        <w:rPr>
          <w:rFonts w:hint="eastAsia"/>
          <w:spacing w:val="-4"/>
        </w:rPr>
        <w:t>下设课题。具体指南方向如下。</w:t>
      </w:r>
    </w:p>
    <w:p w:rsidR="00C53350" w:rsidRDefault="00C53350" w:rsidP="00C53350">
      <w:pPr>
        <w:pStyle w:val="a5"/>
        <w:kinsoku w:val="0"/>
        <w:overflowPunct w:val="0"/>
        <w:spacing w:before="3"/>
        <w:ind w:left="730"/>
        <w:rPr>
          <w:b/>
          <w:bCs/>
          <w:spacing w:val="-7"/>
        </w:rPr>
      </w:pPr>
      <w:r>
        <w:rPr>
          <w:rFonts w:ascii="Times New Roman" w:eastAsiaTheme="minorEastAsia" w:cs="Times New Roman"/>
          <w:b/>
          <w:bCs/>
          <w:spacing w:val="-6"/>
        </w:rPr>
        <w:t>1.1</w:t>
      </w:r>
      <w:r>
        <w:rPr>
          <w:rFonts w:ascii="Times New Roman" w:eastAsiaTheme="minorEastAsia" w:cs="Times New Roman"/>
          <w:b/>
          <w:bCs/>
          <w:spacing w:val="28"/>
        </w:rPr>
        <w:t xml:space="preserve"> </w:t>
      </w:r>
      <w:r>
        <w:rPr>
          <w:rFonts w:hint="eastAsia"/>
          <w:b/>
          <w:bCs/>
          <w:spacing w:val="-7"/>
        </w:rPr>
        <w:t>内地与香港联合资助研发项目</w:t>
      </w:r>
    </w:p>
    <w:p w:rsidR="00C53350" w:rsidRDefault="00C53350" w:rsidP="00C53350">
      <w:pPr>
        <w:pStyle w:val="a5"/>
        <w:kinsoku w:val="0"/>
        <w:overflowPunct w:val="0"/>
        <w:spacing w:before="198" w:line="357" w:lineRule="auto"/>
        <w:ind w:right="277" w:firstLine="624"/>
        <w:rPr>
          <w:spacing w:val="-8"/>
          <w:w w:val="99"/>
        </w:rPr>
      </w:pPr>
      <w:r>
        <w:rPr>
          <w:rFonts w:hint="eastAsia"/>
          <w:spacing w:val="4"/>
          <w:w w:val="99"/>
        </w:rPr>
        <w:t>内地与香港联合资助研发项目由科技部与香港特别行政区</w:t>
      </w:r>
      <w:r>
        <w:rPr>
          <w:rFonts w:hint="eastAsia"/>
          <w:spacing w:val="-8"/>
          <w:w w:val="99"/>
        </w:rPr>
        <w:t>政府创新科技及工业局共同支持，共同征集，各自出资。</w:t>
      </w:r>
    </w:p>
    <w:p w:rsidR="00C53350" w:rsidRDefault="00C53350" w:rsidP="00C53350">
      <w:pPr>
        <w:pStyle w:val="a5"/>
        <w:kinsoku w:val="0"/>
        <w:overflowPunct w:val="0"/>
        <w:spacing w:line="405" w:lineRule="exact"/>
        <w:ind w:left="730"/>
        <w:rPr>
          <w:spacing w:val="-5"/>
          <w:w w:val="95"/>
        </w:rPr>
      </w:pPr>
      <w:r>
        <w:rPr>
          <w:rFonts w:hint="eastAsia"/>
          <w:w w:val="95"/>
        </w:rPr>
        <w:t>合作协议：</w:t>
      </w:r>
      <w:proofErr w:type="gramStart"/>
      <w:r>
        <w:rPr>
          <w:rFonts w:hint="eastAsia"/>
          <w:w w:val="95"/>
        </w:rPr>
        <w:t>《</w:t>
      </w:r>
      <w:proofErr w:type="gramEnd"/>
      <w:r>
        <w:rPr>
          <w:rFonts w:hint="eastAsia"/>
          <w:w w:val="95"/>
        </w:rPr>
        <w:t>科学技术部与香港特别行政区政府创新及</w:t>
      </w:r>
      <w:r>
        <w:rPr>
          <w:rFonts w:hint="eastAsia"/>
          <w:spacing w:val="-5"/>
          <w:w w:val="95"/>
        </w:rPr>
        <w:t>科技</w:t>
      </w:r>
    </w:p>
    <w:p w:rsidR="00C53350" w:rsidRDefault="00C53350" w:rsidP="00C53350">
      <w:pPr>
        <w:pStyle w:val="a5"/>
        <w:kinsoku w:val="0"/>
        <w:overflowPunct w:val="0"/>
        <w:spacing w:before="54" w:line="355" w:lineRule="auto"/>
        <w:ind w:left="0" w:right="3417"/>
        <w:rPr>
          <w:rFonts w:hint="eastAsia"/>
          <w:spacing w:val="-8"/>
        </w:rPr>
      </w:pPr>
      <w:r>
        <w:rPr>
          <w:rFonts w:hint="eastAsia"/>
          <w:spacing w:val="-8"/>
        </w:rPr>
        <w:t>局关于开展联合资助研发项目的协议</w:t>
      </w:r>
      <w:proofErr w:type="gramStart"/>
      <w:r>
        <w:rPr>
          <w:rFonts w:hint="eastAsia"/>
          <w:spacing w:val="-8"/>
        </w:rPr>
        <w:t>》</w:t>
      </w:r>
      <w:proofErr w:type="gramEnd"/>
      <w:r>
        <w:rPr>
          <w:rFonts w:hint="eastAsia"/>
          <w:spacing w:val="-8"/>
        </w:rPr>
        <w:t>。</w:t>
      </w:r>
    </w:p>
    <w:p w:rsidR="00C53350" w:rsidRDefault="00C53350" w:rsidP="00C53350">
      <w:pPr>
        <w:pStyle w:val="a5"/>
        <w:kinsoku w:val="0"/>
        <w:overflowPunct w:val="0"/>
        <w:spacing w:before="54" w:line="355" w:lineRule="auto"/>
        <w:ind w:left="0" w:right="3417" w:firstLineChars="200" w:firstLine="624"/>
        <w:rPr>
          <w:spacing w:val="-4"/>
        </w:rPr>
      </w:pPr>
      <w:r>
        <w:rPr>
          <w:rFonts w:hint="eastAsia"/>
          <w:spacing w:val="-4"/>
        </w:rPr>
        <w:t>领域方向：</w:t>
      </w:r>
    </w:p>
    <w:p w:rsidR="00C53350" w:rsidRDefault="00C53350" w:rsidP="00C53350">
      <w:pPr>
        <w:pStyle w:val="a7"/>
        <w:numPr>
          <w:ilvl w:val="0"/>
          <w:numId w:val="20"/>
        </w:numPr>
        <w:tabs>
          <w:tab w:val="left" w:pos="1519"/>
        </w:tabs>
        <w:kinsoku w:val="0"/>
        <w:overflowPunct w:val="0"/>
        <w:spacing w:before="1"/>
        <w:ind w:left="1518" w:hanging="789"/>
        <w:rPr>
          <w:spacing w:val="-1"/>
          <w:w w:val="95"/>
          <w:sz w:val="32"/>
          <w:szCs w:val="32"/>
        </w:rPr>
      </w:pPr>
      <w:r>
        <w:rPr>
          <w:rFonts w:hint="eastAsia"/>
          <w:spacing w:val="-1"/>
          <w:w w:val="95"/>
          <w:sz w:val="32"/>
          <w:szCs w:val="32"/>
        </w:rPr>
        <w:t>生物技术：治疗慢性疾病的创新药物研发；</w:t>
      </w:r>
    </w:p>
    <w:p w:rsidR="00C53350" w:rsidRDefault="00C53350" w:rsidP="00C53350">
      <w:pPr>
        <w:pStyle w:val="a7"/>
        <w:numPr>
          <w:ilvl w:val="0"/>
          <w:numId w:val="20"/>
        </w:numPr>
        <w:tabs>
          <w:tab w:val="left" w:pos="1521"/>
        </w:tabs>
        <w:kinsoku w:val="0"/>
        <w:overflowPunct w:val="0"/>
        <w:spacing w:before="199" w:line="355" w:lineRule="auto"/>
        <w:ind w:left="106" w:right="275" w:firstLine="624"/>
        <w:rPr>
          <w:spacing w:val="-2"/>
          <w:sz w:val="32"/>
          <w:szCs w:val="32"/>
        </w:rPr>
      </w:pPr>
      <w:r>
        <w:rPr>
          <w:rFonts w:hint="eastAsia"/>
          <w:spacing w:val="-13"/>
          <w:sz w:val="32"/>
          <w:szCs w:val="32"/>
        </w:rPr>
        <w:lastRenderedPageBreak/>
        <w:t>人工智能：人工智能系统的安全性和隐私研究、类脑</w:t>
      </w:r>
      <w:r>
        <w:rPr>
          <w:rFonts w:hint="eastAsia"/>
          <w:spacing w:val="-2"/>
          <w:sz w:val="32"/>
          <w:szCs w:val="32"/>
        </w:rPr>
        <w:t>智能、智慧医疗（包括医疗机器人）、智慧城市；</w:t>
      </w:r>
    </w:p>
    <w:p w:rsidR="00C53350" w:rsidRDefault="00C53350" w:rsidP="00C53350">
      <w:pPr>
        <w:pStyle w:val="a7"/>
        <w:numPr>
          <w:ilvl w:val="0"/>
          <w:numId w:val="20"/>
        </w:numPr>
        <w:tabs>
          <w:tab w:val="left" w:pos="1521"/>
        </w:tabs>
        <w:kinsoku w:val="0"/>
        <w:overflowPunct w:val="0"/>
        <w:spacing w:before="3" w:line="357" w:lineRule="auto"/>
        <w:ind w:left="106" w:right="275" w:firstLine="624"/>
        <w:rPr>
          <w:spacing w:val="-2"/>
          <w:sz w:val="32"/>
          <w:szCs w:val="32"/>
        </w:rPr>
      </w:pPr>
      <w:r>
        <w:rPr>
          <w:rFonts w:hint="eastAsia"/>
          <w:spacing w:val="-12"/>
          <w:sz w:val="32"/>
          <w:szCs w:val="32"/>
        </w:rPr>
        <w:t>可持续发展工程及科技：光电子材料、第三代半导体</w:t>
      </w:r>
      <w:r>
        <w:rPr>
          <w:rFonts w:hint="eastAsia"/>
          <w:spacing w:val="-2"/>
          <w:sz w:val="32"/>
          <w:szCs w:val="32"/>
        </w:rPr>
        <w:t>技术、绿色先进制造、电源集成电路与模块。</w:t>
      </w:r>
    </w:p>
    <w:p w:rsidR="00C53350" w:rsidRDefault="00C53350" w:rsidP="00C53350">
      <w:pPr>
        <w:pStyle w:val="a5"/>
        <w:kinsoku w:val="0"/>
        <w:overflowPunct w:val="0"/>
        <w:spacing w:line="405" w:lineRule="exact"/>
        <w:ind w:left="730"/>
        <w:rPr>
          <w:spacing w:val="-10"/>
          <w:w w:val="95"/>
        </w:rPr>
      </w:pPr>
      <w:proofErr w:type="gramStart"/>
      <w:r>
        <w:rPr>
          <w:rFonts w:hint="eastAsia"/>
          <w:w w:val="95"/>
        </w:rPr>
        <w:t>拟支持</w:t>
      </w:r>
      <w:proofErr w:type="gramEnd"/>
      <w:r>
        <w:rPr>
          <w:rFonts w:hint="eastAsia"/>
          <w:w w:val="95"/>
        </w:rPr>
        <w:t>项目数：</w:t>
      </w:r>
      <w:r>
        <w:rPr>
          <w:rFonts w:ascii="Times New Roman" w:cs="Times New Roman"/>
          <w:w w:val="95"/>
        </w:rPr>
        <w:t>25</w:t>
      </w:r>
      <w:bookmarkStart w:id="0" w:name="_GoBack"/>
      <w:bookmarkEnd w:id="0"/>
      <w:r>
        <w:rPr>
          <w:rFonts w:hint="eastAsia"/>
          <w:w w:val="95"/>
        </w:rPr>
        <w:t>个左右</w:t>
      </w:r>
      <w:r>
        <w:rPr>
          <w:rFonts w:hint="eastAsia"/>
          <w:spacing w:val="-10"/>
          <w:w w:val="95"/>
        </w:rPr>
        <w:t>。</w:t>
      </w:r>
    </w:p>
    <w:p w:rsidR="00C53350" w:rsidRDefault="00C53350" w:rsidP="00C53350">
      <w:pPr>
        <w:pStyle w:val="a5"/>
        <w:kinsoku w:val="0"/>
        <w:overflowPunct w:val="0"/>
        <w:spacing w:before="200" w:line="355" w:lineRule="auto"/>
        <w:ind w:left="730" w:right="3025"/>
        <w:rPr>
          <w:spacing w:val="-2"/>
        </w:rPr>
      </w:pPr>
      <w:r>
        <w:rPr>
          <w:rFonts w:hint="eastAsia"/>
          <w:spacing w:val="-8"/>
        </w:rPr>
        <w:t>内地共</w:t>
      </w:r>
      <w:proofErr w:type="gramStart"/>
      <w:r>
        <w:rPr>
          <w:rFonts w:hint="eastAsia"/>
          <w:spacing w:val="-8"/>
        </w:rPr>
        <w:t>拟支持</w:t>
      </w:r>
      <w:proofErr w:type="gramEnd"/>
      <w:r>
        <w:rPr>
          <w:rFonts w:hint="eastAsia"/>
          <w:spacing w:val="-8"/>
        </w:rPr>
        <w:t>经费：</w:t>
      </w:r>
      <w:r>
        <w:rPr>
          <w:rFonts w:ascii="Times New Roman" w:cs="Times New Roman"/>
          <w:spacing w:val="-8"/>
        </w:rPr>
        <w:t>5000</w:t>
      </w:r>
      <w:r>
        <w:rPr>
          <w:rFonts w:ascii="Times New Roman" w:cs="Times New Roman"/>
          <w:spacing w:val="-12"/>
        </w:rPr>
        <w:t xml:space="preserve"> </w:t>
      </w:r>
      <w:r>
        <w:rPr>
          <w:rFonts w:hint="eastAsia"/>
          <w:spacing w:val="-8"/>
        </w:rPr>
        <w:t>万元人民币。</w:t>
      </w:r>
      <w:r>
        <w:rPr>
          <w:rFonts w:hint="eastAsia"/>
          <w:spacing w:val="-2"/>
        </w:rPr>
        <w:t>其他要求：</w:t>
      </w:r>
    </w:p>
    <w:p w:rsidR="00C53350" w:rsidRDefault="00C53350" w:rsidP="00C53350">
      <w:pPr>
        <w:pStyle w:val="a7"/>
        <w:numPr>
          <w:ilvl w:val="0"/>
          <w:numId w:val="19"/>
        </w:numPr>
        <w:tabs>
          <w:tab w:val="left" w:pos="1533"/>
        </w:tabs>
        <w:kinsoku w:val="0"/>
        <w:overflowPunct w:val="0"/>
        <w:spacing w:before="1" w:line="355" w:lineRule="auto"/>
        <w:ind w:left="106" w:right="275" w:firstLine="624"/>
        <w:jc w:val="both"/>
        <w:rPr>
          <w:spacing w:val="-2"/>
          <w:sz w:val="32"/>
          <w:szCs w:val="32"/>
        </w:rPr>
      </w:pPr>
      <w:r>
        <w:rPr>
          <w:rFonts w:hint="eastAsia"/>
          <w:w w:val="95"/>
          <w:sz w:val="32"/>
          <w:szCs w:val="32"/>
        </w:rPr>
        <w:t>每个项目执行期为</w:t>
      </w:r>
      <w:r>
        <w:rPr>
          <w:w w:val="95"/>
          <w:sz w:val="32"/>
          <w:szCs w:val="32"/>
        </w:rPr>
        <w:t xml:space="preserve"> </w:t>
      </w:r>
      <w:r>
        <w:rPr>
          <w:rFonts w:ascii="Times New Roman" w:cs="Times New Roman"/>
          <w:w w:val="95"/>
          <w:sz w:val="32"/>
          <w:szCs w:val="32"/>
        </w:rPr>
        <w:t>2</w:t>
      </w:r>
      <w:r>
        <w:rPr>
          <w:rFonts w:ascii="Times New Roman" w:cs="Times New Roman"/>
          <w:spacing w:val="40"/>
          <w:sz w:val="32"/>
          <w:szCs w:val="32"/>
        </w:rPr>
        <w:t xml:space="preserve"> </w:t>
      </w:r>
      <w:r>
        <w:rPr>
          <w:rFonts w:hint="eastAsia"/>
          <w:w w:val="95"/>
          <w:sz w:val="32"/>
          <w:szCs w:val="32"/>
        </w:rPr>
        <w:t>年。科技部与香港特别行政区政</w:t>
      </w:r>
      <w:r>
        <w:rPr>
          <w:rFonts w:hint="eastAsia"/>
          <w:spacing w:val="-2"/>
          <w:w w:val="95"/>
          <w:sz w:val="32"/>
          <w:szCs w:val="32"/>
        </w:rPr>
        <w:t>府创新科技署各自发布征集通知，双方合作单位应分别向各自征</w:t>
      </w:r>
      <w:r>
        <w:rPr>
          <w:rFonts w:hint="eastAsia"/>
          <w:spacing w:val="-2"/>
          <w:sz w:val="32"/>
          <w:szCs w:val="32"/>
        </w:rPr>
        <w:t>集部门提交项目申请，单方提交的项目申报材料无效。</w:t>
      </w:r>
    </w:p>
    <w:p w:rsidR="00C53350" w:rsidRDefault="00C53350" w:rsidP="00C53350">
      <w:pPr>
        <w:pStyle w:val="a7"/>
        <w:numPr>
          <w:ilvl w:val="0"/>
          <w:numId w:val="19"/>
        </w:numPr>
        <w:tabs>
          <w:tab w:val="left" w:pos="1521"/>
        </w:tabs>
        <w:kinsoku w:val="0"/>
        <w:overflowPunct w:val="0"/>
        <w:spacing w:before="6" w:line="355" w:lineRule="auto"/>
        <w:ind w:left="106" w:right="275" w:firstLine="624"/>
        <w:jc w:val="both"/>
        <w:rPr>
          <w:spacing w:val="-2"/>
          <w:sz w:val="32"/>
          <w:szCs w:val="32"/>
        </w:rPr>
      </w:pPr>
      <w:r>
        <w:rPr>
          <w:rFonts w:hint="eastAsia"/>
          <w:spacing w:val="-9"/>
          <w:sz w:val="32"/>
          <w:szCs w:val="32"/>
        </w:rPr>
        <w:t>双方对申报单位要求不同。香港主要申请机构必须为</w:t>
      </w:r>
      <w:r>
        <w:rPr>
          <w:rFonts w:hint="eastAsia"/>
          <w:spacing w:val="-2"/>
          <w:w w:val="95"/>
          <w:sz w:val="32"/>
          <w:szCs w:val="32"/>
        </w:rPr>
        <w:t>研发中心或指定香港本地公营科研机构，具体要求参见香港特别</w:t>
      </w:r>
      <w:r>
        <w:rPr>
          <w:rFonts w:hint="eastAsia"/>
          <w:spacing w:val="-2"/>
          <w:sz w:val="32"/>
          <w:szCs w:val="32"/>
        </w:rPr>
        <w:t>行政区政府创新科技署发布的征集通知。</w:t>
      </w:r>
    </w:p>
    <w:p w:rsidR="00C53350" w:rsidRDefault="00C53350" w:rsidP="00C53350">
      <w:pPr>
        <w:pStyle w:val="a7"/>
        <w:numPr>
          <w:ilvl w:val="0"/>
          <w:numId w:val="19"/>
        </w:numPr>
        <w:tabs>
          <w:tab w:val="left" w:pos="1521"/>
        </w:tabs>
        <w:kinsoku w:val="0"/>
        <w:overflowPunct w:val="0"/>
        <w:spacing w:before="6" w:line="355" w:lineRule="auto"/>
        <w:ind w:left="106" w:right="118" w:firstLine="624"/>
        <w:rPr>
          <w:spacing w:val="-2"/>
          <w:sz w:val="32"/>
          <w:szCs w:val="32"/>
        </w:rPr>
      </w:pPr>
      <w:r>
        <w:rPr>
          <w:rFonts w:hint="eastAsia"/>
          <w:spacing w:val="-12"/>
          <w:sz w:val="32"/>
          <w:szCs w:val="32"/>
        </w:rPr>
        <w:t>鼓励企业与科研单位联合申报。双方对企业参与要求不</w:t>
      </w:r>
      <w:r>
        <w:rPr>
          <w:rFonts w:hint="eastAsia"/>
          <w:spacing w:val="-9"/>
          <w:sz w:val="32"/>
          <w:szCs w:val="32"/>
        </w:rPr>
        <w:t>同。内地申报单位中至少应有</w:t>
      </w:r>
      <w:r>
        <w:rPr>
          <w:spacing w:val="-9"/>
          <w:sz w:val="32"/>
          <w:szCs w:val="32"/>
        </w:rPr>
        <w:t xml:space="preserve"> </w:t>
      </w:r>
      <w:r>
        <w:rPr>
          <w:rFonts w:ascii="Times New Roman" w:cs="Times New Roman"/>
          <w:spacing w:val="-2"/>
          <w:sz w:val="32"/>
          <w:szCs w:val="32"/>
        </w:rPr>
        <w:t>1</w:t>
      </w:r>
      <w:r>
        <w:rPr>
          <w:rFonts w:ascii="Times New Roman" w:cs="Times New Roman"/>
          <w:spacing w:val="-11"/>
          <w:sz w:val="32"/>
          <w:szCs w:val="32"/>
        </w:rPr>
        <w:t xml:space="preserve"> </w:t>
      </w:r>
      <w:r>
        <w:rPr>
          <w:rFonts w:hint="eastAsia"/>
          <w:spacing w:val="-2"/>
          <w:sz w:val="32"/>
          <w:szCs w:val="32"/>
        </w:rPr>
        <w:t>家企业，且企业应提供不低于</w:t>
      </w:r>
      <w:proofErr w:type="gramStart"/>
      <w:r>
        <w:rPr>
          <w:rFonts w:hint="eastAsia"/>
          <w:spacing w:val="-2"/>
          <w:sz w:val="32"/>
          <w:szCs w:val="32"/>
        </w:rPr>
        <w:t>项</w:t>
      </w:r>
      <w:r>
        <w:rPr>
          <w:rFonts w:hint="eastAsia"/>
          <w:spacing w:val="6"/>
          <w:w w:val="95"/>
          <w:sz w:val="32"/>
          <w:szCs w:val="32"/>
        </w:rPr>
        <w:t>目国</w:t>
      </w:r>
      <w:proofErr w:type="gramEnd"/>
      <w:r>
        <w:rPr>
          <w:rFonts w:hint="eastAsia"/>
          <w:spacing w:val="6"/>
          <w:w w:val="95"/>
          <w:sz w:val="32"/>
          <w:szCs w:val="32"/>
        </w:rPr>
        <w:t>拨经费</w:t>
      </w:r>
      <w:r>
        <w:rPr>
          <w:rFonts w:ascii="Times New Roman" w:cs="Times New Roman"/>
          <w:w w:val="95"/>
          <w:sz w:val="32"/>
          <w:szCs w:val="32"/>
        </w:rPr>
        <w:t>10%</w:t>
      </w:r>
      <w:r>
        <w:rPr>
          <w:rFonts w:hint="eastAsia"/>
          <w:spacing w:val="-13"/>
          <w:w w:val="95"/>
          <w:sz w:val="32"/>
          <w:szCs w:val="32"/>
        </w:rPr>
        <w:t>的配套经费用于内地研发。如内地企业牵头申报</w:t>
      </w:r>
      <w:r>
        <w:rPr>
          <w:rFonts w:hint="eastAsia"/>
          <w:w w:val="95"/>
          <w:sz w:val="32"/>
          <w:szCs w:val="32"/>
        </w:rPr>
        <w:t>，</w:t>
      </w:r>
      <w:r>
        <w:rPr>
          <w:rFonts w:hint="eastAsia"/>
          <w:spacing w:val="-5"/>
          <w:sz w:val="32"/>
          <w:szCs w:val="32"/>
        </w:rPr>
        <w:t>则企业配套经费与国拨经费比例不低于</w:t>
      </w:r>
      <w:r>
        <w:rPr>
          <w:spacing w:val="-5"/>
          <w:sz w:val="32"/>
          <w:szCs w:val="32"/>
        </w:rPr>
        <w:t xml:space="preserve"> </w:t>
      </w:r>
      <w:r>
        <w:rPr>
          <w:rFonts w:ascii="Times New Roman" w:cs="Times New Roman"/>
          <w:sz w:val="32"/>
          <w:szCs w:val="32"/>
        </w:rPr>
        <w:t xml:space="preserve">1:1 </w:t>
      </w:r>
      <w:r>
        <w:rPr>
          <w:rFonts w:hint="eastAsia"/>
          <w:sz w:val="32"/>
          <w:szCs w:val="32"/>
        </w:rPr>
        <w:t>用于内地研发。香港</w:t>
      </w:r>
      <w:r>
        <w:rPr>
          <w:rFonts w:hint="eastAsia"/>
          <w:spacing w:val="-2"/>
          <w:sz w:val="32"/>
          <w:szCs w:val="32"/>
        </w:rPr>
        <w:t>方对企业赞助</w:t>
      </w:r>
      <w:r>
        <w:rPr>
          <w:rFonts w:ascii="Times New Roman" w:cs="Times New Roman"/>
          <w:spacing w:val="-2"/>
          <w:sz w:val="32"/>
          <w:szCs w:val="32"/>
        </w:rPr>
        <w:t>/</w:t>
      </w:r>
      <w:r>
        <w:rPr>
          <w:rFonts w:hint="eastAsia"/>
          <w:spacing w:val="-2"/>
          <w:sz w:val="32"/>
          <w:szCs w:val="32"/>
        </w:rPr>
        <w:t>承担港方项目成本的具体要求参见香港特别行政</w:t>
      </w:r>
    </w:p>
    <w:p w:rsidR="00C53350" w:rsidRDefault="00C53350" w:rsidP="00C53350">
      <w:pPr>
        <w:pStyle w:val="a5"/>
        <w:kinsoku w:val="0"/>
        <w:overflowPunct w:val="0"/>
        <w:spacing w:before="2"/>
        <w:rPr>
          <w:sz w:val="9"/>
          <w:szCs w:val="9"/>
        </w:rPr>
      </w:pPr>
    </w:p>
    <w:p w:rsidR="00C53350" w:rsidRDefault="00C53350" w:rsidP="00C53350">
      <w:pPr>
        <w:pStyle w:val="a5"/>
        <w:kinsoku w:val="0"/>
        <w:overflowPunct w:val="0"/>
        <w:spacing w:before="73"/>
        <w:ind w:left="428"/>
        <w:rPr>
          <w:spacing w:val="-10"/>
          <w:sz w:val="28"/>
          <w:szCs w:val="28"/>
        </w:rPr>
        <w:sectPr w:rsidR="00C53350">
          <w:pgSz w:w="11910" w:h="16840"/>
          <w:pgMar w:top="1580" w:right="1280" w:bottom="280" w:left="1480" w:header="720" w:footer="720" w:gutter="0"/>
          <w:cols w:space="720"/>
          <w:noEndnote/>
        </w:sectPr>
      </w:pPr>
    </w:p>
    <w:p w:rsidR="00C53350" w:rsidRDefault="00C53350" w:rsidP="00C53350">
      <w:pPr>
        <w:pStyle w:val="a5"/>
        <w:kinsoku w:val="0"/>
        <w:overflowPunct w:val="0"/>
        <w:rPr>
          <w:sz w:val="20"/>
          <w:szCs w:val="20"/>
        </w:rPr>
      </w:pPr>
    </w:p>
    <w:p w:rsidR="00C53350" w:rsidRDefault="00C53350" w:rsidP="00C53350">
      <w:pPr>
        <w:pStyle w:val="a5"/>
        <w:kinsoku w:val="0"/>
        <w:overflowPunct w:val="0"/>
        <w:spacing w:before="2"/>
        <w:rPr>
          <w:sz w:val="15"/>
          <w:szCs w:val="15"/>
        </w:rPr>
      </w:pPr>
    </w:p>
    <w:p w:rsidR="00C53350" w:rsidRDefault="00C53350" w:rsidP="00C53350">
      <w:pPr>
        <w:pStyle w:val="a5"/>
        <w:kinsoku w:val="0"/>
        <w:overflowPunct w:val="0"/>
        <w:spacing w:before="54"/>
        <w:rPr>
          <w:spacing w:val="-10"/>
          <w:w w:val="95"/>
        </w:rPr>
      </w:pPr>
      <w:r>
        <w:rPr>
          <w:rFonts w:hint="eastAsia"/>
          <w:w w:val="95"/>
        </w:rPr>
        <w:t>区政府创新科技署发布的征集通知</w:t>
      </w:r>
      <w:r>
        <w:rPr>
          <w:rFonts w:hint="eastAsia"/>
          <w:spacing w:val="-10"/>
          <w:w w:val="95"/>
        </w:rPr>
        <w:t>。</w:t>
      </w:r>
    </w:p>
    <w:p w:rsidR="00C53350" w:rsidRDefault="00C53350" w:rsidP="00C53350">
      <w:pPr>
        <w:pStyle w:val="a7"/>
        <w:numPr>
          <w:ilvl w:val="0"/>
          <w:numId w:val="19"/>
        </w:numPr>
        <w:tabs>
          <w:tab w:val="left" w:pos="1521"/>
        </w:tabs>
        <w:kinsoku w:val="0"/>
        <w:overflowPunct w:val="0"/>
        <w:spacing w:before="197" w:line="355" w:lineRule="auto"/>
        <w:ind w:left="106" w:right="119" w:firstLine="624"/>
        <w:rPr>
          <w:spacing w:val="-2"/>
          <w:sz w:val="32"/>
          <w:szCs w:val="32"/>
        </w:rPr>
      </w:pPr>
      <w:r>
        <w:rPr>
          <w:rFonts w:hint="eastAsia"/>
          <w:spacing w:val="-2"/>
          <w:w w:val="95"/>
          <w:sz w:val="32"/>
          <w:szCs w:val="32"/>
        </w:rPr>
        <w:t>双方项目申报书的项目名称、合作单位、项目负责人、</w:t>
      </w:r>
      <w:r>
        <w:rPr>
          <w:rFonts w:hint="eastAsia"/>
          <w:spacing w:val="-2"/>
          <w:sz w:val="32"/>
          <w:szCs w:val="32"/>
        </w:rPr>
        <w:t>项目执行年限、项目合作目标和双方工作分工等信息必须一致。项目申报单位应就该项目已经与合作伙伴具有良好的合作基础。双方合作团队均需具备一定的技术优势，并且分工明确，共同实现相关技术的开发。有多家单位参与申报的项目，各单位应有明确的研发任务。具有专利、技术标准等科技合作产出。合作过程中应明确交流互访等任务。经费预算符合有关管理规定。</w:t>
      </w:r>
    </w:p>
    <w:p w:rsidR="00C53350" w:rsidRDefault="00C53350" w:rsidP="00C53350">
      <w:pPr>
        <w:pStyle w:val="a7"/>
        <w:numPr>
          <w:ilvl w:val="0"/>
          <w:numId w:val="19"/>
        </w:numPr>
        <w:tabs>
          <w:tab w:val="left" w:pos="1521"/>
        </w:tabs>
        <w:kinsoku w:val="0"/>
        <w:overflowPunct w:val="0"/>
        <w:spacing w:before="12" w:line="355" w:lineRule="auto"/>
        <w:ind w:left="106" w:right="275" w:firstLine="624"/>
        <w:rPr>
          <w:spacing w:val="-2"/>
          <w:sz w:val="32"/>
          <w:szCs w:val="32"/>
        </w:rPr>
      </w:pPr>
      <w:r>
        <w:rPr>
          <w:rFonts w:hint="eastAsia"/>
          <w:spacing w:val="-7"/>
          <w:sz w:val="32"/>
          <w:szCs w:val="32"/>
        </w:rPr>
        <w:t>合作双方已经签署合作协议或意向书，其中</w:t>
      </w:r>
      <w:proofErr w:type="gramStart"/>
      <w:r>
        <w:rPr>
          <w:rFonts w:hint="eastAsia"/>
          <w:spacing w:val="-7"/>
          <w:sz w:val="32"/>
          <w:szCs w:val="32"/>
        </w:rPr>
        <w:t>须包括</w:t>
      </w:r>
      <w:proofErr w:type="gramEnd"/>
      <w:r>
        <w:rPr>
          <w:rFonts w:hint="eastAsia"/>
          <w:spacing w:val="-7"/>
          <w:sz w:val="32"/>
          <w:szCs w:val="32"/>
        </w:rPr>
        <w:t>知</w:t>
      </w:r>
      <w:r>
        <w:rPr>
          <w:rFonts w:hint="eastAsia"/>
          <w:spacing w:val="-2"/>
          <w:sz w:val="32"/>
          <w:szCs w:val="32"/>
        </w:rPr>
        <w:t>识产权专门条款。</w:t>
      </w:r>
    </w:p>
    <w:p w:rsidR="00C53350" w:rsidRDefault="00C53350" w:rsidP="00C53350">
      <w:pPr>
        <w:pStyle w:val="a7"/>
        <w:numPr>
          <w:ilvl w:val="0"/>
          <w:numId w:val="19"/>
        </w:numPr>
        <w:tabs>
          <w:tab w:val="left" w:pos="1533"/>
        </w:tabs>
        <w:kinsoku w:val="0"/>
        <w:overflowPunct w:val="0"/>
        <w:spacing w:before="1" w:line="357" w:lineRule="auto"/>
        <w:ind w:left="106" w:right="275" w:firstLine="624"/>
        <w:rPr>
          <w:spacing w:val="-8"/>
          <w:w w:val="99"/>
          <w:sz w:val="32"/>
          <w:szCs w:val="32"/>
        </w:rPr>
      </w:pPr>
      <w:r>
        <w:rPr>
          <w:rFonts w:hint="eastAsia"/>
          <w:spacing w:val="-3"/>
          <w:w w:val="99"/>
          <w:sz w:val="32"/>
          <w:szCs w:val="32"/>
        </w:rPr>
        <w:t>由香港地区科研单位在内地创办或者参与创办的分支</w:t>
      </w:r>
      <w:r>
        <w:rPr>
          <w:rFonts w:hint="eastAsia"/>
          <w:spacing w:val="-8"/>
          <w:w w:val="99"/>
          <w:sz w:val="32"/>
          <w:szCs w:val="32"/>
        </w:rPr>
        <w:t>机构，不得与创办单位合作申报本项目。</w:t>
      </w:r>
    </w:p>
    <w:p w:rsidR="00C53350" w:rsidRDefault="00C53350" w:rsidP="00C53350">
      <w:pPr>
        <w:pStyle w:val="a7"/>
        <w:numPr>
          <w:ilvl w:val="0"/>
          <w:numId w:val="19"/>
        </w:numPr>
        <w:tabs>
          <w:tab w:val="left" w:pos="1521"/>
        </w:tabs>
        <w:kinsoku w:val="0"/>
        <w:overflowPunct w:val="0"/>
        <w:spacing w:line="357" w:lineRule="auto"/>
        <w:ind w:left="106" w:right="275" w:firstLine="624"/>
        <w:rPr>
          <w:spacing w:val="-2"/>
          <w:sz w:val="32"/>
          <w:szCs w:val="32"/>
        </w:rPr>
      </w:pPr>
      <w:r>
        <w:rPr>
          <w:rFonts w:hint="eastAsia"/>
          <w:spacing w:val="-10"/>
          <w:sz w:val="32"/>
          <w:szCs w:val="32"/>
        </w:rPr>
        <w:t>在提交项目申报材料时，申报单位须同时提交香港合</w:t>
      </w:r>
      <w:r>
        <w:rPr>
          <w:rFonts w:hint="eastAsia"/>
          <w:spacing w:val="-2"/>
          <w:sz w:val="32"/>
          <w:szCs w:val="32"/>
        </w:rPr>
        <w:t>作单位送交香港特别行政区政府创新科技署的申请表格。</w:t>
      </w:r>
    </w:p>
    <w:p w:rsidR="00CE4E95" w:rsidRPr="00C53350" w:rsidRDefault="00CE4E95" w:rsidP="00CE4E95">
      <w:pPr>
        <w:widowControl/>
        <w:jc w:val="left"/>
      </w:pPr>
    </w:p>
    <w:sectPr w:rsidR="00CE4E95" w:rsidRPr="00C533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大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方正硬笔楷书繁体">
    <w:panose1 w:val="03000509000000000000"/>
    <w:charset w:val="86"/>
    <w:family w:val="script"/>
    <w:pitch w:val="fixed"/>
    <w:sig w:usb0="00000001" w:usb1="080E0000" w:usb2="00000010" w:usb3="00000000" w:csb0="00040000" w:csb1="00000000"/>
  </w:font>
  <w:font w:name="ﾋｼﾔｴﾋﾎﾌ・CN Medium">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262F">
    <w:pPr>
      <w:pStyle w:val="a5"/>
      <w:kinsoku w:val="0"/>
      <w:overflowPunct w:val="0"/>
      <w:spacing w:line="14" w:lineRule="auto"/>
      <w:ind w:left="0"/>
      <w:rPr>
        <w:rFonts w:ascii="Times New Roman" w:eastAsiaTheme="minorEastAsia" w:cs="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94.4pt;margin-top:753.45pt;width:51pt;height:17.65pt;z-index:-251656192;mso-position-horizontal-relative:page;mso-position-vertical-relative:page" o:allowincell="f" filled="f" stroked="f">
          <v:textbox inset="0,0,0,0">
            <w:txbxContent>
              <w:p w:rsidR="00000000" w:rsidRDefault="005B262F">
                <w:pPr>
                  <w:pStyle w:val="a5"/>
                  <w:kinsoku w:val="0"/>
                  <w:overflowPunct w:val="0"/>
                  <w:spacing w:line="351" w:lineRule="exact"/>
                  <w:ind w:left="20"/>
                  <w:rPr>
                    <w:spacing w:val="-10"/>
                    <w:sz w:val="28"/>
                    <w:szCs w:val="28"/>
                  </w:rPr>
                </w:pPr>
                <w:r>
                  <w:rPr>
                    <w:rFonts w:hint="eastAsia"/>
                    <w:sz w:val="28"/>
                    <w:szCs w:val="28"/>
                  </w:rPr>
                  <w:t>—</w:t>
                </w:r>
                <w:r>
                  <w:rPr>
                    <w:spacing w:val="-1"/>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 PAGE </w:instrText>
                </w:r>
                <w:r>
                  <w:rPr>
                    <w:rFonts w:ascii="Times New Roman" w:cs="Times New Roman"/>
                    <w:sz w:val="28"/>
                    <w:szCs w:val="28"/>
                  </w:rPr>
                  <w:fldChar w:fldCharType="separate"/>
                </w:r>
                <w:r>
                  <w:rPr>
                    <w:rFonts w:ascii="Times New Roman" w:cs="Times New Roman"/>
                    <w:noProof/>
                    <w:sz w:val="28"/>
                    <w:szCs w:val="28"/>
                  </w:rPr>
                  <w:t>10</w:t>
                </w:r>
                <w:r>
                  <w:rPr>
                    <w:rFonts w:ascii="Times New Roman" w:cs="Times New Roman"/>
                    <w:sz w:val="28"/>
                    <w:szCs w:val="28"/>
                  </w:rPr>
                  <w:fldChar w:fldCharType="end"/>
                </w:r>
                <w:r>
                  <w:rPr>
                    <w:rFonts w:ascii="Times New Roman" w:cs="Times New Roman"/>
                    <w:spacing w:val="67"/>
                    <w:sz w:val="28"/>
                    <w:szCs w:val="28"/>
                  </w:rPr>
                  <w:t xml:space="preserve"> </w:t>
                </w:r>
                <w:r>
                  <w:rPr>
                    <w:rFonts w:hint="eastAsia"/>
                    <w:spacing w:val="-10"/>
                    <w:sz w:val="28"/>
                    <w:szCs w:val="2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262F">
    <w:pPr>
      <w:pStyle w:val="a5"/>
      <w:kinsoku w:val="0"/>
      <w:overflowPunct w:val="0"/>
      <w:spacing w:line="14" w:lineRule="auto"/>
      <w:ind w:left="0"/>
      <w:rPr>
        <w:rFonts w:ascii="Times New Roman" w:eastAsiaTheme="minorEastAsia"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49.95pt;margin-top:753.45pt;width:51.1pt;height:17.65pt;z-index:-251658240;mso-position-horizontal-relative:page;mso-position-vertical-relative:page" o:allowincell="f" filled="f" stroked="f">
          <v:textbox inset="0,0,0,0">
            <w:txbxContent>
              <w:p w:rsidR="00000000" w:rsidRDefault="005B262F">
                <w:pPr>
                  <w:pStyle w:val="a5"/>
                  <w:kinsoku w:val="0"/>
                  <w:overflowPunct w:val="0"/>
                  <w:spacing w:line="351" w:lineRule="exact"/>
                  <w:ind w:left="20"/>
                  <w:rPr>
                    <w:spacing w:val="-10"/>
                    <w:sz w:val="28"/>
                    <w:szCs w:val="28"/>
                  </w:rPr>
                </w:pPr>
                <w:r>
                  <w:rPr>
                    <w:rFonts w:hint="eastAsia"/>
                    <w:sz w:val="28"/>
                    <w:szCs w:val="28"/>
                  </w:rPr>
                  <w:t>—</w:t>
                </w:r>
                <w:r>
                  <w:rPr>
                    <w:spacing w:val="-1"/>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 PAGE </w:instrText>
                </w:r>
                <w:r>
                  <w:rPr>
                    <w:rFonts w:ascii="Times New Roman" w:cs="Times New Roman"/>
                    <w:sz w:val="28"/>
                    <w:szCs w:val="28"/>
                  </w:rPr>
                  <w:fldChar w:fldCharType="separate"/>
                </w:r>
                <w:r w:rsidR="00C53350">
                  <w:rPr>
                    <w:rFonts w:ascii="Times New Roman" w:cs="Times New Roman"/>
                    <w:noProof/>
                    <w:sz w:val="28"/>
                    <w:szCs w:val="28"/>
                  </w:rPr>
                  <w:t>18</w:t>
                </w:r>
                <w:r>
                  <w:rPr>
                    <w:rFonts w:ascii="Times New Roman" w:cs="Times New Roman"/>
                    <w:sz w:val="28"/>
                    <w:szCs w:val="28"/>
                  </w:rPr>
                  <w:fldChar w:fldCharType="end"/>
                </w:r>
                <w:r>
                  <w:rPr>
                    <w:rFonts w:ascii="Times New Roman" w:cs="Times New Roman"/>
                    <w:spacing w:val="70"/>
                    <w:sz w:val="28"/>
                    <w:szCs w:val="28"/>
                  </w:rPr>
                  <w:t xml:space="preserve"> </w:t>
                </w:r>
                <w:r>
                  <w:rPr>
                    <w:rFonts w:hint="eastAsia"/>
                    <w:spacing w:val="-10"/>
                    <w:sz w:val="28"/>
                    <w:szCs w:val="2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4E95">
    <w:pPr>
      <w:pStyle w:val="a5"/>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1198880</wp:posOffset>
              </wp:positionH>
              <wp:positionV relativeFrom="page">
                <wp:posOffset>9568815</wp:posOffset>
              </wp:positionV>
              <wp:extent cx="737235" cy="2241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262F">
                          <w:pPr>
                            <w:pStyle w:val="a5"/>
                            <w:kinsoku w:val="0"/>
                            <w:overflowPunct w:val="0"/>
                            <w:spacing w:line="351" w:lineRule="exact"/>
                            <w:ind w:left="20"/>
                            <w:rPr>
                              <w:spacing w:val="-10"/>
                              <w:sz w:val="28"/>
                              <w:szCs w:val="28"/>
                            </w:rPr>
                          </w:pPr>
                          <w:r>
                            <w:rPr>
                              <w:rFonts w:hint="eastAsia"/>
                              <w:sz w:val="28"/>
                              <w:szCs w:val="28"/>
                            </w:rPr>
                            <w:t>—</w:t>
                          </w:r>
                          <w:r>
                            <w:rPr>
                              <w:spacing w:val="-1"/>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 PAGE </w:instrText>
                          </w:r>
                          <w:r>
                            <w:rPr>
                              <w:rFonts w:ascii="Times New Roman" w:cs="Times New Roman"/>
                              <w:sz w:val="28"/>
                              <w:szCs w:val="28"/>
                            </w:rPr>
                            <w:fldChar w:fldCharType="separate"/>
                          </w:r>
                          <w:r>
                            <w:rPr>
                              <w:rFonts w:ascii="Times New Roman" w:cs="Times New Roman"/>
                              <w:noProof/>
                              <w:sz w:val="28"/>
                              <w:szCs w:val="28"/>
                            </w:rPr>
                            <w:t>18</w:t>
                          </w:r>
                          <w:r>
                            <w:rPr>
                              <w:rFonts w:ascii="Times New Roman" w:cs="Times New Roman"/>
                              <w:sz w:val="28"/>
                              <w:szCs w:val="28"/>
                            </w:rPr>
                            <w:fldChar w:fldCharType="end"/>
                          </w:r>
                          <w:r>
                            <w:rPr>
                              <w:rFonts w:ascii="Times New Roman" w:cs="Times New Roman"/>
                              <w:spacing w:val="70"/>
                              <w:sz w:val="28"/>
                              <w:szCs w:val="28"/>
                            </w:rPr>
                            <w:t xml:space="preserve"> </w:t>
                          </w:r>
                          <w:r>
                            <w:rPr>
                              <w:rFonts w:hint="eastAsia"/>
                              <w:spacing w:val="-1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4.4pt;margin-top:753.45pt;width:58.05pt;height: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LovwIAALA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" o:allowincell="f" filled="f" stroked="f">
              <v:textbox inset="0,0,0,0">
                <w:txbxContent>
                  <w:p w:rsidR="00000000" w:rsidRDefault="005B262F">
                    <w:pPr>
                      <w:pStyle w:val="a5"/>
                      <w:kinsoku w:val="0"/>
                      <w:overflowPunct w:val="0"/>
                      <w:spacing w:line="351" w:lineRule="exact"/>
                      <w:ind w:left="20"/>
                      <w:rPr>
                        <w:spacing w:val="-10"/>
                        <w:sz w:val="28"/>
                        <w:szCs w:val="28"/>
                      </w:rPr>
                    </w:pPr>
                    <w:r>
                      <w:rPr>
                        <w:rFonts w:hint="eastAsia"/>
                        <w:sz w:val="28"/>
                        <w:szCs w:val="28"/>
                      </w:rPr>
                      <w:t>—</w:t>
                    </w:r>
                    <w:r>
                      <w:rPr>
                        <w:spacing w:val="-1"/>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 PAGE </w:instrText>
                    </w:r>
                    <w:r>
                      <w:rPr>
                        <w:rFonts w:ascii="Times New Roman" w:cs="Times New Roman"/>
                        <w:sz w:val="28"/>
                        <w:szCs w:val="28"/>
                      </w:rPr>
                      <w:fldChar w:fldCharType="separate"/>
                    </w:r>
                    <w:r>
                      <w:rPr>
                        <w:rFonts w:ascii="Times New Roman" w:cs="Times New Roman"/>
                        <w:noProof/>
                        <w:sz w:val="28"/>
                        <w:szCs w:val="28"/>
                      </w:rPr>
                      <w:t>18</w:t>
                    </w:r>
                    <w:r>
                      <w:rPr>
                        <w:rFonts w:ascii="Times New Roman" w:cs="Times New Roman"/>
                        <w:sz w:val="28"/>
                        <w:szCs w:val="28"/>
                      </w:rPr>
                      <w:fldChar w:fldCharType="end"/>
                    </w:r>
                    <w:r>
                      <w:rPr>
                        <w:rFonts w:ascii="Times New Roman" w:cs="Times New Roman"/>
                        <w:spacing w:val="70"/>
                        <w:sz w:val="28"/>
                        <w:szCs w:val="28"/>
                      </w:rPr>
                      <w:t xml:space="preserve"> </w:t>
                    </w:r>
                    <w:r>
                      <w:rPr>
                        <w:rFonts w:hint="eastAsia"/>
                        <w:spacing w:val="-10"/>
                        <w:sz w:val="28"/>
                        <w:szCs w:val="28"/>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4E95">
    <w:pPr>
      <w:pStyle w:val="a5"/>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5626100</wp:posOffset>
              </wp:positionH>
              <wp:positionV relativeFrom="page">
                <wp:posOffset>9568815</wp:posOffset>
              </wp:positionV>
              <wp:extent cx="737235" cy="2241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262F">
                          <w:pPr>
                            <w:pStyle w:val="a5"/>
                            <w:kinsoku w:val="0"/>
                            <w:overflowPunct w:val="0"/>
                            <w:spacing w:line="351" w:lineRule="exact"/>
                            <w:ind w:left="20"/>
                            <w:rPr>
                              <w:spacing w:val="-10"/>
                              <w:sz w:val="28"/>
                              <w:szCs w:val="28"/>
                            </w:rPr>
                          </w:pPr>
                          <w:r>
                            <w:rPr>
                              <w:rFonts w:hint="eastAsia"/>
                              <w:sz w:val="28"/>
                              <w:szCs w:val="28"/>
                            </w:rPr>
                            <w:t>—</w:t>
                          </w:r>
                          <w:r>
                            <w:rPr>
                              <w:spacing w:val="-1"/>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 PAGE </w:instrText>
                          </w:r>
                          <w:r>
                            <w:rPr>
                              <w:rFonts w:ascii="Times New Roman" w:cs="Times New Roman"/>
                              <w:sz w:val="28"/>
                              <w:szCs w:val="28"/>
                            </w:rPr>
                            <w:fldChar w:fldCharType="separate"/>
                          </w:r>
                          <w:r>
                            <w:rPr>
                              <w:rFonts w:ascii="Times New Roman" w:cs="Times New Roman"/>
                              <w:noProof/>
                              <w:sz w:val="28"/>
                              <w:szCs w:val="28"/>
                            </w:rPr>
                            <w:t>23</w:t>
                          </w:r>
                          <w:r>
                            <w:rPr>
                              <w:rFonts w:ascii="Times New Roman" w:cs="Times New Roman"/>
                              <w:sz w:val="28"/>
                              <w:szCs w:val="28"/>
                            </w:rPr>
                            <w:fldChar w:fldCharType="end"/>
                          </w:r>
                          <w:r>
                            <w:rPr>
                              <w:rFonts w:ascii="Times New Roman" w:cs="Times New Roman"/>
                              <w:spacing w:val="70"/>
                              <w:sz w:val="28"/>
                              <w:szCs w:val="28"/>
                            </w:rPr>
                            <w:t xml:space="preserve"> </w:t>
                          </w:r>
                          <w:r>
                            <w:rPr>
                              <w:rFonts w:hint="eastAsia"/>
                              <w:spacing w:val="-1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43pt;margin-top:753.45pt;width:58.05pt;height:1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" o:allowincell="f" filled="f" stroked="f">
              <v:textbox inset="0,0,0,0">
                <w:txbxContent>
                  <w:p w:rsidR="00000000" w:rsidRDefault="005B262F">
                    <w:pPr>
                      <w:pStyle w:val="a5"/>
                      <w:kinsoku w:val="0"/>
                      <w:overflowPunct w:val="0"/>
                      <w:spacing w:line="351" w:lineRule="exact"/>
                      <w:ind w:left="20"/>
                      <w:rPr>
                        <w:spacing w:val="-10"/>
                        <w:sz w:val="28"/>
                        <w:szCs w:val="28"/>
                      </w:rPr>
                    </w:pPr>
                    <w:r>
                      <w:rPr>
                        <w:rFonts w:hint="eastAsia"/>
                        <w:sz w:val="28"/>
                        <w:szCs w:val="28"/>
                      </w:rPr>
                      <w:t>—</w:t>
                    </w:r>
                    <w:r>
                      <w:rPr>
                        <w:spacing w:val="-1"/>
                        <w:sz w:val="28"/>
                        <w:szCs w:val="28"/>
                      </w:rPr>
                      <w:t xml:space="preserve"> </w:t>
                    </w:r>
                    <w:r>
                      <w:rPr>
                        <w:rFonts w:ascii="Times New Roman" w:cs="Times New Roman"/>
                        <w:sz w:val="28"/>
                        <w:szCs w:val="28"/>
                      </w:rPr>
                      <w:fldChar w:fldCharType="begin"/>
                    </w:r>
                    <w:r>
                      <w:rPr>
                        <w:rFonts w:ascii="Times New Roman" w:cs="Times New Roman"/>
                        <w:sz w:val="28"/>
                        <w:szCs w:val="28"/>
                      </w:rPr>
                      <w:instrText xml:space="preserve"> PAGE </w:instrText>
                    </w:r>
                    <w:r>
                      <w:rPr>
                        <w:rFonts w:ascii="Times New Roman" w:cs="Times New Roman"/>
                        <w:sz w:val="28"/>
                        <w:szCs w:val="28"/>
                      </w:rPr>
                      <w:fldChar w:fldCharType="separate"/>
                    </w:r>
                    <w:r>
                      <w:rPr>
                        <w:rFonts w:ascii="Times New Roman" w:cs="Times New Roman"/>
                        <w:noProof/>
                        <w:sz w:val="28"/>
                        <w:szCs w:val="28"/>
                      </w:rPr>
                      <w:t>23</w:t>
                    </w:r>
                    <w:r>
                      <w:rPr>
                        <w:rFonts w:ascii="Times New Roman" w:cs="Times New Roman"/>
                        <w:sz w:val="28"/>
                        <w:szCs w:val="28"/>
                      </w:rPr>
                      <w:fldChar w:fldCharType="end"/>
                    </w:r>
                    <w:r>
                      <w:rPr>
                        <w:rFonts w:ascii="Times New Roman" w:cs="Times New Roman"/>
                        <w:spacing w:val="70"/>
                        <w:sz w:val="28"/>
                        <w:szCs w:val="28"/>
                      </w:rPr>
                      <w:t xml:space="preserve"> </w:t>
                    </w:r>
                    <w:r>
                      <w:rPr>
                        <w:rFonts w:hint="eastAsia"/>
                        <w:spacing w:val="-10"/>
                        <w:sz w:val="28"/>
                        <w:szCs w:val="28"/>
                      </w:rPr>
                      <w:t>—</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72" w:hanging="543"/>
      </w:pPr>
    </w:lvl>
    <w:lvl w:ilvl="1">
      <w:start w:val="1"/>
      <w:numFmt w:val="decimal"/>
      <w:lvlText w:val="%1.%2"/>
      <w:lvlJc w:val="left"/>
      <w:pPr>
        <w:ind w:left="1272" w:hanging="543"/>
      </w:pPr>
      <w:rPr>
        <w:rFonts w:ascii="Times New Roman" w:hAnsi="Times New Roman" w:cs="Times New Roman"/>
        <w:b/>
        <w:bCs/>
        <w:i w:val="0"/>
        <w:iCs w:val="0"/>
        <w:spacing w:val="-6"/>
        <w:w w:val="99"/>
        <w:sz w:val="32"/>
        <w:szCs w:val="32"/>
      </w:rPr>
    </w:lvl>
    <w:lvl w:ilvl="2">
      <w:numFmt w:val="bullet"/>
      <w:lvlText w:val="•"/>
      <w:lvlJc w:val="left"/>
      <w:pPr>
        <w:ind w:left="2853" w:hanging="543"/>
      </w:pPr>
    </w:lvl>
    <w:lvl w:ilvl="3">
      <w:numFmt w:val="bullet"/>
      <w:lvlText w:val="•"/>
      <w:lvlJc w:val="left"/>
      <w:pPr>
        <w:ind w:left="3639" w:hanging="543"/>
      </w:pPr>
    </w:lvl>
    <w:lvl w:ilvl="4">
      <w:numFmt w:val="bullet"/>
      <w:lvlText w:val="•"/>
      <w:lvlJc w:val="left"/>
      <w:pPr>
        <w:ind w:left="4426" w:hanging="543"/>
      </w:pPr>
    </w:lvl>
    <w:lvl w:ilvl="5">
      <w:numFmt w:val="bullet"/>
      <w:lvlText w:val="•"/>
      <w:lvlJc w:val="left"/>
      <w:pPr>
        <w:ind w:left="5213" w:hanging="543"/>
      </w:pPr>
    </w:lvl>
    <w:lvl w:ilvl="6">
      <w:numFmt w:val="bullet"/>
      <w:lvlText w:val="•"/>
      <w:lvlJc w:val="left"/>
      <w:pPr>
        <w:ind w:left="5999" w:hanging="543"/>
      </w:pPr>
    </w:lvl>
    <w:lvl w:ilvl="7">
      <w:numFmt w:val="bullet"/>
      <w:lvlText w:val="•"/>
      <w:lvlJc w:val="left"/>
      <w:pPr>
        <w:ind w:left="6786" w:hanging="543"/>
      </w:pPr>
    </w:lvl>
    <w:lvl w:ilvl="8">
      <w:numFmt w:val="bullet"/>
      <w:lvlText w:val="•"/>
      <w:lvlJc w:val="left"/>
      <w:pPr>
        <w:ind w:left="7572" w:hanging="543"/>
      </w:pPr>
    </w:lvl>
  </w:abstractNum>
  <w:abstractNum w:abstractNumId="1">
    <w:nsid w:val="00000403"/>
    <w:multiLevelType w:val="multilevel"/>
    <w:tmpl w:val="00000886"/>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2">
    <w:nsid w:val="00000404"/>
    <w:multiLevelType w:val="multilevel"/>
    <w:tmpl w:val="00000887"/>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3">
    <w:nsid w:val="00000405"/>
    <w:multiLevelType w:val="multilevel"/>
    <w:tmpl w:val="00000888"/>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4">
    <w:nsid w:val="00000406"/>
    <w:multiLevelType w:val="multilevel"/>
    <w:tmpl w:val="00000889"/>
    <w:lvl w:ilvl="0">
      <w:start w:val="1"/>
      <w:numFmt w:val="decimal"/>
      <w:lvlText w:val="%1）"/>
      <w:lvlJc w:val="left"/>
      <w:pPr>
        <w:ind w:left="1206" w:hanging="476"/>
      </w:pPr>
      <w:rPr>
        <w:rFonts w:ascii="Times New Roman" w:hAnsi="Times New Roman" w:cs="Times New Roman"/>
        <w:b w:val="0"/>
        <w:bCs w:val="0"/>
        <w:i w:val="0"/>
        <w:iCs w:val="0"/>
        <w:spacing w:val="-7"/>
        <w:w w:val="99"/>
        <w:sz w:val="30"/>
        <w:szCs w:val="30"/>
      </w:rPr>
    </w:lvl>
    <w:lvl w:ilvl="1">
      <w:numFmt w:val="bullet"/>
      <w:lvlText w:val="•"/>
      <w:lvlJc w:val="left"/>
      <w:pPr>
        <w:ind w:left="1994" w:hanging="476"/>
      </w:pPr>
    </w:lvl>
    <w:lvl w:ilvl="2">
      <w:numFmt w:val="bullet"/>
      <w:lvlText w:val="•"/>
      <w:lvlJc w:val="left"/>
      <w:pPr>
        <w:ind w:left="2789" w:hanging="476"/>
      </w:pPr>
    </w:lvl>
    <w:lvl w:ilvl="3">
      <w:numFmt w:val="bullet"/>
      <w:lvlText w:val="•"/>
      <w:lvlJc w:val="left"/>
      <w:pPr>
        <w:ind w:left="3583" w:hanging="476"/>
      </w:pPr>
    </w:lvl>
    <w:lvl w:ilvl="4">
      <w:numFmt w:val="bullet"/>
      <w:lvlText w:val="•"/>
      <w:lvlJc w:val="left"/>
      <w:pPr>
        <w:ind w:left="4378" w:hanging="476"/>
      </w:pPr>
    </w:lvl>
    <w:lvl w:ilvl="5">
      <w:numFmt w:val="bullet"/>
      <w:lvlText w:val="•"/>
      <w:lvlJc w:val="left"/>
      <w:pPr>
        <w:ind w:left="5173" w:hanging="476"/>
      </w:pPr>
    </w:lvl>
    <w:lvl w:ilvl="6">
      <w:numFmt w:val="bullet"/>
      <w:lvlText w:val="•"/>
      <w:lvlJc w:val="left"/>
      <w:pPr>
        <w:ind w:left="5967" w:hanging="476"/>
      </w:pPr>
    </w:lvl>
    <w:lvl w:ilvl="7">
      <w:numFmt w:val="bullet"/>
      <w:lvlText w:val="•"/>
      <w:lvlJc w:val="left"/>
      <w:pPr>
        <w:ind w:left="6762" w:hanging="476"/>
      </w:pPr>
    </w:lvl>
    <w:lvl w:ilvl="8">
      <w:numFmt w:val="bullet"/>
      <w:lvlText w:val="•"/>
      <w:lvlJc w:val="left"/>
      <w:pPr>
        <w:ind w:left="7556" w:hanging="476"/>
      </w:pPr>
    </w:lvl>
  </w:abstractNum>
  <w:abstractNum w:abstractNumId="5">
    <w:nsid w:val="00000407"/>
    <w:multiLevelType w:val="multilevel"/>
    <w:tmpl w:val="0000088A"/>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6">
    <w:nsid w:val="00000408"/>
    <w:multiLevelType w:val="multilevel"/>
    <w:tmpl w:val="0000088B"/>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7">
    <w:nsid w:val="00000409"/>
    <w:multiLevelType w:val="multilevel"/>
    <w:tmpl w:val="0000088C"/>
    <w:lvl w:ilvl="0">
      <w:start w:val="1"/>
      <w:numFmt w:val="decimal"/>
      <w:lvlText w:val="（%1）"/>
      <w:lvlJc w:val="left"/>
      <w:pPr>
        <w:ind w:left="1532" w:hanging="802"/>
      </w:pPr>
      <w:rPr>
        <w:rFonts w:ascii="仿宋_GB2312" w:hAnsi="Times New Roman" w:cs="仿宋_GB2312"/>
        <w:b w:val="0"/>
        <w:bCs w:val="0"/>
        <w:i w:val="0"/>
        <w:iCs w:val="0"/>
        <w:spacing w:val="-2"/>
        <w:w w:val="99"/>
        <w:sz w:val="30"/>
        <w:szCs w:val="30"/>
      </w:rPr>
    </w:lvl>
    <w:lvl w:ilvl="1">
      <w:numFmt w:val="bullet"/>
      <w:lvlText w:val="•"/>
      <w:lvlJc w:val="left"/>
      <w:pPr>
        <w:ind w:left="2300" w:hanging="802"/>
      </w:pPr>
    </w:lvl>
    <w:lvl w:ilvl="2">
      <w:numFmt w:val="bullet"/>
      <w:lvlText w:val="•"/>
      <w:lvlJc w:val="left"/>
      <w:pPr>
        <w:ind w:left="3061" w:hanging="802"/>
      </w:pPr>
    </w:lvl>
    <w:lvl w:ilvl="3">
      <w:numFmt w:val="bullet"/>
      <w:lvlText w:val="•"/>
      <w:lvlJc w:val="left"/>
      <w:pPr>
        <w:ind w:left="3821" w:hanging="802"/>
      </w:pPr>
    </w:lvl>
    <w:lvl w:ilvl="4">
      <w:numFmt w:val="bullet"/>
      <w:lvlText w:val="•"/>
      <w:lvlJc w:val="left"/>
      <w:pPr>
        <w:ind w:left="4582" w:hanging="802"/>
      </w:pPr>
    </w:lvl>
    <w:lvl w:ilvl="5">
      <w:numFmt w:val="bullet"/>
      <w:lvlText w:val="•"/>
      <w:lvlJc w:val="left"/>
      <w:pPr>
        <w:ind w:left="5343" w:hanging="802"/>
      </w:pPr>
    </w:lvl>
    <w:lvl w:ilvl="6">
      <w:numFmt w:val="bullet"/>
      <w:lvlText w:val="•"/>
      <w:lvlJc w:val="left"/>
      <w:pPr>
        <w:ind w:left="6103" w:hanging="802"/>
      </w:pPr>
    </w:lvl>
    <w:lvl w:ilvl="7">
      <w:numFmt w:val="bullet"/>
      <w:lvlText w:val="•"/>
      <w:lvlJc w:val="left"/>
      <w:pPr>
        <w:ind w:left="6864" w:hanging="802"/>
      </w:pPr>
    </w:lvl>
    <w:lvl w:ilvl="8">
      <w:numFmt w:val="bullet"/>
      <w:lvlText w:val="•"/>
      <w:lvlJc w:val="left"/>
      <w:pPr>
        <w:ind w:left="7624" w:hanging="802"/>
      </w:pPr>
    </w:lvl>
  </w:abstractNum>
  <w:abstractNum w:abstractNumId="8">
    <w:nsid w:val="0000040A"/>
    <w:multiLevelType w:val="multilevel"/>
    <w:tmpl w:val="0000088D"/>
    <w:lvl w:ilvl="0">
      <w:start w:val="1"/>
      <w:numFmt w:val="decimal"/>
      <w:lvlText w:val="（%1）"/>
      <w:lvlJc w:val="left"/>
      <w:pPr>
        <w:ind w:left="1532" w:hanging="802"/>
      </w:pPr>
      <w:rPr>
        <w:rFonts w:ascii="仿宋_GB2312" w:hAnsi="Times New Roman" w:cs="仿宋_GB2312"/>
        <w:b w:val="0"/>
        <w:bCs w:val="0"/>
        <w:i w:val="0"/>
        <w:iCs w:val="0"/>
        <w:spacing w:val="-2"/>
        <w:w w:val="99"/>
        <w:sz w:val="30"/>
        <w:szCs w:val="30"/>
      </w:rPr>
    </w:lvl>
    <w:lvl w:ilvl="1">
      <w:numFmt w:val="bullet"/>
      <w:lvlText w:val="•"/>
      <w:lvlJc w:val="left"/>
      <w:pPr>
        <w:ind w:left="2300" w:hanging="802"/>
      </w:pPr>
    </w:lvl>
    <w:lvl w:ilvl="2">
      <w:numFmt w:val="bullet"/>
      <w:lvlText w:val="•"/>
      <w:lvlJc w:val="left"/>
      <w:pPr>
        <w:ind w:left="3061" w:hanging="802"/>
      </w:pPr>
    </w:lvl>
    <w:lvl w:ilvl="3">
      <w:numFmt w:val="bullet"/>
      <w:lvlText w:val="•"/>
      <w:lvlJc w:val="left"/>
      <w:pPr>
        <w:ind w:left="3821" w:hanging="802"/>
      </w:pPr>
    </w:lvl>
    <w:lvl w:ilvl="4">
      <w:numFmt w:val="bullet"/>
      <w:lvlText w:val="•"/>
      <w:lvlJc w:val="left"/>
      <w:pPr>
        <w:ind w:left="4582" w:hanging="802"/>
      </w:pPr>
    </w:lvl>
    <w:lvl w:ilvl="5">
      <w:numFmt w:val="bullet"/>
      <w:lvlText w:val="•"/>
      <w:lvlJc w:val="left"/>
      <w:pPr>
        <w:ind w:left="5343" w:hanging="802"/>
      </w:pPr>
    </w:lvl>
    <w:lvl w:ilvl="6">
      <w:numFmt w:val="bullet"/>
      <w:lvlText w:val="•"/>
      <w:lvlJc w:val="left"/>
      <w:pPr>
        <w:ind w:left="6103" w:hanging="802"/>
      </w:pPr>
    </w:lvl>
    <w:lvl w:ilvl="7">
      <w:numFmt w:val="bullet"/>
      <w:lvlText w:val="•"/>
      <w:lvlJc w:val="left"/>
      <w:pPr>
        <w:ind w:left="6864" w:hanging="802"/>
      </w:pPr>
    </w:lvl>
    <w:lvl w:ilvl="8">
      <w:numFmt w:val="bullet"/>
      <w:lvlText w:val="•"/>
      <w:lvlJc w:val="left"/>
      <w:pPr>
        <w:ind w:left="7624" w:hanging="802"/>
      </w:pPr>
    </w:lvl>
  </w:abstractNum>
  <w:abstractNum w:abstractNumId="9">
    <w:nsid w:val="0000040B"/>
    <w:multiLevelType w:val="multilevel"/>
    <w:tmpl w:val="0000088E"/>
    <w:lvl w:ilvl="0">
      <w:start w:val="1"/>
      <w:numFmt w:val="decimal"/>
      <w:lvlText w:val="（%1）"/>
      <w:lvlJc w:val="left"/>
      <w:pPr>
        <w:ind w:left="106" w:hanging="791"/>
      </w:pPr>
      <w:rPr>
        <w:rFonts w:ascii="仿宋_GB2312" w:hAnsi="Times New Roman" w:cs="仿宋_GB2312"/>
        <w:b w:val="0"/>
        <w:bCs w:val="0"/>
        <w:i w:val="0"/>
        <w:iCs w:val="0"/>
        <w:spacing w:val="-7"/>
        <w:w w:val="99"/>
        <w:sz w:val="30"/>
        <w:szCs w:val="30"/>
      </w:rPr>
    </w:lvl>
    <w:lvl w:ilvl="1">
      <w:numFmt w:val="bullet"/>
      <w:lvlText w:val="•"/>
      <w:lvlJc w:val="left"/>
      <w:pPr>
        <w:ind w:left="1004" w:hanging="791"/>
      </w:pPr>
    </w:lvl>
    <w:lvl w:ilvl="2">
      <w:numFmt w:val="bullet"/>
      <w:lvlText w:val="•"/>
      <w:lvlJc w:val="left"/>
      <w:pPr>
        <w:ind w:left="1909" w:hanging="791"/>
      </w:pPr>
    </w:lvl>
    <w:lvl w:ilvl="3">
      <w:numFmt w:val="bullet"/>
      <w:lvlText w:val="•"/>
      <w:lvlJc w:val="left"/>
      <w:pPr>
        <w:ind w:left="2813" w:hanging="791"/>
      </w:pPr>
    </w:lvl>
    <w:lvl w:ilvl="4">
      <w:numFmt w:val="bullet"/>
      <w:lvlText w:val="•"/>
      <w:lvlJc w:val="left"/>
      <w:pPr>
        <w:ind w:left="3718" w:hanging="791"/>
      </w:pPr>
    </w:lvl>
    <w:lvl w:ilvl="5">
      <w:numFmt w:val="bullet"/>
      <w:lvlText w:val="•"/>
      <w:lvlJc w:val="left"/>
      <w:pPr>
        <w:ind w:left="4623" w:hanging="791"/>
      </w:pPr>
    </w:lvl>
    <w:lvl w:ilvl="6">
      <w:numFmt w:val="bullet"/>
      <w:lvlText w:val="•"/>
      <w:lvlJc w:val="left"/>
      <w:pPr>
        <w:ind w:left="5527" w:hanging="791"/>
      </w:pPr>
    </w:lvl>
    <w:lvl w:ilvl="7">
      <w:numFmt w:val="bullet"/>
      <w:lvlText w:val="•"/>
      <w:lvlJc w:val="left"/>
      <w:pPr>
        <w:ind w:left="6432" w:hanging="791"/>
      </w:pPr>
    </w:lvl>
    <w:lvl w:ilvl="8">
      <w:numFmt w:val="bullet"/>
      <w:lvlText w:val="•"/>
      <w:lvlJc w:val="left"/>
      <w:pPr>
        <w:ind w:left="7336" w:hanging="791"/>
      </w:pPr>
    </w:lvl>
  </w:abstractNum>
  <w:abstractNum w:abstractNumId="10">
    <w:nsid w:val="0000040C"/>
    <w:multiLevelType w:val="multilevel"/>
    <w:tmpl w:val="0000088F"/>
    <w:lvl w:ilvl="0">
      <w:start w:val="1"/>
      <w:numFmt w:val="decimal"/>
      <w:lvlText w:val="（%1）"/>
      <w:lvlJc w:val="left"/>
      <w:pPr>
        <w:ind w:left="106" w:hanging="802"/>
      </w:pPr>
      <w:rPr>
        <w:rFonts w:ascii="仿宋_GB2312" w:hAnsi="Times New Roman" w:cs="仿宋_GB2312"/>
        <w:b w:val="0"/>
        <w:bCs w:val="0"/>
        <w:i w:val="0"/>
        <w:iCs w:val="0"/>
        <w:spacing w:val="-2"/>
        <w:w w:val="99"/>
        <w:sz w:val="30"/>
        <w:szCs w:val="30"/>
      </w:rPr>
    </w:lvl>
    <w:lvl w:ilvl="1">
      <w:numFmt w:val="bullet"/>
      <w:lvlText w:val="•"/>
      <w:lvlJc w:val="left"/>
      <w:pPr>
        <w:ind w:left="1004" w:hanging="802"/>
      </w:pPr>
    </w:lvl>
    <w:lvl w:ilvl="2">
      <w:numFmt w:val="bullet"/>
      <w:lvlText w:val="•"/>
      <w:lvlJc w:val="left"/>
      <w:pPr>
        <w:ind w:left="1909" w:hanging="802"/>
      </w:pPr>
    </w:lvl>
    <w:lvl w:ilvl="3">
      <w:numFmt w:val="bullet"/>
      <w:lvlText w:val="•"/>
      <w:lvlJc w:val="left"/>
      <w:pPr>
        <w:ind w:left="2813" w:hanging="802"/>
      </w:pPr>
    </w:lvl>
    <w:lvl w:ilvl="4">
      <w:numFmt w:val="bullet"/>
      <w:lvlText w:val="•"/>
      <w:lvlJc w:val="left"/>
      <w:pPr>
        <w:ind w:left="3718" w:hanging="802"/>
      </w:pPr>
    </w:lvl>
    <w:lvl w:ilvl="5">
      <w:numFmt w:val="bullet"/>
      <w:lvlText w:val="•"/>
      <w:lvlJc w:val="left"/>
      <w:pPr>
        <w:ind w:left="4623" w:hanging="802"/>
      </w:pPr>
    </w:lvl>
    <w:lvl w:ilvl="6">
      <w:numFmt w:val="bullet"/>
      <w:lvlText w:val="•"/>
      <w:lvlJc w:val="left"/>
      <w:pPr>
        <w:ind w:left="5527" w:hanging="802"/>
      </w:pPr>
    </w:lvl>
    <w:lvl w:ilvl="7">
      <w:numFmt w:val="bullet"/>
      <w:lvlText w:val="•"/>
      <w:lvlJc w:val="left"/>
      <w:pPr>
        <w:ind w:left="6432" w:hanging="802"/>
      </w:pPr>
    </w:lvl>
    <w:lvl w:ilvl="8">
      <w:numFmt w:val="bullet"/>
      <w:lvlText w:val="•"/>
      <w:lvlJc w:val="left"/>
      <w:pPr>
        <w:ind w:left="7336" w:hanging="802"/>
      </w:pPr>
    </w:lvl>
  </w:abstractNum>
  <w:abstractNum w:abstractNumId="11">
    <w:nsid w:val="0000040D"/>
    <w:multiLevelType w:val="multilevel"/>
    <w:tmpl w:val="00000890"/>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12">
    <w:nsid w:val="0000040E"/>
    <w:multiLevelType w:val="multilevel"/>
    <w:tmpl w:val="00000891"/>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13">
    <w:nsid w:val="0000040F"/>
    <w:multiLevelType w:val="multilevel"/>
    <w:tmpl w:val="00000892"/>
    <w:lvl w:ilvl="0">
      <w:start w:val="2"/>
      <w:numFmt w:val="decimal"/>
      <w:lvlText w:val="%1"/>
      <w:lvlJc w:val="left"/>
      <w:pPr>
        <w:ind w:left="1272" w:hanging="543"/>
      </w:pPr>
    </w:lvl>
    <w:lvl w:ilvl="1">
      <w:start w:val="1"/>
      <w:numFmt w:val="decimal"/>
      <w:lvlText w:val="%1.%2"/>
      <w:lvlJc w:val="left"/>
      <w:pPr>
        <w:ind w:left="1272" w:hanging="543"/>
      </w:pPr>
      <w:rPr>
        <w:rFonts w:ascii="Times New Roman" w:hAnsi="Times New Roman" w:cs="Times New Roman"/>
        <w:b/>
        <w:bCs/>
        <w:i w:val="0"/>
        <w:iCs w:val="0"/>
        <w:spacing w:val="-6"/>
        <w:w w:val="99"/>
        <w:sz w:val="32"/>
        <w:szCs w:val="32"/>
      </w:rPr>
    </w:lvl>
    <w:lvl w:ilvl="2">
      <w:numFmt w:val="bullet"/>
      <w:lvlText w:val="•"/>
      <w:lvlJc w:val="left"/>
      <w:pPr>
        <w:ind w:left="2853" w:hanging="543"/>
      </w:pPr>
    </w:lvl>
    <w:lvl w:ilvl="3">
      <w:numFmt w:val="bullet"/>
      <w:lvlText w:val="•"/>
      <w:lvlJc w:val="left"/>
      <w:pPr>
        <w:ind w:left="3639" w:hanging="543"/>
      </w:pPr>
    </w:lvl>
    <w:lvl w:ilvl="4">
      <w:numFmt w:val="bullet"/>
      <w:lvlText w:val="•"/>
      <w:lvlJc w:val="left"/>
      <w:pPr>
        <w:ind w:left="4426" w:hanging="543"/>
      </w:pPr>
    </w:lvl>
    <w:lvl w:ilvl="5">
      <w:numFmt w:val="bullet"/>
      <w:lvlText w:val="•"/>
      <w:lvlJc w:val="left"/>
      <w:pPr>
        <w:ind w:left="5213" w:hanging="543"/>
      </w:pPr>
    </w:lvl>
    <w:lvl w:ilvl="6">
      <w:numFmt w:val="bullet"/>
      <w:lvlText w:val="•"/>
      <w:lvlJc w:val="left"/>
      <w:pPr>
        <w:ind w:left="5999" w:hanging="543"/>
      </w:pPr>
    </w:lvl>
    <w:lvl w:ilvl="7">
      <w:numFmt w:val="bullet"/>
      <w:lvlText w:val="•"/>
      <w:lvlJc w:val="left"/>
      <w:pPr>
        <w:ind w:left="6786" w:hanging="543"/>
      </w:pPr>
    </w:lvl>
    <w:lvl w:ilvl="8">
      <w:numFmt w:val="bullet"/>
      <w:lvlText w:val="•"/>
      <w:lvlJc w:val="left"/>
      <w:pPr>
        <w:ind w:left="7572" w:hanging="543"/>
      </w:pPr>
    </w:lvl>
  </w:abstractNum>
  <w:abstractNum w:abstractNumId="14">
    <w:nsid w:val="00000410"/>
    <w:multiLevelType w:val="multilevel"/>
    <w:tmpl w:val="00000893"/>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15">
    <w:nsid w:val="00000411"/>
    <w:multiLevelType w:val="multilevel"/>
    <w:tmpl w:val="00000894"/>
    <w:lvl w:ilvl="0">
      <w:start w:val="9"/>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16">
    <w:nsid w:val="00000412"/>
    <w:multiLevelType w:val="multilevel"/>
    <w:tmpl w:val="00000895"/>
    <w:lvl w:ilvl="0">
      <w:start w:val="1"/>
      <w:numFmt w:val="decimal"/>
      <w:lvlText w:val="（%1）"/>
      <w:lvlJc w:val="left"/>
      <w:pPr>
        <w:ind w:left="1518"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17">
    <w:nsid w:val="00000413"/>
    <w:multiLevelType w:val="multilevel"/>
    <w:tmpl w:val="00000896"/>
    <w:lvl w:ilvl="0">
      <w:start w:val="1"/>
      <w:numFmt w:val="decimal"/>
      <w:lvlText w:val="（%1）"/>
      <w:lvlJc w:val="left"/>
      <w:pPr>
        <w:ind w:left="1516" w:hanging="788"/>
      </w:pPr>
      <w:rPr>
        <w:rFonts w:ascii="仿宋_GB2312" w:hAnsi="Times New Roman" w:cs="仿宋_GB2312"/>
        <w:b w:val="0"/>
        <w:bCs w:val="0"/>
        <w:i w:val="0"/>
        <w:iCs w:val="0"/>
        <w:spacing w:val="-7"/>
        <w:w w:val="99"/>
        <w:sz w:val="30"/>
        <w:szCs w:val="30"/>
      </w:rPr>
    </w:lvl>
    <w:lvl w:ilvl="1">
      <w:numFmt w:val="bullet"/>
      <w:lvlText w:val="•"/>
      <w:lvlJc w:val="left"/>
      <w:pPr>
        <w:ind w:left="2282" w:hanging="788"/>
      </w:pPr>
    </w:lvl>
    <w:lvl w:ilvl="2">
      <w:numFmt w:val="bullet"/>
      <w:lvlText w:val="•"/>
      <w:lvlJc w:val="left"/>
      <w:pPr>
        <w:ind w:left="3045" w:hanging="788"/>
      </w:pPr>
    </w:lvl>
    <w:lvl w:ilvl="3">
      <w:numFmt w:val="bullet"/>
      <w:lvlText w:val="•"/>
      <w:lvlJc w:val="left"/>
      <w:pPr>
        <w:ind w:left="3807" w:hanging="788"/>
      </w:pPr>
    </w:lvl>
    <w:lvl w:ilvl="4">
      <w:numFmt w:val="bullet"/>
      <w:lvlText w:val="•"/>
      <w:lvlJc w:val="left"/>
      <w:pPr>
        <w:ind w:left="4570" w:hanging="788"/>
      </w:pPr>
    </w:lvl>
    <w:lvl w:ilvl="5">
      <w:numFmt w:val="bullet"/>
      <w:lvlText w:val="•"/>
      <w:lvlJc w:val="left"/>
      <w:pPr>
        <w:ind w:left="5333" w:hanging="788"/>
      </w:pPr>
    </w:lvl>
    <w:lvl w:ilvl="6">
      <w:numFmt w:val="bullet"/>
      <w:lvlText w:val="•"/>
      <w:lvlJc w:val="left"/>
      <w:pPr>
        <w:ind w:left="6095" w:hanging="788"/>
      </w:pPr>
    </w:lvl>
    <w:lvl w:ilvl="7">
      <w:numFmt w:val="bullet"/>
      <w:lvlText w:val="•"/>
      <w:lvlJc w:val="left"/>
      <w:pPr>
        <w:ind w:left="6858" w:hanging="788"/>
      </w:pPr>
    </w:lvl>
    <w:lvl w:ilvl="8">
      <w:numFmt w:val="bullet"/>
      <w:lvlText w:val="•"/>
      <w:lvlJc w:val="left"/>
      <w:pPr>
        <w:ind w:left="7620" w:hanging="788"/>
      </w:pPr>
    </w:lvl>
  </w:abstractNum>
  <w:abstractNum w:abstractNumId="18">
    <w:nsid w:val="00000414"/>
    <w:multiLevelType w:val="multilevel"/>
    <w:tmpl w:val="00000897"/>
    <w:lvl w:ilvl="0">
      <w:start w:val="1"/>
      <w:numFmt w:val="decimal"/>
      <w:lvlText w:val="（%1）"/>
      <w:lvlJc w:val="left"/>
      <w:pPr>
        <w:ind w:left="1532" w:hanging="802"/>
      </w:pPr>
      <w:rPr>
        <w:rFonts w:ascii="仿宋_GB2312" w:hAnsi="Times New Roman" w:cs="仿宋_GB2312"/>
        <w:b w:val="0"/>
        <w:bCs w:val="0"/>
        <w:i w:val="0"/>
        <w:iCs w:val="0"/>
        <w:spacing w:val="-2"/>
        <w:w w:val="99"/>
        <w:sz w:val="30"/>
        <w:szCs w:val="30"/>
      </w:rPr>
    </w:lvl>
    <w:lvl w:ilvl="1">
      <w:numFmt w:val="bullet"/>
      <w:lvlText w:val="•"/>
      <w:lvlJc w:val="left"/>
      <w:pPr>
        <w:ind w:left="2300" w:hanging="802"/>
      </w:pPr>
    </w:lvl>
    <w:lvl w:ilvl="2">
      <w:numFmt w:val="bullet"/>
      <w:lvlText w:val="•"/>
      <w:lvlJc w:val="left"/>
      <w:pPr>
        <w:ind w:left="3061" w:hanging="802"/>
      </w:pPr>
    </w:lvl>
    <w:lvl w:ilvl="3">
      <w:numFmt w:val="bullet"/>
      <w:lvlText w:val="•"/>
      <w:lvlJc w:val="left"/>
      <w:pPr>
        <w:ind w:left="3821" w:hanging="802"/>
      </w:pPr>
    </w:lvl>
    <w:lvl w:ilvl="4">
      <w:numFmt w:val="bullet"/>
      <w:lvlText w:val="•"/>
      <w:lvlJc w:val="left"/>
      <w:pPr>
        <w:ind w:left="4582" w:hanging="802"/>
      </w:pPr>
    </w:lvl>
    <w:lvl w:ilvl="5">
      <w:numFmt w:val="bullet"/>
      <w:lvlText w:val="•"/>
      <w:lvlJc w:val="left"/>
      <w:pPr>
        <w:ind w:left="5343" w:hanging="802"/>
      </w:pPr>
    </w:lvl>
    <w:lvl w:ilvl="6">
      <w:numFmt w:val="bullet"/>
      <w:lvlText w:val="•"/>
      <w:lvlJc w:val="left"/>
      <w:pPr>
        <w:ind w:left="6103" w:hanging="802"/>
      </w:pPr>
    </w:lvl>
    <w:lvl w:ilvl="7">
      <w:numFmt w:val="bullet"/>
      <w:lvlText w:val="•"/>
      <w:lvlJc w:val="left"/>
      <w:pPr>
        <w:ind w:left="6864" w:hanging="802"/>
      </w:pPr>
    </w:lvl>
    <w:lvl w:ilvl="8">
      <w:numFmt w:val="bullet"/>
      <w:lvlText w:val="•"/>
      <w:lvlJc w:val="left"/>
      <w:pPr>
        <w:ind w:left="7624" w:hanging="802"/>
      </w:pPr>
    </w:lvl>
  </w:abstractNum>
  <w:abstractNum w:abstractNumId="19">
    <w:nsid w:val="00000415"/>
    <w:multiLevelType w:val="multilevel"/>
    <w:tmpl w:val="00000898"/>
    <w:lvl w:ilvl="0">
      <w:start w:val="1"/>
      <w:numFmt w:val="decimal"/>
      <w:lvlText w:val="（%1）"/>
      <w:lvlJc w:val="left"/>
      <w:pPr>
        <w:ind w:left="1532" w:hanging="802"/>
      </w:pPr>
      <w:rPr>
        <w:rFonts w:ascii="仿宋_GB2312" w:hAnsi="Times New Roman" w:cs="仿宋_GB2312"/>
        <w:b w:val="0"/>
        <w:bCs w:val="0"/>
        <w:i w:val="0"/>
        <w:iCs w:val="0"/>
        <w:spacing w:val="-2"/>
        <w:w w:val="99"/>
        <w:sz w:val="30"/>
        <w:szCs w:val="30"/>
      </w:rPr>
    </w:lvl>
    <w:lvl w:ilvl="1">
      <w:numFmt w:val="bullet"/>
      <w:lvlText w:val="•"/>
      <w:lvlJc w:val="left"/>
      <w:pPr>
        <w:ind w:left="2300" w:hanging="802"/>
      </w:pPr>
    </w:lvl>
    <w:lvl w:ilvl="2">
      <w:numFmt w:val="bullet"/>
      <w:lvlText w:val="•"/>
      <w:lvlJc w:val="left"/>
      <w:pPr>
        <w:ind w:left="3061" w:hanging="802"/>
      </w:pPr>
    </w:lvl>
    <w:lvl w:ilvl="3">
      <w:numFmt w:val="bullet"/>
      <w:lvlText w:val="•"/>
      <w:lvlJc w:val="left"/>
      <w:pPr>
        <w:ind w:left="3821" w:hanging="802"/>
      </w:pPr>
    </w:lvl>
    <w:lvl w:ilvl="4">
      <w:numFmt w:val="bullet"/>
      <w:lvlText w:val="•"/>
      <w:lvlJc w:val="left"/>
      <w:pPr>
        <w:ind w:left="4582" w:hanging="802"/>
      </w:pPr>
    </w:lvl>
    <w:lvl w:ilvl="5">
      <w:numFmt w:val="bullet"/>
      <w:lvlText w:val="•"/>
      <w:lvlJc w:val="left"/>
      <w:pPr>
        <w:ind w:left="5343" w:hanging="802"/>
      </w:pPr>
    </w:lvl>
    <w:lvl w:ilvl="6">
      <w:numFmt w:val="bullet"/>
      <w:lvlText w:val="•"/>
      <w:lvlJc w:val="left"/>
      <w:pPr>
        <w:ind w:left="6103" w:hanging="802"/>
      </w:pPr>
    </w:lvl>
    <w:lvl w:ilvl="7">
      <w:numFmt w:val="bullet"/>
      <w:lvlText w:val="•"/>
      <w:lvlJc w:val="left"/>
      <w:pPr>
        <w:ind w:left="6864" w:hanging="802"/>
      </w:pPr>
    </w:lvl>
    <w:lvl w:ilvl="8">
      <w:numFmt w:val="bullet"/>
      <w:lvlText w:val="•"/>
      <w:lvlJc w:val="left"/>
      <w:pPr>
        <w:ind w:left="7624" w:hanging="802"/>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95"/>
    <w:rsid w:val="005B262F"/>
    <w:rsid w:val="00C53350"/>
    <w:rsid w:val="00CE4E95"/>
    <w:rsid w:val="00CF0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1"/>
    <w:qFormat/>
    <w:rsid w:val="00CE4E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E95"/>
    <w:rPr>
      <w:rFonts w:ascii="宋体" w:eastAsia="宋体" w:hAnsi="宋体" w:cs="宋体"/>
      <w:b/>
      <w:bCs/>
      <w:kern w:val="36"/>
      <w:sz w:val="48"/>
      <w:szCs w:val="48"/>
    </w:rPr>
  </w:style>
  <w:style w:type="paragraph" w:styleId="a3">
    <w:name w:val="Normal (Web)"/>
    <w:basedOn w:val="a"/>
    <w:uiPriority w:val="99"/>
    <w:semiHidden/>
    <w:unhideWhenUsed/>
    <w:rsid w:val="00CE4E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E4E95"/>
    <w:rPr>
      <w:color w:val="0000FF" w:themeColor="hyperlink"/>
      <w:u w:val="single"/>
    </w:rPr>
  </w:style>
  <w:style w:type="paragraph" w:styleId="a5">
    <w:name w:val="Body Text"/>
    <w:basedOn w:val="a"/>
    <w:link w:val="Char"/>
    <w:uiPriority w:val="1"/>
    <w:qFormat/>
    <w:rsid w:val="00CE4E95"/>
    <w:pPr>
      <w:autoSpaceDE w:val="0"/>
      <w:autoSpaceDN w:val="0"/>
      <w:adjustRightInd w:val="0"/>
      <w:ind w:left="106"/>
      <w:jc w:val="left"/>
    </w:pPr>
    <w:rPr>
      <w:rFonts w:ascii="仿宋_GB2312" w:eastAsia="仿宋_GB2312" w:hAnsi="Times New Roman" w:cs="仿宋_GB2312"/>
      <w:kern w:val="0"/>
      <w:sz w:val="32"/>
      <w:szCs w:val="32"/>
    </w:rPr>
  </w:style>
  <w:style w:type="character" w:customStyle="1" w:styleId="Char">
    <w:name w:val="正文文本 Char"/>
    <w:basedOn w:val="a0"/>
    <w:link w:val="a5"/>
    <w:uiPriority w:val="1"/>
    <w:rsid w:val="00CE4E95"/>
    <w:rPr>
      <w:rFonts w:ascii="仿宋_GB2312" w:eastAsia="仿宋_GB2312" w:hAnsi="Times New Roman" w:cs="仿宋_GB2312"/>
      <w:kern w:val="0"/>
      <w:sz w:val="32"/>
      <w:szCs w:val="32"/>
    </w:rPr>
  </w:style>
  <w:style w:type="paragraph" w:styleId="a6">
    <w:name w:val="Title"/>
    <w:basedOn w:val="a"/>
    <w:next w:val="a"/>
    <w:link w:val="Char0"/>
    <w:uiPriority w:val="1"/>
    <w:qFormat/>
    <w:rsid w:val="00CE4E95"/>
    <w:pPr>
      <w:autoSpaceDE w:val="0"/>
      <w:autoSpaceDN w:val="0"/>
      <w:adjustRightInd w:val="0"/>
      <w:spacing w:before="13"/>
      <w:ind w:left="1496" w:right="1693"/>
      <w:jc w:val="center"/>
    </w:pPr>
    <w:rPr>
      <w:rFonts w:ascii="等线" w:eastAsia="等线" w:hAnsi="Times New Roman" w:cs="等线"/>
      <w:b/>
      <w:bCs/>
      <w:kern w:val="0"/>
      <w:sz w:val="36"/>
      <w:szCs w:val="36"/>
    </w:rPr>
  </w:style>
  <w:style w:type="character" w:customStyle="1" w:styleId="Char0">
    <w:name w:val="标题 Char"/>
    <w:basedOn w:val="a0"/>
    <w:link w:val="a6"/>
    <w:uiPriority w:val="10"/>
    <w:rsid w:val="00CE4E95"/>
    <w:rPr>
      <w:rFonts w:ascii="等线" w:eastAsia="等线" w:hAnsi="Times New Roman" w:cs="等线"/>
      <w:b/>
      <w:bCs/>
      <w:kern w:val="0"/>
      <w:sz w:val="36"/>
      <w:szCs w:val="36"/>
    </w:rPr>
  </w:style>
  <w:style w:type="paragraph" w:styleId="a7">
    <w:name w:val="List Paragraph"/>
    <w:basedOn w:val="a"/>
    <w:uiPriority w:val="1"/>
    <w:qFormat/>
    <w:rsid w:val="00CE4E95"/>
    <w:pPr>
      <w:autoSpaceDE w:val="0"/>
      <w:autoSpaceDN w:val="0"/>
      <w:adjustRightInd w:val="0"/>
      <w:ind w:left="106" w:firstLine="624"/>
      <w:jc w:val="left"/>
    </w:pPr>
    <w:rPr>
      <w:rFonts w:ascii="仿宋_GB2312" w:eastAsia="仿宋_GB2312" w:hAnsi="Times New Roman" w:cs="仿宋_GB2312"/>
      <w:kern w:val="0"/>
      <w:sz w:val="24"/>
      <w:szCs w:val="24"/>
    </w:rPr>
  </w:style>
  <w:style w:type="paragraph" w:customStyle="1" w:styleId="TableParagraph">
    <w:name w:val="Table Paragraph"/>
    <w:basedOn w:val="a"/>
    <w:uiPriority w:val="1"/>
    <w:qFormat/>
    <w:rsid w:val="00CE4E95"/>
    <w:pPr>
      <w:autoSpaceDE w:val="0"/>
      <w:autoSpaceDN w:val="0"/>
      <w:adjustRightInd w:val="0"/>
      <w:jc w:val="left"/>
    </w:pPr>
    <w:rPr>
      <w:rFonts w:ascii="Times New Roman" w:hAnsi="Times New Roman" w:cs="Times New Roman"/>
      <w:kern w:val="0"/>
      <w:sz w:val="24"/>
      <w:szCs w:val="24"/>
    </w:rPr>
  </w:style>
  <w:style w:type="paragraph" w:styleId="a8">
    <w:name w:val="header"/>
    <w:basedOn w:val="a"/>
    <w:link w:val="Char1"/>
    <w:uiPriority w:val="99"/>
    <w:unhideWhenUsed/>
    <w:rsid w:val="00CE4E95"/>
    <w:pPr>
      <w:pBdr>
        <w:bottom w:val="single" w:sz="6" w:space="1" w:color="auto"/>
      </w:pBdr>
      <w:tabs>
        <w:tab w:val="center" w:pos="4153"/>
        <w:tab w:val="right" w:pos="8306"/>
      </w:tabs>
      <w:autoSpaceDE w:val="0"/>
      <w:autoSpaceDN w:val="0"/>
      <w:adjustRightInd w:val="0"/>
      <w:snapToGrid w:val="0"/>
      <w:jc w:val="center"/>
    </w:pPr>
    <w:rPr>
      <w:rFonts w:ascii="仿宋_GB2312" w:eastAsia="仿宋_GB2312" w:hAnsi="Times New Roman" w:cs="仿宋_GB2312"/>
      <w:kern w:val="0"/>
      <w:sz w:val="18"/>
      <w:szCs w:val="18"/>
    </w:rPr>
  </w:style>
  <w:style w:type="character" w:customStyle="1" w:styleId="Char1">
    <w:name w:val="页眉 Char"/>
    <w:basedOn w:val="a0"/>
    <w:link w:val="a8"/>
    <w:uiPriority w:val="99"/>
    <w:rsid w:val="00CE4E95"/>
    <w:rPr>
      <w:rFonts w:ascii="仿宋_GB2312" w:eastAsia="仿宋_GB2312" w:hAnsi="Times New Roman" w:cs="仿宋_GB2312"/>
      <w:kern w:val="0"/>
      <w:sz w:val="18"/>
      <w:szCs w:val="18"/>
    </w:rPr>
  </w:style>
  <w:style w:type="paragraph" w:styleId="a9">
    <w:name w:val="footer"/>
    <w:basedOn w:val="a"/>
    <w:link w:val="Char2"/>
    <w:uiPriority w:val="99"/>
    <w:unhideWhenUsed/>
    <w:rsid w:val="00CE4E95"/>
    <w:pPr>
      <w:tabs>
        <w:tab w:val="center" w:pos="4153"/>
        <w:tab w:val="right" w:pos="8306"/>
      </w:tabs>
      <w:autoSpaceDE w:val="0"/>
      <w:autoSpaceDN w:val="0"/>
      <w:adjustRightInd w:val="0"/>
      <w:snapToGrid w:val="0"/>
      <w:jc w:val="left"/>
    </w:pPr>
    <w:rPr>
      <w:rFonts w:ascii="仿宋_GB2312" w:eastAsia="仿宋_GB2312" w:hAnsi="Times New Roman" w:cs="仿宋_GB2312"/>
      <w:kern w:val="0"/>
      <w:sz w:val="18"/>
      <w:szCs w:val="18"/>
    </w:rPr>
  </w:style>
  <w:style w:type="character" w:customStyle="1" w:styleId="Char2">
    <w:name w:val="页脚 Char"/>
    <w:basedOn w:val="a0"/>
    <w:link w:val="a9"/>
    <w:uiPriority w:val="99"/>
    <w:rsid w:val="00CE4E95"/>
    <w:rPr>
      <w:rFonts w:ascii="仿宋_GB2312" w:eastAsia="仿宋_GB2312" w:hAnsi="Times New Roman" w:cs="仿宋_GB2312"/>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1"/>
    <w:qFormat/>
    <w:rsid w:val="00CE4E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E95"/>
    <w:rPr>
      <w:rFonts w:ascii="宋体" w:eastAsia="宋体" w:hAnsi="宋体" w:cs="宋体"/>
      <w:b/>
      <w:bCs/>
      <w:kern w:val="36"/>
      <w:sz w:val="48"/>
      <w:szCs w:val="48"/>
    </w:rPr>
  </w:style>
  <w:style w:type="paragraph" w:styleId="a3">
    <w:name w:val="Normal (Web)"/>
    <w:basedOn w:val="a"/>
    <w:uiPriority w:val="99"/>
    <w:semiHidden/>
    <w:unhideWhenUsed/>
    <w:rsid w:val="00CE4E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E4E95"/>
    <w:rPr>
      <w:color w:val="0000FF" w:themeColor="hyperlink"/>
      <w:u w:val="single"/>
    </w:rPr>
  </w:style>
  <w:style w:type="paragraph" w:styleId="a5">
    <w:name w:val="Body Text"/>
    <w:basedOn w:val="a"/>
    <w:link w:val="Char"/>
    <w:uiPriority w:val="1"/>
    <w:qFormat/>
    <w:rsid w:val="00CE4E95"/>
    <w:pPr>
      <w:autoSpaceDE w:val="0"/>
      <w:autoSpaceDN w:val="0"/>
      <w:adjustRightInd w:val="0"/>
      <w:ind w:left="106"/>
      <w:jc w:val="left"/>
    </w:pPr>
    <w:rPr>
      <w:rFonts w:ascii="仿宋_GB2312" w:eastAsia="仿宋_GB2312" w:hAnsi="Times New Roman" w:cs="仿宋_GB2312"/>
      <w:kern w:val="0"/>
      <w:sz w:val="32"/>
      <w:szCs w:val="32"/>
    </w:rPr>
  </w:style>
  <w:style w:type="character" w:customStyle="1" w:styleId="Char">
    <w:name w:val="正文文本 Char"/>
    <w:basedOn w:val="a0"/>
    <w:link w:val="a5"/>
    <w:uiPriority w:val="1"/>
    <w:rsid w:val="00CE4E95"/>
    <w:rPr>
      <w:rFonts w:ascii="仿宋_GB2312" w:eastAsia="仿宋_GB2312" w:hAnsi="Times New Roman" w:cs="仿宋_GB2312"/>
      <w:kern w:val="0"/>
      <w:sz w:val="32"/>
      <w:szCs w:val="32"/>
    </w:rPr>
  </w:style>
  <w:style w:type="paragraph" w:styleId="a6">
    <w:name w:val="Title"/>
    <w:basedOn w:val="a"/>
    <w:next w:val="a"/>
    <w:link w:val="Char0"/>
    <w:uiPriority w:val="1"/>
    <w:qFormat/>
    <w:rsid w:val="00CE4E95"/>
    <w:pPr>
      <w:autoSpaceDE w:val="0"/>
      <w:autoSpaceDN w:val="0"/>
      <w:adjustRightInd w:val="0"/>
      <w:spacing w:before="13"/>
      <w:ind w:left="1496" w:right="1693"/>
      <w:jc w:val="center"/>
    </w:pPr>
    <w:rPr>
      <w:rFonts w:ascii="等线" w:eastAsia="等线" w:hAnsi="Times New Roman" w:cs="等线"/>
      <w:b/>
      <w:bCs/>
      <w:kern w:val="0"/>
      <w:sz w:val="36"/>
      <w:szCs w:val="36"/>
    </w:rPr>
  </w:style>
  <w:style w:type="character" w:customStyle="1" w:styleId="Char0">
    <w:name w:val="标题 Char"/>
    <w:basedOn w:val="a0"/>
    <w:link w:val="a6"/>
    <w:uiPriority w:val="10"/>
    <w:rsid w:val="00CE4E95"/>
    <w:rPr>
      <w:rFonts w:ascii="等线" w:eastAsia="等线" w:hAnsi="Times New Roman" w:cs="等线"/>
      <w:b/>
      <w:bCs/>
      <w:kern w:val="0"/>
      <w:sz w:val="36"/>
      <w:szCs w:val="36"/>
    </w:rPr>
  </w:style>
  <w:style w:type="paragraph" w:styleId="a7">
    <w:name w:val="List Paragraph"/>
    <w:basedOn w:val="a"/>
    <w:uiPriority w:val="1"/>
    <w:qFormat/>
    <w:rsid w:val="00CE4E95"/>
    <w:pPr>
      <w:autoSpaceDE w:val="0"/>
      <w:autoSpaceDN w:val="0"/>
      <w:adjustRightInd w:val="0"/>
      <w:ind w:left="106" w:firstLine="624"/>
      <w:jc w:val="left"/>
    </w:pPr>
    <w:rPr>
      <w:rFonts w:ascii="仿宋_GB2312" w:eastAsia="仿宋_GB2312" w:hAnsi="Times New Roman" w:cs="仿宋_GB2312"/>
      <w:kern w:val="0"/>
      <w:sz w:val="24"/>
      <w:szCs w:val="24"/>
    </w:rPr>
  </w:style>
  <w:style w:type="paragraph" w:customStyle="1" w:styleId="TableParagraph">
    <w:name w:val="Table Paragraph"/>
    <w:basedOn w:val="a"/>
    <w:uiPriority w:val="1"/>
    <w:qFormat/>
    <w:rsid w:val="00CE4E95"/>
    <w:pPr>
      <w:autoSpaceDE w:val="0"/>
      <w:autoSpaceDN w:val="0"/>
      <w:adjustRightInd w:val="0"/>
      <w:jc w:val="left"/>
    </w:pPr>
    <w:rPr>
      <w:rFonts w:ascii="Times New Roman" w:hAnsi="Times New Roman" w:cs="Times New Roman"/>
      <w:kern w:val="0"/>
      <w:sz w:val="24"/>
      <w:szCs w:val="24"/>
    </w:rPr>
  </w:style>
  <w:style w:type="paragraph" w:styleId="a8">
    <w:name w:val="header"/>
    <w:basedOn w:val="a"/>
    <w:link w:val="Char1"/>
    <w:uiPriority w:val="99"/>
    <w:unhideWhenUsed/>
    <w:rsid w:val="00CE4E95"/>
    <w:pPr>
      <w:pBdr>
        <w:bottom w:val="single" w:sz="6" w:space="1" w:color="auto"/>
      </w:pBdr>
      <w:tabs>
        <w:tab w:val="center" w:pos="4153"/>
        <w:tab w:val="right" w:pos="8306"/>
      </w:tabs>
      <w:autoSpaceDE w:val="0"/>
      <w:autoSpaceDN w:val="0"/>
      <w:adjustRightInd w:val="0"/>
      <w:snapToGrid w:val="0"/>
      <w:jc w:val="center"/>
    </w:pPr>
    <w:rPr>
      <w:rFonts w:ascii="仿宋_GB2312" w:eastAsia="仿宋_GB2312" w:hAnsi="Times New Roman" w:cs="仿宋_GB2312"/>
      <w:kern w:val="0"/>
      <w:sz w:val="18"/>
      <w:szCs w:val="18"/>
    </w:rPr>
  </w:style>
  <w:style w:type="character" w:customStyle="1" w:styleId="Char1">
    <w:name w:val="页眉 Char"/>
    <w:basedOn w:val="a0"/>
    <w:link w:val="a8"/>
    <w:uiPriority w:val="99"/>
    <w:rsid w:val="00CE4E95"/>
    <w:rPr>
      <w:rFonts w:ascii="仿宋_GB2312" w:eastAsia="仿宋_GB2312" w:hAnsi="Times New Roman" w:cs="仿宋_GB2312"/>
      <w:kern w:val="0"/>
      <w:sz w:val="18"/>
      <w:szCs w:val="18"/>
    </w:rPr>
  </w:style>
  <w:style w:type="paragraph" w:styleId="a9">
    <w:name w:val="footer"/>
    <w:basedOn w:val="a"/>
    <w:link w:val="Char2"/>
    <w:uiPriority w:val="99"/>
    <w:unhideWhenUsed/>
    <w:rsid w:val="00CE4E95"/>
    <w:pPr>
      <w:tabs>
        <w:tab w:val="center" w:pos="4153"/>
        <w:tab w:val="right" w:pos="8306"/>
      </w:tabs>
      <w:autoSpaceDE w:val="0"/>
      <w:autoSpaceDN w:val="0"/>
      <w:adjustRightInd w:val="0"/>
      <w:snapToGrid w:val="0"/>
      <w:jc w:val="left"/>
    </w:pPr>
    <w:rPr>
      <w:rFonts w:ascii="仿宋_GB2312" w:eastAsia="仿宋_GB2312" w:hAnsi="Times New Roman" w:cs="仿宋_GB2312"/>
      <w:kern w:val="0"/>
      <w:sz w:val="18"/>
      <w:szCs w:val="18"/>
    </w:rPr>
  </w:style>
  <w:style w:type="character" w:customStyle="1" w:styleId="Char2">
    <w:name w:val="页脚 Char"/>
    <w:basedOn w:val="a0"/>
    <w:link w:val="a9"/>
    <w:uiPriority w:val="99"/>
    <w:rsid w:val="00CE4E95"/>
    <w:rPr>
      <w:rFonts w:ascii="仿宋_GB2312" w:eastAsia="仿宋_GB2312" w:hAnsi="Times New Roman" w:cs="仿宋_GB231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9393">
      <w:bodyDiv w:val="1"/>
      <w:marLeft w:val="0"/>
      <w:marRight w:val="0"/>
      <w:marTop w:val="0"/>
      <w:marBottom w:val="0"/>
      <w:divBdr>
        <w:top w:val="none" w:sz="0" w:space="0" w:color="auto"/>
        <w:left w:val="none" w:sz="0" w:space="0" w:color="auto"/>
        <w:bottom w:val="none" w:sz="0" w:space="0" w:color="auto"/>
        <w:right w:val="none" w:sz="0" w:space="0" w:color="auto"/>
      </w:divBdr>
    </w:div>
    <w:div w:id="840508540">
      <w:bodyDiv w:val="1"/>
      <w:marLeft w:val="0"/>
      <w:marRight w:val="0"/>
      <w:marTop w:val="0"/>
      <w:marBottom w:val="0"/>
      <w:divBdr>
        <w:top w:val="none" w:sz="0" w:space="0" w:color="auto"/>
        <w:left w:val="none" w:sz="0" w:space="0" w:color="auto"/>
        <w:bottom w:val="none" w:sz="0" w:space="0" w:color="auto"/>
        <w:right w:val="none" w:sz="0" w:space="0" w:color="auto"/>
      </w:divBdr>
    </w:div>
    <w:div w:id="16222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kjjh_tztg_all/zn/20240401.html" TargetMode="External"/><Relationship Id="rId13" Type="http://schemas.openxmlformats.org/officeDocument/2006/relationships/footer" Target="footer3.xml"/><Relationship Id="rId18" Type="http://schemas.openxmlformats.org/officeDocument/2006/relationships/hyperlink" Target="mailto:Delegation-China-Scitech@eeas.europa.eu" TargetMode="External"/><Relationship Id="rId3" Type="http://schemas.microsoft.com/office/2007/relationships/stylesWithEffects" Target="stylesWithEffects.xml"/><Relationship Id="rId21" Type="http://schemas.openxmlformats.org/officeDocument/2006/relationships/hyperlink" Target="mailto:hiev@mon.bg" TargetMode="External"/><Relationship Id="rId7" Type="http://schemas.openxmlformats.org/officeDocument/2006/relationships/footer" Target="footer2.xml"/><Relationship Id="rId12" Type="http://schemas.openxmlformats.org/officeDocument/2006/relationships/hyperlink" Target="https://service.most.gov.cn/kjjh_tztg_all/zn/20240401.html" TargetMode="External"/><Relationship Id="rId17" Type="http://schemas.openxmlformats.org/officeDocument/2006/relationships/hyperlink" Target="https://service.most.gov.cn/kjjh_tztg_all/zn/20240401.html" TargetMode="External"/><Relationship Id="rId2" Type="http://schemas.openxmlformats.org/officeDocument/2006/relationships/styles" Target="styles.xml"/><Relationship Id="rId16" Type="http://schemas.openxmlformats.org/officeDocument/2006/relationships/hyperlink" Target="https://service.most.gov.cn/kjjh_tztg_all/zn/20240401.html" TargetMode="External"/><Relationship Id="rId20" Type="http://schemas.openxmlformats.org/officeDocument/2006/relationships/hyperlink" Target="mailto:nabijonholov@gmail.com"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service.most.gov.cn/kjjh_tztg_all/zn/2024040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most.gov.cn/kjjh_tztg_all/zn/20240401.html" TargetMode="External"/><Relationship Id="rId23" Type="http://schemas.openxmlformats.org/officeDocument/2006/relationships/fontTable" Target="fontTable.xml"/><Relationship Id="rId10" Type="http://schemas.openxmlformats.org/officeDocument/2006/relationships/hyperlink" Target="https://service.most.gov.cn/kjjh_tztg_all/zn/20240401.html" TargetMode="External"/><Relationship Id="rId19" Type="http://schemas.openxmlformats.org/officeDocument/2006/relationships/hyperlink" Target="mailto:mirvaisov@anrt.tj" TargetMode="External"/><Relationship Id="rId4" Type="http://schemas.openxmlformats.org/officeDocument/2006/relationships/settings" Target="settings.xml"/><Relationship Id="rId9" Type="http://schemas.openxmlformats.org/officeDocument/2006/relationships/hyperlink" Target="https://service.most.gov.cn/kjjh_tztg_all/zn/20240401.html" TargetMode="External"/><Relationship Id="rId14" Type="http://schemas.openxmlformats.org/officeDocument/2006/relationships/footer" Target="footer4.xml"/><Relationship Id="rId22" Type="http://schemas.openxmlformats.org/officeDocument/2006/relationships/hyperlink" Target="mailto:Silvana.Siebert@mzo.h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2</cp:revision>
  <dcterms:created xsi:type="dcterms:W3CDTF">2024-04-18T03:12:00Z</dcterms:created>
  <dcterms:modified xsi:type="dcterms:W3CDTF">2024-04-18T03:30:00Z</dcterms:modified>
</cp:coreProperties>
</file>