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jc w:val="center"/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废止或失效的行政规范性文件目录</w:t>
      </w:r>
    </w:p>
    <w:bookmarkEnd w:id="0"/>
    <w:tbl>
      <w:tblPr>
        <w:tblStyle w:val="3"/>
        <w:tblW w:w="83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4965"/>
        <w:gridCol w:w="2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40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序号</w:t>
            </w: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40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文件名称</w:t>
            </w: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40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文号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Cs w:val="21"/>
              </w:rPr>
            </w:pPr>
            <w:r>
              <w:rPr>
                <w:color w:val="000000"/>
                <w:szCs w:val="21"/>
              </w:rPr>
              <w:t>关于印发《关于〈科技项目招标投标管理暂行办法〉的实施意见（试行）》的通知</w:t>
            </w: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Cs w:val="21"/>
              </w:rPr>
            </w:pPr>
            <w:r>
              <w:rPr>
                <w:color w:val="000000"/>
                <w:szCs w:val="21"/>
              </w:rPr>
              <w:t>浙科策发〔2001〕202号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Cs w:val="21"/>
              </w:rPr>
            </w:pPr>
            <w:r>
              <w:rPr>
                <w:color w:val="000000"/>
                <w:szCs w:val="21"/>
              </w:rPr>
              <w:t>关于印发《浙江省高新技术特色产业基地管理办法》的通知</w:t>
            </w: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Cs w:val="21"/>
              </w:rPr>
            </w:pPr>
            <w:r>
              <w:rPr>
                <w:color w:val="000000"/>
                <w:szCs w:val="21"/>
              </w:rPr>
              <w:t>浙科发高〔2001〕266号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Cs w:val="21"/>
              </w:rPr>
            </w:pPr>
            <w:r>
              <w:rPr>
                <w:color w:val="000000"/>
                <w:szCs w:val="21"/>
              </w:rPr>
              <w:t>关于印发《浙江省科技计划与项目管理暂行办法》的通知</w:t>
            </w: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Cs w:val="21"/>
              </w:rPr>
            </w:pPr>
            <w:r>
              <w:rPr>
                <w:color w:val="000000"/>
                <w:szCs w:val="21"/>
              </w:rPr>
              <w:t>浙科发计〔2002〕79号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Cs w:val="21"/>
              </w:rPr>
            </w:pPr>
            <w:r>
              <w:rPr>
                <w:color w:val="000000"/>
                <w:szCs w:val="21"/>
              </w:rPr>
              <w:t>关于印发《科技行政事务委托中介机构办理暂行办法》的通知</w:t>
            </w: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Cs w:val="21"/>
              </w:rPr>
            </w:pPr>
            <w:r>
              <w:rPr>
                <w:color w:val="000000"/>
                <w:szCs w:val="21"/>
              </w:rPr>
              <w:t>浙科发计〔2002〕209号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Cs w:val="21"/>
              </w:rPr>
            </w:pPr>
            <w:r>
              <w:rPr>
                <w:color w:val="000000"/>
                <w:szCs w:val="21"/>
              </w:rPr>
              <w:t>关于印发《浙江省科技计划项目评审行为准则与督查办法》的通知</w:t>
            </w: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Cs w:val="21"/>
              </w:rPr>
            </w:pPr>
            <w:r>
              <w:rPr>
                <w:color w:val="000000"/>
                <w:szCs w:val="21"/>
              </w:rPr>
              <w:t>浙科发政〔2007〕5号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Cs w:val="21"/>
              </w:rPr>
            </w:pPr>
            <w:r>
              <w:rPr>
                <w:color w:val="000000"/>
                <w:szCs w:val="21"/>
              </w:rPr>
              <w:t>关于加强软科学研究工作的若干意见</w:t>
            </w: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Cs w:val="21"/>
              </w:rPr>
            </w:pPr>
            <w:r>
              <w:rPr>
                <w:color w:val="000000"/>
                <w:szCs w:val="21"/>
              </w:rPr>
              <w:t>浙科发政〔2007〕219号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rPr>
                <w:szCs w:val="21"/>
              </w:rPr>
            </w:pPr>
            <w:r>
              <w:rPr>
                <w:color w:val="000000"/>
                <w:szCs w:val="21"/>
              </w:rPr>
              <w:t>关于印发《浙江省高新技术企业研究开发中心评估指标体系》(2007年修订)的通知</w:t>
            </w: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rPr>
                <w:szCs w:val="21"/>
              </w:rPr>
            </w:pPr>
            <w:r>
              <w:rPr>
                <w:color w:val="000000"/>
                <w:szCs w:val="21"/>
              </w:rPr>
              <w:t>浙科发条〔2007〕284号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rPr>
                <w:szCs w:val="21"/>
              </w:rPr>
            </w:pPr>
            <w:r>
              <w:rPr>
                <w:color w:val="000000"/>
                <w:szCs w:val="21"/>
              </w:rPr>
              <w:t>关于印发《关于推进我省大型科学仪器设备协作共用的若干意见》的通知</w:t>
            </w: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rPr>
                <w:szCs w:val="21"/>
              </w:rPr>
            </w:pPr>
            <w:r>
              <w:rPr>
                <w:color w:val="000000"/>
                <w:szCs w:val="21"/>
              </w:rPr>
              <w:t>浙科发条〔2008〕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29</w:t>
            </w:r>
            <w:r>
              <w:rPr>
                <w:color w:val="000000"/>
                <w:szCs w:val="21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rPr>
                <w:szCs w:val="21"/>
              </w:rPr>
            </w:pPr>
            <w:r>
              <w:rPr>
                <w:color w:val="000000"/>
                <w:szCs w:val="21"/>
              </w:rPr>
              <w:t>关于印发《关于大力促进科技中介机构发展的若干意见》的通知</w:t>
            </w: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rPr>
                <w:szCs w:val="21"/>
              </w:rPr>
            </w:pPr>
            <w:r>
              <w:rPr>
                <w:color w:val="000000"/>
                <w:szCs w:val="21"/>
              </w:rPr>
              <w:t>浙科发成〔2008〕67号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rPr>
                <w:szCs w:val="21"/>
              </w:rPr>
            </w:pPr>
            <w:r>
              <w:rPr>
                <w:color w:val="000000"/>
                <w:szCs w:val="21"/>
              </w:rPr>
              <w:t>关于印发《浙江省科学技术厅政府信息公开暂行办法》的通知</w:t>
            </w: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rPr>
                <w:szCs w:val="21"/>
              </w:rPr>
            </w:pPr>
            <w:r>
              <w:rPr>
                <w:color w:val="000000"/>
                <w:szCs w:val="21"/>
              </w:rPr>
              <w:t>浙科发办〔2008〕94号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rPr>
                <w:szCs w:val="21"/>
              </w:rPr>
            </w:pPr>
            <w:r>
              <w:rPr>
                <w:color w:val="000000"/>
                <w:szCs w:val="21"/>
              </w:rPr>
              <w:t>关于试行法人和团队科技特派员制度、服务社会主义新农村建设的通知</w:t>
            </w: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rPr>
                <w:szCs w:val="21"/>
              </w:rPr>
            </w:pPr>
            <w:r>
              <w:rPr>
                <w:color w:val="000000"/>
                <w:szCs w:val="21"/>
              </w:rPr>
              <w:t>浙科发农〔2008〕115号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rPr>
                <w:szCs w:val="21"/>
              </w:rPr>
            </w:pPr>
            <w:r>
              <w:rPr>
                <w:color w:val="000000"/>
                <w:szCs w:val="21"/>
              </w:rPr>
              <w:t>关于切实做好政府的信息公开中保密审查工作的实施意见</w:t>
            </w: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rPr>
                <w:szCs w:val="21"/>
              </w:rPr>
            </w:pPr>
            <w:r>
              <w:rPr>
                <w:color w:val="000000"/>
                <w:szCs w:val="21"/>
              </w:rPr>
              <w:t>浙科发办〔2008〕270号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rPr>
                <w:szCs w:val="21"/>
              </w:rPr>
            </w:pPr>
            <w:r>
              <w:rPr>
                <w:color w:val="000000"/>
                <w:szCs w:val="21"/>
              </w:rPr>
              <w:t>关于印发《浙江省高新技术企业研究开发中心管理办法》的通知</w:t>
            </w: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rPr>
                <w:szCs w:val="21"/>
              </w:rPr>
            </w:pPr>
            <w:r>
              <w:rPr>
                <w:color w:val="000000"/>
                <w:szCs w:val="21"/>
              </w:rPr>
              <w:t>浙科发条〔2009〕75号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rPr>
                <w:szCs w:val="21"/>
              </w:rPr>
            </w:pPr>
            <w:r>
              <w:rPr>
                <w:color w:val="000000"/>
                <w:szCs w:val="21"/>
              </w:rPr>
              <w:t>关于印发《浙江省省级科技企业孵化器认定和管理办法（试行）》的通知</w:t>
            </w: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rPr>
                <w:szCs w:val="21"/>
              </w:rPr>
            </w:pPr>
            <w:r>
              <w:rPr>
                <w:color w:val="000000"/>
                <w:szCs w:val="21"/>
              </w:rPr>
              <w:t>浙科发高〔2009〕178号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rPr>
                <w:szCs w:val="21"/>
              </w:rPr>
            </w:pPr>
            <w:r>
              <w:rPr>
                <w:color w:val="000000"/>
                <w:szCs w:val="21"/>
              </w:rPr>
              <w:t>关于印发《浙江省软科学研究专家咨询组工作规程》的通知</w:t>
            </w: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rPr>
                <w:szCs w:val="21"/>
              </w:rPr>
            </w:pPr>
            <w:r>
              <w:rPr>
                <w:color w:val="000000"/>
                <w:szCs w:val="21"/>
              </w:rPr>
              <w:t>浙科发政〔2010〕92号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Cs w:val="21"/>
              </w:rPr>
            </w:pPr>
            <w:r>
              <w:rPr>
                <w:color w:val="000000"/>
                <w:szCs w:val="21"/>
              </w:rPr>
              <w:t>关于印发《浙江省重点科技中介服务机构培育管理办法（试行）》的通知</w:t>
            </w: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Cs w:val="21"/>
              </w:rPr>
            </w:pPr>
            <w:r>
              <w:rPr>
                <w:color w:val="000000"/>
                <w:szCs w:val="21"/>
              </w:rPr>
              <w:t>浙科发成〔2010〕110号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Cs w:val="21"/>
              </w:rPr>
            </w:pPr>
            <w:r>
              <w:rPr>
                <w:color w:val="000000"/>
                <w:szCs w:val="21"/>
              </w:rPr>
              <w:t>关于印发《浙江省国家科技惠民计划管理办法实施细则（试行）》的通知</w:t>
            </w: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Cs w:val="21"/>
              </w:rPr>
            </w:pPr>
            <w:r>
              <w:rPr>
                <w:color w:val="000000"/>
                <w:szCs w:val="21"/>
              </w:rPr>
              <w:t>浙科发社〔2013〕85号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Cs w:val="21"/>
              </w:rPr>
            </w:pPr>
            <w:r>
              <w:rPr>
                <w:color w:val="000000"/>
                <w:szCs w:val="21"/>
              </w:rPr>
              <w:t>关于印发《浙江省技术中介服务机构评价和技术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color w:val="000000"/>
                <w:szCs w:val="21"/>
              </w:rPr>
              <w:t>经纪人考核暂行办法》的通知</w:t>
            </w: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Cs w:val="21"/>
              </w:rPr>
            </w:pPr>
            <w:r>
              <w:rPr>
                <w:color w:val="000000"/>
                <w:szCs w:val="21"/>
              </w:rPr>
              <w:t>浙科发成〔2013〕251号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Cs w:val="21"/>
              </w:rPr>
            </w:pPr>
            <w:r>
              <w:rPr>
                <w:color w:val="000000"/>
                <w:szCs w:val="21"/>
              </w:rPr>
              <w:t>关于印发《浙江省科学技术奖励办法实施细则（修订）》的通知</w:t>
            </w: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Cs w:val="21"/>
              </w:rPr>
            </w:pPr>
            <w:r>
              <w:rPr>
                <w:color w:val="000000"/>
                <w:szCs w:val="21"/>
              </w:rPr>
              <w:t>浙科发成〔2014〕124号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Cs w:val="21"/>
              </w:rPr>
            </w:pPr>
            <w:r>
              <w:rPr>
                <w:color w:val="000000"/>
                <w:szCs w:val="21"/>
              </w:rPr>
              <w:t>关于印发《浙江省企业研究院管理办法》的通知</w:t>
            </w: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Cs w:val="21"/>
              </w:rPr>
            </w:pPr>
            <w:r>
              <w:rPr>
                <w:color w:val="000000"/>
                <w:szCs w:val="21"/>
              </w:rPr>
              <w:t>浙科发条〔2014〕150号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</w:t>
            </w: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Cs w:val="21"/>
              </w:rPr>
            </w:pPr>
            <w:r>
              <w:rPr>
                <w:color w:val="000000"/>
                <w:szCs w:val="21"/>
              </w:rPr>
              <w:t>关于科技支撑淳安等26县加快发展的实施意见</w:t>
            </w: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Cs w:val="21"/>
              </w:rPr>
            </w:pPr>
            <w:r>
              <w:rPr>
                <w:color w:val="000000"/>
                <w:szCs w:val="21"/>
              </w:rPr>
              <w:t>浙科发农〔2015〕94号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</w:t>
            </w: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Cs w:val="21"/>
              </w:rPr>
            </w:pPr>
            <w:r>
              <w:rPr>
                <w:color w:val="000000"/>
                <w:szCs w:val="21"/>
              </w:rPr>
              <w:t>关于印发《浙江省自然科学基金委员会章程》的通知</w:t>
            </w: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Cs w:val="21"/>
              </w:rPr>
            </w:pPr>
            <w:r>
              <w:rPr>
                <w:color w:val="000000"/>
                <w:szCs w:val="21"/>
              </w:rPr>
              <w:t>浙科发基〔2015〕164号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</w:t>
            </w: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Cs w:val="21"/>
              </w:rPr>
            </w:pPr>
            <w:r>
              <w:rPr>
                <w:color w:val="000000"/>
                <w:szCs w:val="21"/>
              </w:rPr>
              <w:t>关于印发《浙江省科技和专利行政处罚裁量权实施办法》和《浙江省科技和专利行政处罚裁量基准》的通知</w:t>
            </w: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Cs w:val="21"/>
              </w:rPr>
            </w:pPr>
            <w:r>
              <w:rPr>
                <w:color w:val="000000"/>
                <w:szCs w:val="21"/>
              </w:rPr>
              <w:t>浙科发政〔2015〕194号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Cs w:val="21"/>
              </w:rPr>
            </w:pPr>
            <w:r>
              <w:rPr>
                <w:color w:val="000000"/>
                <w:szCs w:val="21"/>
              </w:rPr>
              <w:t>关于印发《浙江省众创空间管理与评价试行办法》的通知</w:t>
            </w: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Cs w:val="21"/>
              </w:rPr>
            </w:pPr>
            <w:r>
              <w:rPr>
                <w:color w:val="000000"/>
                <w:szCs w:val="21"/>
              </w:rPr>
              <w:t>浙科发高〔2015〕193号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</w:t>
            </w: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Cs w:val="21"/>
              </w:rPr>
            </w:pPr>
            <w:r>
              <w:rPr>
                <w:color w:val="000000"/>
                <w:szCs w:val="21"/>
              </w:rPr>
              <w:t>关于印发《浙江省临床医学研究中心建设与管理试行办法》的通知</w:t>
            </w: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Cs w:val="21"/>
              </w:rPr>
            </w:pPr>
            <w:r>
              <w:rPr>
                <w:color w:val="000000"/>
                <w:szCs w:val="21"/>
              </w:rPr>
              <w:t>浙科发社〔2016〕146号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</w:t>
            </w: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Cs w:val="21"/>
              </w:rPr>
            </w:pPr>
            <w:r>
              <w:rPr>
                <w:color w:val="000000"/>
                <w:szCs w:val="21"/>
              </w:rPr>
              <w:t>关于印发《浙江省科技专家库管理办法》的通知</w:t>
            </w: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color w:val="FF0000"/>
                <w:szCs w:val="21"/>
              </w:rPr>
            </w:pPr>
            <w:r>
              <w:rPr>
                <w:color w:val="000000"/>
                <w:szCs w:val="21"/>
              </w:rPr>
              <w:t>浙科发计〔2016〕230号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</w:t>
            </w: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Cs w:val="21"/>
              </w:rPr>
            </w:pPr>
            <w:r>
              <w:rPr>
                <w:color w:val="000000"/>
                <w:szCs w:val="21"/>
              </w:rPr>
              <w:t>关于印发《浙江省科技(知识产权)系统行政执法全过程记录工作制度（试行）》和《浙江省科技(知识产权)系统重大行政执法决定法制审核制度（试行）》的通知</w:t>
            </w: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Cs w:val="21"/>
              </w:rPr>
            </w:pPr>
            <w:r>
              <w:rPr>
                <w:color w:val="000000"/>
                <w:szCs w:val="21"/>
              </w:rPr>
              <w:t>浙科发政〔2016〕237号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</w:t>
            </w: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Cs w:val="21"/>
              </w:rPr>
            </w:pPr>
            <w:r>
              <w:rPr>
                <w:color w:val="000000"/>
                <w:szCs w:val="21"/>
              </w:rPr>
              <w:t>关于印发《浙江省“十三五”重大基础研究专项实施方案》的通知</w:t>
            </w: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Cs w:val="21"/>
              </w:rPr>
            </w:pPr>
            <w:r>
              <w:rPr>
                <w:color w:val="000000"/>
                <w:szCs w:val="21"/>
              </w:rPr>
              <w:t>浙科发基〔2017〕102号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</w:t>
            </w: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szCs w:val="21"/>
              </w:rPr>
            </w:pPr>
            <w:r>
              <w:rPr>
                <w:color w:val="000000"/>
                <w:szCs w:val="21"/>
              </w:rPr>
              <w:t>印发《关于充分发挥科技支撑“两手硬两战赢”作用确保实现全年目标任务的若干意见》的通知</w:t>
            </w: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Cs w:val="21"/>
              </w:rPr>
            </w:pPr>
            <w:r>
              <w:rPr>
                <w:color w:val="000000"/>
                <w:szCs w:val="21"/>
              </w:rPr>
              <w:t>浙科发规〔2020〕14号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59308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_Style 2"/>
    <w:qFormat/>
    <w:uiPriority w:val="1"/>
    <w:pPr>
      <w:widowControl w:val="0"/>
      <w:jc w:val="both"/>
    </w:pPr>
    <w:rPr>
      <w:rFonts w:ascii="Times New Roman" w:hAnsi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2021-12-22T02:41:04Z</dcterms:created>
  <dc:creator>1103</dc:creator>
  <cp:lastModifiedBy>文印室</cp:lastModifiedBy>
  <dcterms:modified xsi:type="dcterms:W3CDTF">2021-12-22T02:41:20Z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